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A2" w:rsidRDefault="007308A2" w:rsidP="007308A2">
      <w:pPr>
        <w:ind w:right="-28"/>
        <w:jc w:val="center"/>
        <w:rPr>
          <w:szCs w:val="28"/>
        </w:rPr>
      </w:pPr>
    </w:p>
    <w:p w:rsidR="007308A2" w:rsidRDefault="007308A2" w:rsidP="007308A2">
      <w:pPr>
        <w:ind w:right="-28"/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-291465</wp:posOffset>
            </wp:positionV>
            <wp:extent cx="504190" cy="567055"/>
            <wp:effectExtent l="1905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</w:t>
      </w:r>
    </w:p>
    <w:p w:rsidR="007308A2" w:rsidRDefault="007308A2" w:rsidP="007308A2">
      <w:pPr>
        <w:jc w:val="center"/>
        <w:rPr>
          <w:b/>
          <w:spacing w:val="-20"/>
          <w:szCs w:val="28"/>
        </w:rPr>
      </w:pPr>
    </w:p>
    <w:p w:rsidR="007308A2" w:rsidRDefault="007308A2" w:rsidP="007308A2">
      <w:pPr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>Муниципальное образование</w:t>
      </w:r>
    </w:p>
    <w:p w:rsidR="007308A2" w:rsidRDefault="007308A2" w:rsidP="007308A2">
      <w:pPr>
        <w:ind w:left="-142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>«Октябрьский муниципальный  район»</w:t>
      </w:r>
    </w:p>
    <w:p w:rsidR="007308A2" w:rsidRDefault="007308A2" w:rsidP="007308A2">
      <w:pPr>
        <w:ind w:left="-142"/>
        <w:jc w:val="center"/>
        <w:rPr>
          <w:szCs w:val="28"/>
        </w:rPr>
      </w:pPr>
      <w:r>
        <w:rPr>
          <w:szCs w:val="28"/>
        </w:rPr>
        <w:t>Еврейской автономной области</w:t>
      </w:r>
    </w:p>
    <w:p w:rsidR="007308A2" w:rsidRDefault="007308A2" w:rsidP="007308A2">
      <w:pPr>
        <w:pStyle w:val="1"/>
        <w:ind w:left="-142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АДМИНИСТРАЦИЯ  МУНИЦИПАЛЬНОГО РАЙОНА</w:t>
      </w:r>
    </w:p>
    <w:p w:rsidR="007308A2" w:rsidRDefault="007308A2" w:rsidP="007308A2">
      <w:pPr>
        <w:ind w:left="-142"/>
        <w:jc w:val="center"/>
        <w:rPr>
          <w:b/>
          <w:bCs/>
          <w:szCs w:val="28"/>
        </w:rPr>
      </w:pPr>
    </w:p>
    <w:p w:rsidR="007308A2" w:rsidRDefault="007308A2" w:rsidP="007308A2">
      <w:pPr>
        <w:ind w:left="-142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7308A2" w:rsidRDefault="007308A2" w:rsidP="007308A2">
      <w:pPr>
        <w:ind w:left="-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</w:t>
      </w:r>
    </w:p>
    <w:p w:rsidR="007308A2" w:rsidRDefault="007308A2" w:rsidP="007308A2">
      <w:pPr>
        <w:rPr>
          <w:szCs w:val="28"/>
        </w:rPr>
      </w:pPr>
      <w:r>
        <w:rPr>
          <w:bCs/>
          <w:szCs w:val="28"/>
        </w:rPr>
        <w:t xml:space="preserve">07.03.2024                                                                                                      №  49                                                                                          </w:t>
      </w:r>
    </w:p>
    <w:p w:rsidR="007308A2" w:rsidRDefault="007308A2" w:rsidP="007308A2">
      <w:pPr>
        <w:jc w:val="center"/>
        <w:rPr>
          <w:szCs w:val="28"/>
        </w:rPr>
      </w:pPr>
      <w:r>
        <w:rPr>
          <w:szCs w:val="28"/>
        </w:rPr>
        <w:t>с. Амурзет</w:t>
      </w:r>
    </w:p>
    <w:p w:rsidR="007308A2" w:rsidRDefault="007308A2" w:rsidP="007308A2">
      <w:pPr>
        <w:ind w:left="-142" w:firstLine="1134"/>
        <w:rPr>
          <w:szCs w:val="28"/>
        </w:rPr>
      </w:pPr>
    </w:p>
    <w:p w:rsidR="007308A2" w:rsidRDefault="007308A2" w:rsidP="007308A2">
      <w:pPr>
        <w:ind w:left="-142" w:hanging="38"/>
        <w:jc w:val="both"/>
        <w:rPr>
          <w:szCs w:val="28"/>
        </w:rPr>
      </w:pPr>
      <w:r>
        <w:rPr>
          <w:szCs w:val="28"/>
        </w:rPr>
        <w:t xml:space="preserve"> Об утверждении муниципальной  программы «Развитие физической культуры и спорта  на территории муниципального образования «Октябрьский муниципальный  район» </w:t>
      </w:r>
    </w:p>
    <w:p w:rsidR="007308A2" w:rsidRDefault="007308A2" w:rsidP="007308A2">
      <w:pPr>
        <w:ind w:left="-142" w:hanging="38"/>
        <w:jc w:val="both"/>
        <w:rPr>
          <w:szCs w:val="28"/>
        </w:rPr>
      </w:pPr>
    </w:p>
    <w:p w:rsidR="007308A2" w:rsidRDefault="007308A2" w:rsidP="007308A2">
      <w:pPr>
        <w:ind w:left="-142" w:hanging="38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308A2" w:rsidRDefault="007308A2" w:rsidP="007308A2">
      <w:pPr>
        <w:ind w:left="-141" w:hanging="4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 соответствии с Уставом муниципального  образования «Октябрьский муниципальный район», администрация муниципального района</w:t>
      </w:r>
    </w:p>
    <w:p w:rsidR="007308A2" w:rsidRDefault="007308A2" w:rsidP="007308A2">
      <w:pPr>
        <w:ind w:left="-141" w:hanging="40"/>
        <w:jc w:val="both"/>
        <w:rPr>
          <w:szCs w:val="28"/>
        </w:rPr>
      </w:pPr>
      <w:r>
        <w:rPr>
          <w:szCs w:val="28"/>
        </w:rPr>
        <w:tab/>
        <w:t>ПОСТАНОВЛЯЕТ:</w:t>
      </w:r>
    </w:p>
    <w:p w:rsidR="007308A2" w:rsidRDefault="007308A2" w:rsidP="007308A2">
      <w:pPr>
        <w:ind w:left="-141" w:hanging="4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1. Утвердить прилагаемую  муниципальную  программу  «Развитие физической культуры и спорта на территории муниципального образования   «Октябрьский муниципальный район».</w:t>
      </w:r>
    </w:p>
    <w:p w:rsidR="007308A2" w:rsidRDefault="007308A2" w:rsidP="007308A2">
      <w:pPr>
        <w:ind w:left="-141" w:hanging="40"/>
        <w:jc w:val="both"/>
        <w:rPr>
          <w:szCs w:val="28"/>
        </w:rPr>
      </w:pPr>
      <w:r>
        <w:rPr>
          <w:szCs w:val="28"/>
        </w:rPr>
        <w:t xml:space="preserve">             2. Признать утратившими силу следующие постановления администрации  муниципального  района:</w:t>
      </w:r>
    </w:p>
    <w:p w:rsidR="007308A2" w:rsidRDefault="007308A2" w:rsidP="007308A2">
      <w:pPr>
        <w:ind w:left="-141" w:firstLine="849"/>
        <w:jc w:val="both"/>
        <w:rPr>
          <w:szCs w:val="28"/>
        </w:rPr>
      </w:pPr>
      <w:r>
        <w:rPr>
          <w:szCs w:val="28"/>
        </w:rPr>
        <w:t>2.1. от 05.04.2021 № 48 «Об утверждении муниципальной программы «Развитие физической культуры и спорта на территории муниицпального образования «Октябрьский муниицпальный район»;</w:t>
      </w:r>
    </w:p>
    <w:p w:rsidR="007308A2" w:rsidRDefault="007308A2" w:rsidP="007308A2">
      <w:pPr>
        <w:jc w:val="both"/>
        <w:rPr>
          <w:color w:val="000000"/>
        </w:rPr>
      </w:pPr>
      <w:r>
        <w:rPr>
          <w:szCs w:val="28"/>
        </w:rPr>
        <w:t xml:space="preserve">           2.2. от 25.05.2021 № 75 «О  внесении изменений  в </w:t>
      </w:r>
      <w:r>
        <w:rPr>
          <w:color w:val="000000"/>
        </w:rPr>
        <w:t>муниципальную  программу «Развитие физической культуры и спорта  на территории муниципального образования «Октябрьский муниципальный район»;</w:t>
      </w:r>
    </w:p>
    <w:p w:rsidR="007308A2" w:rsidRDefault="007308A2" w:rsidP="007308A2">
      <w:pPr>
        <w:jc w:val="both"/>
        <w:rPr>
          <w:color w:val="000000"/>
        </w:rPr>
      </w:pPr>
      <w:r>
        <w:rPr>
          <w:color w:val="000000"/>
        </w:rPr>
        <w:t xml:space="preserve">            2.3. от 17.06.2021 № 88  «</w:t>
      </w:r>
      <w:r>
        <w:rPr>
          <w:szCs w:val="28"/>
        </w:rPr>
        <w:t xml:space="preserve">О  внесении изменений  в </w:t>
      </w:r>
      <w:r>
        <w:rPr>
          <w:color w:val="000000"/>
        </w:rPr>
        <w:t>муниципальную  программу «Развитие физической культуры и спорта  на территории муниципального образования «Октябрьский муниципальный район»;</w:t>
      </w:r>
    </w:p>
    <w:p w:rsidR="007308A2" w:rsidRDefault="007308A2" w:rsidP="007308A2">
      <w:pPr>
        <w:jc w:val="both"/>
        <w:rPr>
          <w:color w:val="000000"/>
        </w:rPr>
      </w:pPr>
      <w:r>
        <w:rPr>
          <w:color w:val="000000"/>
        </w:rPr>
        <w:t xml:space="preserve">            2.4. от 22.03.2022 № 62 «</w:t>
      </w:r>
      <w:r>
        <w:rPr>
          <w:szCs w:val="28"/>
        </w:rPr>
        <w:t xml:space="preserve">О  внесении изменений  в </w:t>
      </w:r>
      <w:r>
        <w:rPr>
          <w:color w:val="000000"/>
        </w:rPr>
        <w:t>муниципальную  программу «Развитие физической культуры и спорта  на территории муниципального образования «Октябрьский муниципальный район»;</w:t>
      </w:r>
    </w:p>
    <w:p w:rsidR="007308A2" w:rsidRDefault="007308A2" w:rsidP="007308A2">
      <w:pPr>
        <w:jc w:val="both"/>
        <w:rPr>
          <w:color w:val="000000"/>
        </w:rPr>
      </w:pPr>
      <w:r>
        <w:rPr>
          <w:color w:val="000000"/>
        </w:rPr>
        <w:t xml:space="preserve">            2.5. от 22.11.2021 № 190  «</w:t>
      </w:r>
      <w:r>
        <w:rPr>
          <w:szCs w:val="28"/>
        </w:rPr>
        <w:t xml:space="preserve">О  внесении изменений  в </w:t>
      </w:r>
      <w:r>
        <w:rPr>
          <w:color w:val="000000"/>
        </w:rPr>
        <w:t>муниципальную  программу «Развитие физической культуры и спорта  на территории муниципального образования «Октябрьский муниципальный район»;</w:t>
      </w:r>
    </w:p>
    <w:p w:rsidR="007308A2" w:rsidRDefault="007308A2" w:rsidP="007308A2">
      <w:pPr>
        <w:jc w:val="both"/>
        <w:rPr>
          <w:color w:val="000000"/>
        </w:rPr>
      </w:pPr>
      <w:r>
        <w:rPr>
          <w:color w:val="000000"/>
        </w:rPr>
        <w:t xml:space="preserve">            2.6. от 25.01.2023 № 13 «</w:t>
      </w:r>
      <w:r>
        <w:rPr>
          <w:szCs w:val="28"/>
        </w:rPr>
        <w:t xml:space="preserve">О  внесении изменений  в </w:t>
      </w:r>
      <w:r>
        <w:rPr>
          <w:color w:val="000000"/>
        </w:rPr>
        <w:t>муниципальную  программу «Развитие физической культуры и спорта  на территории муниципального образования «Октябрьский муниципальный район»;</w:t>
      </w:r>
    </w:p>
    <w:p w:rsidR="007308A2" w:rsidRDefault="007308A2" w:rsidP="007308A2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2.7. от 30.11.2023 № 212 «</w:t>
      </w:r>
      <w:r>
        <w:rPr>
          <w:szCs w:val="28"/>
        </w:rPr>
        <w:t xml:space="preserve">О  внесении изменений  в </w:t>
      </w:r>
      <w:r>
        <w:rPr>
          <w:color w:val="000000"/>
        </w:rPr>
        <w:t>муниципальную  программу «Развитие физической культуры и спорта  на территории муниципального образования «Октябрьский муниципальный район».</w:t>
      </w:r>
    </w:p>
    <w:p w:rsidR="007308A2" w:rsidRDefault="007308A2" w:rsidP="007308A2">
      <w:pPr>
        <w:ind w:right="-125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3. Опубликовать настоящее постановление в Информационном бюллетене «Правовой вестник Октябрьского  района» и на сайте муниципального образования «Октябрьский муниципальный район».</w:t>
      </w:r>
    </w:p>
    <w:p w:rsidR="007308A2" w:rsidRDefault="007308A2" w:rsidP="007308A2">
      <w:pPr>
        <w:ind w:right="-125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4.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исполнением настоящего постановления оставляю за собой.</w:t>
      </w:r>
    </w:p>
    <w:p w:rsidR="007308A2" w:rsidRDefault="007308A2" w:rsidP="007308A2">
      <w:pPr>
        <w:ind w:right="-125" w:firstLine="708"/>
        <w:jc w:val="both"/>
        <w:rPr>
          <w:color w:val="000000"/>
        </w:rPr>
      </w:pPr>
      <w:r>
        <w:rPr>
          <w:szCs w:val="28"/>
        </w:rPr>
        <w:t xml:space="preserve"> 5. Настоящее постановление вступает в силу после его официального опубликования. </w:t>
      </w:r>
    </w:p>
    <w:p w:rsidR="007308A2" w:rsidRDefault="007308A2" w:rsidP="007308A2">
      <w:pPr>
        <w:jc w:val="both"/>
        <w:rPr>
          <w:szCs w:val="28"/>
        </w:rPr>
      </w:pPr>
    </w:p>
    <w:p w:rsidR="007308A2" w:rsidRDefault="007308A2" w:rsidP="007308A2">
      <w:pPr>
        <w:jc w:val="both"/>
        <w:rPr>
          <w:szCs w:val="28"/>
        </w:rPr>
      </w:pPr>
    </w:p>
    <w:p w:rsidR="007308A2" w:rsidRDefault="007308A2" w:rsidP="007308A2">
      <w:pPr>
        <w:jc w:val="both"/>
        <w:rPr>
          <w:szCs w:val="28"/>
        </w:rPr>
      </w:pPr>
      <w:r>
        <w:rPr>
          <w:szCs w:val="28"/>
        </w:rPr>
        <w:t>Глава  администрации</w:t>
      </w:r>
    </w:p>
    <w:p w:rsidR="007308A2" w:rsidRDefault="007308A2" w:rsidP="007308A2">
      <w:pPr>
        <w:jc w:val="both"/>
        <w:rPr>
          <w:szCs w:val="28"/>
        </w:rPr>
      </w:pPr>
      <w:r>
        <w:rPr>
          <w:szCs w:val="28"/>
        </w:rPr>
        <w:t>муниципального района                                                                    М.Ю.Леонова</w:t>
      </w:r>
    </w:p>
    <w:p w:rsidR="007308A2" w:rsidRDefault="007308A2" w:rsidP="007308A2">
      <w:pPr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7308A2" w:rsidRPr="00B724AB" w:rsidTr="000B41B9">
        <w:tc>
          <w:tcPr>
            <w:tcW w:w="4672" w:type="dxa"/>
          </w:tcPr>
          <w:p w:rsidR="007308A2" w:rsidRPr="00B724AB" w:rsidRDefault="007308A2" w:rsidP="000B41B9">
            <w:pPr>
              <w:jc w:val="both"/>
            </w:pPr>
          </w:p>
        </w:tc>
        <w:tc>
          <w:tcPr>
            <w:tcW w:w="4673" w:type="dxa"/>
          </w:tcPr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7308A2" w:rsidRDefault="007308A2" w:rsidP="000B41B9">
            <w:pPr>
              <w:jc w:val="both"/>
              <w:rPr>
                <w:szCs w:val="28"/>
              </w:rPr>
            </w:pPr>
          </w:p>
          <w:p w:rsidR="007308A2" w:rsidRPr="00B724AB" w:rsidRDefault="007308A2" w:rsidP="000B41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Утверждена</w:t>
            </w:r>
          </w:p>
          <w:p w:rsidR="007308A2" w:rsidRDefault="007308A2" w:rsidP="000B41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  <w:r w:rsidRPr="00B724AB">
              <w:rPr>
                <w:szCs w:val="28"/>
              </w:rPr>
              <w:t xml:space="preserve"> администрации </w:t>
            </w:r>
            <w:r>
              <w:rPr>
                <w:szCs w:val="28"/>
              </w:rPr>
              <w:t xml:space="preserve">  </w:t>
            </w:r>
            <w:r w:rsidRPr="00B724AB">
              <w:rPr>
                <w:szCs w:val="28"/>
              </w:rPr>
              <w:t xml:space="preserve">муниципального района      </w:t>
            </w:r>
          </w:p>
          <w:p w:rsidR="007308A2" w:rsidRPr="004473C2" w:rsidRDefault="007308A2" w:rsidP="000B41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 07.03.2024  №  49</w:t>
            </w:r>
            <w:r w:rsidRPr="00B724AB">
              <w:rPr>
                <w:szCs w:val="28"/>
              </w:rPr>
              <w:t xml:space="preserve">                             </w:t>
            </w:r>
          </w:p>
        </w:tc>
      </w:tr>
    </w:tbl>
    <w:p w:rsidR="007308A2" w:rsidRDefault="007308A2" w:rsidP="007308A2">
      <w:pPr>
        <w:jc w:val="both"/>
      </w:pPr>
    </w:p>
    <w:p w:rsidR="007308A2" w:rsidRDefault="007308A2" w:rsidP="007308A2">
      <w:pPr>
        <w:jc w:val="both"/>
        <w:rPr>
          <w:szCs w:val="28"/>
        </w:rPr>
      </w:pPr>
    </w:p>
    <w:p w:rsidR="007308A2" w:rsidRDefault="007308A2" w:rsidP="007308A2">
      <w:pPr>
        <w:jc w:val="both"/>
        <w:rPr>
          <w:szCs w:val="28"/>
        </w:rPr>
      </w:pPr>
    </w:p>
    <w:p w:rsidR="007308A2" w:rsidRDefault="007308A2" w:rsidP="007308A2">
      <w:pPr>
        <w:jc w:val="both"/>
        <w:rPr>
          <w:szCs w:val="28"/>
        </w:rPr>
      </w:pPr>
    </w:p>
    <w:p w:rsidR="007308A2" w:rsidRDefault="007308A2" w:rsidP="007308A2">
      <w:pPr>
        <w:jc w:val="center"/>
        <w:rPr>
          <w:szCs w:val="28"/>
        </w:rPr>
      </w:pPr>
      <w:r>
        <w:rPr>
          <w:szCs w:val="28"/>
        </w:rPr>
        <w:t xml:space="preserve">Муниципальная программа </w:t>
      </w:r>
    </w:p>
    <w:p w:rsidR="007308A2" w:rsidRDefault="007308A2" w:rsidP="007308A2">
      <w:pPr>
        <w:jc w:val="center"/>
        <w:rPr>
          <w:color w:val="000000"/>
          <w:szCs w:val="28"/>
        </w:rPr>
      </w:pPr>
      <w:r w:rsidRPr="00923192">
        <w:rPr>
          <w:color w:val="000000"/>
          <w:szCs w:val="28"/>
        </w:rPr>
        <w:t>«Развитие физической культуры и спорта</w:t>
      </w:r>
      <w:r>
        <w:rPr>
          <w:color w:val="000000"/>
          <w:szCs w:val="28"/>
        </w:rPr>
        <w:t xml:space="preserve"> </w:t>
      </w:r>
    </w:p>
    <w:p w:rsidR="007308A2" w:rsidRDefault="007308A2" w:rsidP="007308A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на территории муниципального образования</w:t>
      </w:r>
    </w:p>
    <w:p w:rsidR="007308A2" w:rsidRDefault="007308A2" w:rsidP="007308A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«Октябрьский </w:t>
      </w:r>
      <w:r w:rsidRPr="00923192">
        <w:rPr>
          <w:color w:val="000000"/>
          <w:szCs w:val="28"/>
        </w:rPr>
        <w:t xml:space="preserve"> м</w:t>
      </w:r>
      <w:r>
        <w:rPr>
          <w:color w:val="000000"/>
          <w:szCs w:val="28"/>
        </w:rPr>
        <w:t>униципальный  район»  Еврейской автономной области»</w:t>
      </w: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  <w:bookmarkStart w:id="0" w:name="_GoBack"/>
      <w:bookmarkEnd w:id="0"/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Pr="007308A2" w:rsidRDefault="007308A2" w:rsidP="007308A2">
      <w:pPr>
        <w:jc w:val="center"/>
        <w:rPr>
          <w:color w:val="000000"/>
          <w:szCs w:val="28"/>
        </w:rPr>
      </w:pPr>
    </w:p>
    <w:p w:rsidR="007308A2" w:rsidRPr="007308A2" w:rsidRDefault="007308A2" w:rsidP="007308A2">
      <w:pPr>
        <w:jc w:val="center"/>
        <w:rPr>
          <w:color w:val="000000"/>
          <w:szCs w:val="28"/>
        </w:rPr>
      </w:pPr>
    </w:p>
    <w:p w:rsidR="007308A2" w:rsidRPr="007308A2" w:rsidRDefault="007308A2" w:rsidP="007308A2">
      <w:pPr>
        <w:jc w:val="center"/>
        <w:rPr>
          <w:color w:val="000000"/>
          <w:szCs w:val="28"/>
        </w:rPr>
      </w:pPr>
    </w:p>
    <w:p w:rsidR="007308A2" w:rsidRPr="007308A2" w:rsidRDefault="007308A2" w:rsidP="007308A2">
      <w:pPr>
        <w:jc w:val="center"/>
        <w:rPr>
          <w:color w:val="000000"/>
          <w:szCs w:val="28"/>
        </w:rPr>
      </w:pPr>
    </w:p>
    <w:p w:rsidR="007308A2" w:rsidRP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с. Амурзет </w:t>
      </w: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Default="007308A2" w:rsidP="007308A2">
      <w:pPr>
        <w:jc w:val="center"/>
        <w:rPr>
          <w:color w:val="000000"/>
          <w:szCs w:val="28"/>
        </w:rPr>
      </w:pPr>
    </w:p>
    <w:p w:rsidR="007308A2" w:rsidRPr="00FD1502" w:rsidRDefault="007308A2" w:rsidP="007308A2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ПАСПОРТ</w:t>
      </w:r>
    </w:p>
    <w:p w:rsidR="007308A2" w:rsidRPr="00FD1502" w:rsidRDefault="007308A2" w:rsidP="007308A2">
      <w:pPr>
        <w:pStyle w:val="a4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1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программы </w:t>
      </w:r>
    </w:p>
    <w:p w:rsidR="007308A2" w:rsidRPr="00FD1502" w:rsidRDefault="007308A2" w:rsidP="007308A2">
      <w:pPr>
        <w:pStyle w:val="a4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1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Октябрьского муниципального района Еврейской автономной области</w:t>
      </w:r>
    </w:p>
    <w:p w:rsidR="007308A2" w:rsidRPr="00FD1502" w:rsidRDefault="007308A2" w:rsidP="007308A2">
      <w:pPr>
        <w:pStyle w:val="a4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6237"/>
      </w:tblGrid>
      <w:tr w:rsidR="007308A2" w:rsidRPr="00037472" w:rsidTr="000B41B9">
        <w:tc>
          <w:tcPr>
            <w:tcW w:w="3545" w:type="dxa"/>
          </w:tcPr>
          <w:p w:rsidR="007308A2" w:rsidRPr="0003747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47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7308A2" w:rsidRPr="0003747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«Развитие физической культуры и спорта на территории муниципального образования «Октябрьский муниципальный район»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Еврейской автономной области (далее-программа)</w:t>
            </w:r>
          </w:p>
        </w:tc>
      </w:tr>
      <w:tr w:rsidR="007308A2" w:rsidRPr="00037472" w:rsidTr="000B41B9">
        <w:tc>
          <w:tcPr>
            <w:tcW w:w="3545" w:type="dxa"/>
          </w:tcPr>
          <w:p w:rsidR="007308A2" w:rsidRPr="0003747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47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7308A2" w:rsidRPr="0003747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образования  администрации  Октябрьского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7308A2" w:rsidRPr="00037472" w:rsidTr="000B41B9">
        <w:tc>
          <w:tcPr>
            <w:tcW w:w="3545" w:type="dxa"/>
          </w:tcPr>
          <w:p w:rsidR="007308A2" w:rsidRPr="0003747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:rsidR="007308A2" w:rsidRPr="0003747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7308A2" w:rsidRPr="00037472" w:rsidTr="000B41B9">
        <w:tc>
          <w:tcPr>
            <w:tcW w:w="3545" w:type="dxa"/>
          </w:tcPr>
          <w:p w:rsidR="007308A2" w:rsidRPr="0003747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472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37" w:type="dxa"/>
          </w:tcPr>
          <w:p w:rsidR="007308A2" w:rsidRPr="0003747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условий для развития физической культуры и спорта, вовлечение населения района в регулярные занятия физической культурой и спортом</w:t>
            </w:r>
          </w:p>
        </w:tc>
      </w:tr>
      <w:tr w:rsidR="007308A2" w:rsidRPr="00037472" w:rsidTr="000B41B9">
        <w:tc>
          <w:tcPr>
            <w:tcW w:w="3545" w:type="dxa"/>
          </w:tcPr>
          <w:p w:rsidR="007308A2" w:rsidRPr="0003747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472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7308A2" w:rsidRPr="00037472" w:rsidRDefault="007308A2" w:rsidP="000B41B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физической культуры и массового спорта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308A2" w:rsidRPr="00037472" w:rsidRDefault="007308A2" w:rsidP="000B41B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для всех категорий  и групп населения условий для занятий физической культурой и спортом.</w:t>
            </w:r>
          </w:p>
        </w:tc>
      </w:tr>
      <w:tr w:rsidR="007308A2" w:rsidRPr="00037472" w:rsidTr="000B41B9">
        <w:tc>
          <w:tcPr>
            <w:tcW w:w="3545" w:type="dxa"/>
          </w:tcPr>
          <w:p w:rsidR="007308A2" w:rsidRPr="0003747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472">
              <w:rPr>
                <w:rFonts w:ascii="Times New Roman" w:hAnsi="Times New Roman"/>
                <w:sz w:val="28"/>
                <w:szCs w:val="28"/>
              </w:rPr>
              <w:t>Структура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подпрограммы</w:t>
            </w:r>
            <w:r w:rsidRPr="00037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7308A2" w:rsidRPr="0003747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на территории муниципального образования «Октябрьский муниципальный район»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(далее-муниципальная программа)</w:t>
            </w:r>
          </w:p>
        </w:tc>
      </w:tr>
      <w:tr w:rsidR="007308A2" w:rsidRPr="00037472" w:rsidTr="000B41B9">
        <w:tc>
          <w:tcPr>
            <w:tcW w:w="3545" w:type="dxa"/>
          </w:tcPr>
          <w:p w:rsidR="007308A2" w:rsidRPr="0003747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472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7308A2" w:rsidRPr="0003747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Индикаторы оценки эффективности (</w:t>
            </w:r>
            <w:proofErr w:type="gramStart"/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таблицу 1):</w:t>
            </w:r>
          </w:p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доля жителей района, систематически занимающихся физической культурой и спортом, в общей численности населения района (проценты);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- численность населения, систематически занимающегося физической культурой и спортом (человек);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- количество жителей, выполнивших нормативы Всероссийского физкультурно-спортивного комплекса «Готов к труду и обороне» (ГТО) (человек);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- количество спортсменов, принявших участие в официальных муниципальных соревнованиях (человек);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- количество спортсменов, принявших участие в соревнованиях регионального 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(межрегионального) и  всероссийского уровней (человек).</w:t>
            </w:r>
            <w:proofErr w:type="gramEnd"/>
          </w:p>
          <w:p w:rsidR="007308A2" w:rsidRPr="0003747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08A2" w:rsidRPr="00037472" w:rsidTr="000B41B9">
        <w:tc>
          <w:tcPr>
            <w:tcW w:w="3545" w:type="dxa"/>
          </w:tcPr>
          <w:p w:rsidR="007308A2" w:rsidRPr="0003747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</w:t>
            </w:r>
            <w:r w:rsidRPr="00037472">
              <w:rPr>
                <w:rFonts w:ascii="Times New Roman" w:hAnsi="Times New Roman"/>
                <w:sz w:val="28"/>
                <w:szCs w:val="28"/>
              </w:rPr>
              <w:t xml:space="preserve"> реализации муниципальной программы</w:t>
            </w:r>
          </w:p>
        </w:tc>
        <w:tc>
          <w:tcPr>
            <w:tcW w:w="6237" w:type="dxa"/>
          </w:tcPr>
          <w:p w:rsidR="007308A2" w:rsidRPr="0003747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2024 - 2026 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</w:tr>
      <w:tr w:rsidR="007308A2" w:rsidRPr="00037472" w:rsidTr="000B41B9">
        <w:trPr>
          <w:trHeight w:val="1008"/>
        </w:trPr>
        <w:tc>
          <w:tcPr>
            <w:tcW w:w="3545" w:type="dxa"/>
          </w:tcPr>
          <w:p w:rsidR="007308A2" w:rsidRPr="0003747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472">
              <w:rPr>
                <w:rFonts w:ascii="Times New Roman" w:hAnsi="Times New Roman"/>
                <w:sz w:val="28"/>
                <w:szCs w:val="28"/>
              </w:rPr>
              <w:t>Ресурсное обеспечение реализации муниципальной программы за счёт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местного</w:t>
            </w:r>
            <w:r w:rsidRPr="00037472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/>
                <w:sz w:val="28"/>
                <w:szCs w:val="28"/>
              </w:rPr>
              <w:t>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  <w:r w:rsidRPr="00037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Общий объём финансирования программы составляет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300 тыс. рублей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 тыс. руб.</w:t>
            </w:r>
          </w:p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год- 300,0 тыс. руб.</w:t>
            </w:r>
          </w:p>
          <w:p w:rsidR="007308A2" w:rsidRPr="0003747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год- 300,0 тыс. руб.</w:t>
            </w:r>
          </w:p>
          <w:p w:rsidR="007308A2" w:rsidRPr="0003747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08A2" w:rsidRPr="00037472" w:rsidTr="000B41B9">
        <w:tc>
          <w:tcPr>
            <w:tcW w:w="3545" w:type="dxa"/>
          </w:tcPr>
          <w:p w:rsidR="007308A2" w:rsidRPr="0003747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472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237" w:type="dxa"/>
          </w:tcPr>
          <w:p w:rsidR="007308A2" w:rsidRPr="0096149C" w:rsidRDefault="007308A2" w:rsidP="000B41B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к 2026</w:t>
            </w:r>
            <w:r w:rsidRPr="0096149C">
              <w:rPr>
                <w:szCs w:val="28"/>
              </w:rPr>
              <w:t xml:space="preserve"> году доли жителей Октябрьского муниципального района в возрасте 3 – 79 лет, систематически занимающихся физи</w:t>
            </w:r>
            <w:r>
              <w:rPr>
                <w:szCs w:val="28"/>
              </w:rPr>
              <w:t>ческой культурой и спортом, до 59,5</w:t>
            </w:r>
            <w:r w:rsidRPr="0096149C">
              <w:rPr>
                <w:szCs w:val="28"/>
              </w:rPr>
              <w:t xml:space="preserve"> процента. </w:t>
            </w:r>
          </w:p>
          <w:p w:rsidR="007308A2" w:rsidRPr="0096149C" w:rsidRDefault="007308A2" w:rsidP="000B41B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6149C">
              <w:rPr>
                <w:szCs w:val="28"/>
              </w:rPr>
              <w:t xml:space="preserve">Создание дополнительных условий для занятий физической культурой и спортом жителей </w:t>
            </w:r>
            <w:r>
              <w:rPr>
                <w:szCs w:val="28"/>
              </w:rPr>
              <w:t>Октябрьского муниципального района</w:t>
            </w:r>
            <w:r w:rsidRPr="0096149C">
              <w:rPr>
                <w:szCs w:val="28"/>
              </w:rPr>
              <w:t xml:space="preserve"> посредством обеспечения создания, реконстру</w:t>
            </w:r>
            <w:r>
              <w:rPr>
                <w:szCs w:val="28"/>
              </w:rPr>
              <w:t>кции и  ремонта объектов спорта.</w:t>
            </w:r>
          </w:p>
          <w:p w:rsidR="007308A2" w:rsidRPr="0096149C" w:rsidRDefault="007308A2" w:rsidP="000B41B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к 2026</w:t>
            </w:r>
            <w:r w:rsidRPr="0096149C">
              <w:rPr>
                <w:szCs w:val="28"/>
              </w:rPr>
              <w:t xml:space="preserve"> году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до 53 процентов. </w:t>
            </w:r>
          </w:p>
          <w:p w:rsidR="007308A2" w:rsidRPr="0096149C" w:rsidRDefault="007308A2" w:rsidP="000B41B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6149C">
              <w:rPr>
                <w:szCs w:val="28"/>
              </w:rPr>
              <w:t>Проведение фестивалей Всероссийского физкультурно-спортивного комплекса «Готов к труду и обороне» (ГТ</w:t>
            </w:r>
            <w:r>
              <w:rPr>
                <w:szCs w:val="28"/>
              </w:rPr>
              <w:t>О) с привлечением к участию до 4</w:t>
            </w:r>
            <w:r w:rsidRPr="0096149C">
              <w:rPr>
                <w:szCs w:val="28"/>
              </w:rPr>
              <w:t>50 человек ежегодно (включая учащихся общеобразовательных организаций).</w:t>
            </w:r>
          </w:p>
          <w:p w:rsidR="007308A2" w:rsidRPr="00037472" w:rsidRDefault="007308A2" w:rsidP="000B41B9">
            <w:pPr>
              <w:widowControl w:val="0"/>
              <w:autoSpaceDE w:val="0"/>
              <w:autoSpaceDN w:val="0"/>
              <w:jc w:val="both"/>
              <w:rPr>
                <w:color w:val="000000"/>
                <w:szCs w:val="28"/>
              </w:rPr>
            </w:pPr>
          </w:p>
        </w:tc>
      </w:tr>
    </w:tbl>
    <w:p w:rsidR="007308A2" w:rsidRDefault="007308A2" w:rsidP="007308A2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08A2" w:rsidRDefault="007308A2" w:rsidP="007308A2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08A2" w:rsidRPr="004205F2" w:rsidRDefault="007308A2" w:rsidP="007308A2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5F2">
        <w:rPr>
          <w:rFonts w:ascii="Times New Roman" w:hAnsi="Times New Roman"/>
          <w:b/>
          <w:sz w:val="28"/>
          <w:szCs w:val="28"/>
        </w:rPr>
        <w:lastRenderedPageBreak/>
        <w:t>Общая характеристика сферы реализации муниципальной программы, в том числе основных проблем, и прогноз её развития</w:t>
      </w:r>
    </w:p>
    <w:p w:rsidR="007308A2" w:rsidRPr="00037472" w:rsidRDefault="007308A2" w:rsidP="007308A2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8A2" w:rsidRPr="00037472" w:rsidRDefault="007308A2" w:rsidP="007308A2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37472">
        <w:rPr>
          <w:rFonts w:ascii="Times New Roman" w:hAnsi="Times New Roman"/>
          <w:sz w:val="28"/>
          <w:szCs w:val="28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снижение социальной напряжённости, профилактика правонарушений, наркомании, отвлечение населения от вредных привычек.</w:t>
      </w:r>
    </w:p>
    <w:p w:rsidR="007308A2" w:rsidRPr="00037472" w:rsidRDefault="007308A2" w:rsidP="007308A2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7472">
        <w:rPr>
          <w:rFonts w:ascii="Times New Roman" w:hAnsi="Times New Roman"/>
          <w:sz w:val="28"/>
          <w:szCs w:val="28"/>
        </w:rPr>
        <w:t>Текущее состояние физической культуры и спорта в районе характеризуется  устойчивыми тенденциями,  связанными с сохранением спортивных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472">
        <w:rPr>
          <w:rFonts w:ascii="Times New Roman" w:hAnsi="Times New Roman"/>
          <w:sz w:val="28"/>
          <w:szCs w:val="28"/>
        </w:rPr>
        <w:t xml:space="preserve"> и  физкультурных традиций,  достижениями спортсменов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472">
        <w:rPr>
          <w:rFonts w:ascii="Times New Roman" w:hAnsi="Times New Roman"/>
          <w:sz w:val="28"/>
          <w:szCs w:val="28"/>
        </w:rPr>
        <w:t xml:space="preserve"> на региональном  и  всероссийском уровнях.</w:t>
      </w:r>
      <w:proofErr w:type="gramEnd"/>
    </w:p>
    <w:p w:rsidR="007308A2" w:rsidRPr="00037472" w:rsidRDefault="007308A2" w:rsidP="007308A2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37472">
        <w:rPr>
          <w:rFonts w:ascii="Times New Roman" w:hAnsi="Times New Roman"/>
          <w:sz w:val="28"/>
          <w:szCs w:val="28"/>
        </w:rPr>
        <w:t xml:space="preserve">Структура физкультурно-спортивной жизни района представлена сборными  командами и спортивными клубами образовательных организаций, спортивными сборными командами  района. </w:t>
      </w:r>
    </w:p>
    <w:p w:rsidR="007308A2" w:rsidRPr="00037472" w:rsidRDefault="007308A2" w:rsidP="007308A2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37472">
        <w:rPr>
          <w:rFonts w:ascii="Times New Roman" w:hAnsi="Times New Roman"/>
          <w:sz w:val="28"/>
          <w:szCs w:val="28"/>
        </w:rPr>
        <w:t>К массовым физкультурно-спортивным мероприятиям относятся</w:t>
      </w:r>
      <w:r>
        <w:rPr>
          <w:rFonts w:ascii="Times New Roman" w:hAnsi="Times New Roman"/>
          <w:sz w:val="28"/>
          <w:szCs w:val="28"/>
        </w:rPr>
        <w:t xml:space="preserve"> ежегодные  районные соревнования</w:t>
      </w:r>
      <w:r w:rsidRPr="00037472">
        <w:rPr>
          <w:rFonts w:ascii="Times New Roman" w:hAnsi="Times New Roman"/>
          <w:sz w:val="28"/>
          <w:szCs w:val="28"/>
        </w:rPr>
        <w:t xml:space="preserve"> по гиревому спорту и пауэрлифтингу, первенства района по мини-футболу и волейболу, соревнования на переходящий Кубок Октябрьского  муниципального района по футболу</w:t>
      </w:r>
      <w:r>
        <w:rPr>
          <w:rFonts w:ascii="Times New Roman" w:hAnsi="Times New Roman"/>
          <w:sz w:val="28"/>
          <w:szCs w:val="28"/>
        </w:rPr>
        <w:t xml:space="preserve"> и волейболу, настольному теннису, </w:t>
      </w:r>
      <w:r w:rsidRPr="00037472">
        <w:rPr>
          <w:rFonts w:ascii="Times New Roman" w:hAnsi="Times New Roman"/>
          <w:sz w:val="28"/>
          <w:szCs w:val="28"/>
        </w:rPr>
        <w:t xml:space="preserve"> по вольной борьбе,  весенний и </w:t>
      </w:r>
      <w:r>
        <w:rPr>
          <w:rFonts w:ascii="Times New Roman" w:hAnsi="Times New Roman"/>
          <w:sz w:val="28"/>
          <w:szCs w:val="28"/>
        </w:rPr>
        <w:t>осенний легкоатлетический кросс, шахматные турниры, турнир по киокусинкай карате-до.</w:t>
      </w:r>
    </w:p>
    <w:p w:rsidR="007308A2" w:rsidRPr="00037472" w:rsidRDefault="007308A2" w:rsidP="007308A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7472">
        <w:rPr>
          <w:rFonts w:ascii="Times New Roman" w:hAnsi="Times New Roman"/>
          <w:sz w:val="28"/>
          <w:szCs w:val="28"/>
        </w:rPr>
        <w:t>С целью популяризации физической культуры и спорта, пропаганды здорового образа жизни в районе ведётся работа по информированию населения о спортивных мероприятиях, о результатах выступлений на соревнованиях различного уровня, о спортсменах, достигших высоких результатов.</w:t>
      </w:r>
    </w:p>
    <w:p w:rsidR="007308A2" w:rsidRDefault="007308A2" w:rsidP="007308A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7472">
        <w:rPr>
          <w:rFonts w:ascii="Times New Roman" w:hAnsi="Times New Roman"/>
          <w:sz w:val="28"/>
          <w:szCs w:val="28"/>
        </w:rPr>
        <w:t>Несмотря на общую положительную динамику в сф</w:t>
      </w:r>
      <w:r>
        <w:rPr>
          <w:rFonts w:ascii="Times New Roman" w:hAnsi="Times New Roman"/>
          <w:sz w:val="28"/>
          <w:szCs w:val="28"/>
        </w:rPr>
        <w:t>ере</w:t>
      </w:r>
      <w:r w:rsidRPr="00CD7392">
        <w:rPr>
          <w:rFonts w:ascii="Times New Roman" w:hAnsi="Times New Roman"/>
          <w:sz w:val="28"/>
          <w:szCs w:val="28"/>
        </w:rPr>
        <w:t xml:space="preserve"> физической культуры и спорта </w:t>
      </w:r>
      <w:r>
        <w:rPr>
          <w:rFonts w:ascii="Times New Roman" w:hAnsi="Times New Roman"/>
          <w:sz w:val="28"/>
          <w:szCs w:val="28"/>
        </w:rPr>
        <w:t>главной проблемой, требующей комплексного подхода к её решению, являются низкие показатели состояния здоровья населения и, как результат:</w:t>
      </w:r>
    </w:p>
    <w:p w:rsidR="007308A2" w:rsidRDefault="007308A2" w:rsidP="007308A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небольшое количество выполнивших нормативы испытаний комплекса ГТО на знаки отличия среди учащихся общеобразовательных учреждений; </w:t>
      </w:r>
    </w:p>
    <w:p w:rsidR="007308A2" w:rsidRDefault="007308A2" w:rsidP="007308A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низкий уровень подготовки спортивных сборных команд поселений;</w:t>
      </w:r>
    </w:p>
    <w:p w:rsidR="007308A2" w:rsidRDefault="007308A2" w:rsidP="007308A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отсутствие в районе спортивных объектов,  общедоступных открытых спортивных площадок, отвечающих современным требованиям;</w:t>
      </w:r>
    </w:p>
    <w:p w:rsidR="007308A2" w:rsidRDefault="007308A2" w:rsidP="007308A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отсутствие  качественного инвентаря и спортивной формы.</w:t>
      </w:r>
    </w:p>
    <w:p w:rsidR="007308A2" w:rsidRDefault="007308A2" w:rsidP="007308A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D7392">
        <w:rPr>
          <w:rFonts w:ascii="Times New Roman" w:hAnsi="Times New Roman"/>
          <w:sz w:val="28"/>
          <w:szCs w:val="28"/>
        </w:rPr>
        <w:t xml:space="preserve">Для дальнейшего развития физической культуры и спорта </w:t>
      </w:r>
      <w:r>
        <w:rPr>
          <w:rFonts w:ascii="Times New Roman" w:hAnsi="Times New Roman"/>
          <w:sz w:val="28"/>
          <w:szCs w:val="28"/>
        </w:rPr>
        <w:t>нужны современные спортивные сооружения, отвечающие всем требованиям проведения официальных соревнований, дающие возможность проводить на территории района  межмуниципальные и региональные соревнования.</w:t>
      </w:r>
    </w:p>
    <w:p w:rsidR="007308A2" w:rsidRPr="00CD7392" w:rsidRDefault="007308A2" w:rsidP="007308A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D7392">
        <w:rPr>
          <w:rFonts w:ascii="Times New Roman" w:hAnsi="Times New Roman"/>
          <w:sz w:val="28"/>
          <w:szCs w:val="28"/>
        </w:rPr>
        <w:t>Состояние существующей материально-технической базы не соответствует современным требованиям развития физической культуры и спорта (покрытие баскетбольных и волейбольных площадок,</w:t>
      </w:r>
      <w:r>
        <w:rPr>
          <w:rFonts w:ascii="Times New Roman" w:hAnsi="Times New Roman"/>
          <w:sz w:val="28"/>
          <w:szCs w:val="28"/>
        </w:rPr>
        <w:t xml:space="preserve"> открытых </w:t>
      </w:r>
      <w:r>
        <w:rPr>
          <w:rFonts w:ascii="Times New Roman" w:hAnsi="Times New Roman"/>
          <w:sz w:val="28"/>
          <w:szCs w:val="28"/>
        </w:rPr>
        <w:lastRenderedPageBreak/>
        <w:t>тренажерных площадок</w:t>
      </w:r>
      <w:r w:rsidRPr="00CD7392">
        <w:rPr>
          <w:rFonts w:ascii="Times New Roman" w:hAnsi="Times New Roman"/>
          <w:sz w:val="28"/>
          <w:szCs w:val="28"/>
        </w:rPr>
        <w:t xml:space="preserve">, тренажёрных </w:t>
      </w:r>
      <w:r>
        <w:rPr>
          <w:rFonts w:ascii="Times New Roman" w:hAnsi="Times New Roman"/>
          <w:sz w:val="28"/>
          <w:szCs w:val="28"/>
        </w:rPr>
        <w:t>комплексов, освещение, ограждение</w:t>
      </w:r>
      <w:r w:rsidRPr="00CD7392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Сборные команды не имеют единой спортивной формы для участия в соревнованиях более высокого уровня.</w:t>
      </w:r>
    </w:p>
    <w:p w:rsidR="007308A2" w:rsidRDefault="007308A2" w:rsidP="007308A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D7392">
        <w:rPr>
          <w:rFonts w:ascii="Times New Roman" w:hAnsi="Times New Roman"/>
          <w:sz w:val="28"/>
          <w:szCs w:val="28"/>
        </w:rPr>
        <w:t xml:space="preserve">Проведение запланированных в рамках программы мероприятий позволит </w:t>
      </w:r>
      <w:r>
        <w:rPr>
          <w:rFonts w:ascii="Times New Roman" w:hAnsi="Times New Roman"/>
          <w:sz w:val="28"/>
          <w:szCs w:val="28"/>
        </w:rPr>
        <w:t>последовательно (из года в год) улучша</w:t>
      </w:r>
      <w:r w:rsidRPr="00CD7392">
        <w:rPr>
          <w:rFonts w:ascii="Times New Roman" w:hAnsi="Times New Roman"/>
          <w:sz w:val="28"/>
          <w:szCs w:val="28"/>
        </w:rPr>
        <w:t>ть состояние дел в сфере физической культуры и спорта, увеличить долю населения, систематически занимающегося</w:t>
      </w:r>
      <w:r>
        <w:rPr>
          <w:rFonts w:ascii="Times New Roman" w:hAnsi="Times New Roman"/>
          <w:sz w:val="28"/>
          <w:szCs w:val="28"/>
        </w:rPr>
        <w:t xml:space="preserve"> физической культурой и спортом, повысить спортивные результаты.</w:t>
      </w:r>
    </w:p>
    <w:p w:rsidR="007308A2" w:rsidRDefault="007308A2" w:rsidP="007308A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308A2" w:rsidRPr="004E2F8B" w:rsidRDefault="007308A2" w:rsidP="007308A2">
      <w:pPr>
        <w:pStyle w:val="a4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759F8">
        <w:rPr>
          <w:rFonts w:ascii="Times New Roman" w:hAnsi="Times New Roman"/>
          <w:b/>
          <w:sz w:val="28"/>
          <w:szCs w:val="28"/>
        </w:rPr>
        <w:t>3. Приоритеты государственной политики в сфере реализации муниципальной  программы, цели и задачи муниципальной программы</w:t>
      </w:r>
    </w:p>
    <w:p w:rsidR="007308A2" w:rsidRPr="004E2F8B" w:rsidRDefault="007308A2" w:rsidP="007308A2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8A2" w:rsidRPr="00014B80" w:rsidRDefault="007308A2" w:rsidP="007308A2">
      <w:pPr>
        <w:pStyle w:val="ConsPlusNormal"/>
        <w:ind w:firstLine="709"/>
        <w:jc w:val="both"/>
        <w:rPr>
          <w:color w:val="000000"/>
        </w:rPr>
      </w:pPr>
      <w:r>
        <w:t xml:space="preserve">         </w:t>
      </w:r>
      <w:proofErr w:type="gramStart"/>
      <w:r w:rsidRPr="004E2F8B">
        <w:t xml:space="preserve">Приоритеты государственной политики в сфере реализации </w:t>
      </w:r>
      <w:r>
        <w:t xml:space="preserve">муниципальной </w:t>
      </w:r>
      <w:r w:rsidRPr="004E2F8B">
        <w:t xml:space="preserve"> программы </w:t>
      </w:r>
      <w:r>
        <w:t xml:space="preserve">определены исходя из положений Указа Президента Российской Федерации от 21.07.2020 № 474 «О национальных целях развития Российской Федерации на период до 2030 года», </w:t>
      </w:r>
      <w:hyperlink r:id="rId6" w:history="1">
        <w:r w:rsidRPr="00014B80">
          <w:rPr>
            <w:color w:val="000000"/>
          </w:rPr>
          <w:t>Стратегии</w:t>
        </w:r>
      </w:hyperlink>
      <w:r w:rsidRPr="00014B80">
        <w:rPr>
          <w:color w:val="000000"/>
        </w:rPr>
        <w:t xml:space="preserve"> социально-экономического развития Еврейской автономной области на период до 2030 года, утвержденной постановлением правительства Еврейской автономной области от 15.11.2018 </w:t>
      </w:r>
      <w:r>
        <w:rPr>
          <w:color w:val="000000"/>
        </w:rPr>
        <w:t>№</w:t>
      </w:r>
      <w:r w:rsidRPr="00014B80">
        <w:rPr>
          <w:color w:val="000000"/>
        </w:rPr>
        <w:t xml:space="preserve"> 419-пп, </w:t>
      </w:r>
      <w:r>
        <w:rPr>
          <w:color w:val="000000"/>
        </w:rPr>
        <w:t xml:space="preserve"> </w:t>
      </w:r>
      <w:r w:rsidRPr="00014B80">
        <w:rPr>
          <w:color w:val="000000"/>
        </w:rPr>
        <w:t>иных нормативных правовых актов и документов стратегического планирования.</w:t>
      </w:r>
      <w:proofErr w:type="gramEnd"/>
    </w:p>
    <w:p w:rsidR="007308A2" w:rsidRPr="00387C00" w:rsidRDefault="007308A2" w:rsidP="007308A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387C00">
        <w:rPr>
          <w:rFonts w:ascii="Times New Roman" w:hAnsi="Times New Roman"/>
          <w:sz w:val="28"/>
          <w:szCs w:val="28"/>
          <w:lang w:eastAsia="ru-RU"/>
        </w:rPr>
        <w:t xml:space="preserve">Приоритетными направлениями реализации государственной политики в сфере физической культуры и спорта в </w:t>
      </w:r>
      <w:r>
        <w:rPr>
          <w:rFonts w:ascii="Times New Roman" w:hAnsi="Times New Roman"/>
          <w:sz w:val="28"/>
          <w:szCs w:val="28"/>
          <w:lang w:eastAsia="ru-RU"/>
        </w:rPr>
        <w:t xml:space="preserve">Октябрьском муниципальном районе </w:t>
      </w:r>
      <w:r w:rsidRPr="00387C00">
        <w:rPr>
          <w:rFonts w:ascii="Times New Roman" w:hAnsi="Times New Roman"/>
          <w:sz w:val="28"/>
          <w:szCs w:val="28"/>
          <w:lang w:eastAsia="ru-RU"/>
        </w:rPr>
        <w:t>Еврейской автономной области являются:</w:t>
      </w:r>
    </w:p>
    <w:p w:rsidR="007308A2" w:rsidRPr="00387C00" w:rsidRDefault="007308A2" w:rsidP="007308A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87C00">
        <w:rPr>
          <w:szCs w:val="28"/>
        </w:rPr>
        <w:t xml:space="preserve">- вовлечение жителей </w:t>
      </w:r>
      <w:r>
        <w:rPr>
          <w:szCs w:val="28"/>
        </w:rPr>
        <w:t xml:space="preserve">района </w:t>
      </w:r>
      <w:r w:rsidRPr="00387C00">
        <w:rPr>
          <w:szCs w:val="28"/>
        </w:rPr>
        <w:t xml:space="preserve"> в систематические занятия физической культурой и спортом, приобщение к здоровому образу жизни;</w:t>
      </w:r>
    </w:p>
    <w:p w:rsidR="007308A2" w:rsidRPr="00387C00" w:rsidRDefault="007308A2" w:rsidP="007308A2">
      <w:pPr>
        <w:pStyle w:val="ConsPlusNormal"/>
        <w:widowControl/>
        <w:ind w:firstLine="709"/>
        <w:jc w:val="both"/>
      </w:pPr>
      <w:r w:rsidRPr="00387C00">
        <w:t>- обеспечение доступности занятий физической культурой и спортом для различных категорий граждан;</w:t>
      </w:r>
    </w:p>
    <w:p w:rsidR="007308A2" w:rsidRPr="00387C00" w:rsidRDefault="007308A2" w:rsidP="007308A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87C00">
        <w:rPr>
          <w:szCs w:val="28"/>
        </w:rPr>
        <w:t>- повышение интереса различных категорий граждан к занятиям физической культурой и спортом путем пропаганды физической культуры, спорта и здорового образа жизни;</w:t>
      </w:r>
    </w:p>
    <w:p w:rsidR="007308A2" w:rsidRPr="00387C00" w:rsidRDefault="007308A2" w:rsidP="007308A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87C00">
        <w:rPr>
          <w:szCs w:val="28"/>
        </w:rPr>
        <w:t>- создание совреме</w:t>
      </w:r>
      <w:r>
        <w:rPr>
          <w:szCs w:val="28"/>
        </w:rPr>
        <w:t>нной спортивной инфраструктуры.</w:t>
      </w:r>
    </w:p>
    <w:p w:rsidR="007308A2" w:rsidRDefault="007308A2" w:rsidP="007308A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08A2" w:rsidRDefault="007308A2" w:rsidP="007308A2">
      <w:pPr>
        <w:widowControl w:val="0"/>
        <w:autoSpaceDE w:val="0"/>
        <w:autoSpaceDN w:val="0"/>
        <w:adjustRightInd w:val="0"/>
        <w:spacing w:line="360" w:lineRule="atLeast"/>
        <w:ind w:left="360"/>
        <w:jc w:val="center"/>
        <w:rPr>
          <w:b/>
          <w:szCs w:val="20"/>
        </w:rPr>
      </w:pPr>
      <w:r>
        <w:rPr>
          <w:b/>
          <w:szCs w:val="20"/>
        </w:rPr>
        <w:t>4.Перечень показателей (индикаторов</w:t>
      </w:r>
      <w:r w:rsidRPr="00794EA5">
        <w:rPr>
          <w:b/>
          <w:szCs w:val="20"/>
        </w:rPr>
        <w:t xml:space="preserve">) </w:t>
      </w:r>
    </w:p>
    <w:p w:rsidR="007308A2" w:rsidRPr="00794EA5" w:rsidRDefault="007308A2" w:rsidP="007308A2">
      <w:pPr>
        <w:widowControl w:val="0"/>
        <w:autoSpaceDE w:val="0"/>
        <w:autoSpaceDN w:val="0"/>
        <w:adjustRightInd w:val="0"/>
        <w:spacing w:line="360" w:lineRule="atLeast"/>
        <w:ind w:left="720"/>
        <w:jc w:val="center"/>
        <w:rPr>
          <w:b/>
          <w:szCs w:val="20"/>
        </w:rPr>
      </w:pPr>
      <w:r w:rsidRPr="00794EA5">
        <w:rPr>
          <w:b/>
          <w:szCs w:val="20"/>
        </w:rPr>
        <w:t>муниципальной программы</w:t>
      </w:r>
    </w:p>
    <w:p w:rsidR="007308A2" w:rsidRPr="00DB1F30" w:rsidRDefault="007308A2" w:rsidP="007308A2">
      <w:pPr>
        <w:widowControl w:val="0"/>
        <w:autoSpaceDE w:val="0"/>
        <w:autoSpaceDN w:val="0"/>
        <w:adjustRightInd w:val="0"/>
        <w:spacing w:line="360" w:lineRule="atLeast"/>
        <w:jc w:val="center"/>
        <w:rPr>
          <w:szCs w:val="20"/>
        </w:rPr>
      </w:pPr>
    </w:p>
    <w:p w:rsidR="007308A2" w:rsidRPr="00387C00" w:rsidRDefault="007308A2" w:rsidP="007308A2">
      <w:pPr>
        <w:pStyle w:val="ConsPlusNormal"/>
        <w:widowControl/>
        <w:ind w:firstLine="709"/>
        <w:jc w:val="both"/>
      </w:pPr>
      <w:r w:rsidRPr="00387C00">
        <w:t xml:space="preserve">Система показателей (индикаторов) </w:t>
      </w:r>
      <w:r>
        <w:t xml:space="preserve">муниципальной </w:t>
      </w:r>
      <w:r w:rsidRPr="00387C00">
        <w:t xml:space="preserve"> программы соответствует основным мероприятиям и позволяет очевидным образом оценивать прогресс в достижении целей и решении задач программы.</w:t>
      </w:r>
    </w:p>
    <w:p w:rsidR="007308A2" w:rsidRPr="00387C00" w:rsidRDefault="007308A2" w:rsidP="007308A2">
      <w:pPr>
        <w:pStyle w:val="ConsPlusNormal"/>
        <w:widowControl/>
        <w:ind w:firstLine="709"/>
        <w:jc w:val="both"/>
      </w:pPr>
      <w:r w:rsidRPr="00387C00">
        <w:t xml:space="preserve">С учетом специфики сферы физической культуры и спорта достижение цели </w:t>
      </w:r>
      <w:r>
        <w:t xml:space="preserve">муниципальной </w:t>
      </w:r>
      <w:r w:rsidRPr="00387C00">
        <w:t xml:space="preserve"> программы оценивается следующими ключевыми показателями (индикаторами):</w:t>
      </w:r>
    </w:p>
    <w:p w:rsidR="007308A2" w:rsidRPr="00387C00" w:rsidRDefault="007308A2" w:rsidP="007308A2">
      <w:pPr>
        <w:pStyle w:val="ConsPlusNormal"/>
        <w:widowControl/>
        <w:ind w:firstLine="709"/>
        <w:jc w:val="both"/>
      </w:pPr>
      <w:r w:rsidRPr="00387C00">
        <w:lastRenderedPageBreak/>
        <w:t>1. Доля населения, систематически занимающегося физической культурой и спортом, в общей численности населения в возрасте 3 – 79 лет (проценты).</w:t>
      </w:r>
    </w:p>
    <w:p w:rsidR="007308A2" w:rsidRPr="00387C00" w:rsidRDefault="007308A2" w:rsidP="007308A2">
      <w:pPr>
        <w:pStyle w:val="ConsPlusNormal"/>
        <w:widowControl/>
        <w:ind w:firstLine="709"/>
        <w:jc w:val="both"/>
      </w:pPr>
      <w:r w:rsidRPr="00387C00">
        <w:t>Показатель рассчитывается в соответствии с Методикой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жизни», утвержденной приказом Минспорта России от 19.04.2019 № 324. Значение показателя определяется как отношение численности населения в возрасте 3 – 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спорте», к общей численности населения в возрасте в        возрасте </w:t>
      </w:r>
      <w:r>
        <w:t xml:space="preserve"> </w:t>
      </w:r>
      <w:r w:rsidRPr="00387C00">
        <w:t>3 – 79 лет.</w:t>
      </w:r>
    </w:p>
    <w:p w:rsidR="007308A2" w:rsidRPr="00387C00" w:rsidRDefault="007308A2" w:rsidP="007308A2">
      <w:pPr>
        <w:pStyle w:val="ConsPlusNormal"/>
        <w:widowControl/>
        <w:ind w:firstLine="709"/>
        <w:jc w:val="both"/>
      </w:pPr>
      <w:r w:rsidRPr="00387C00">
        <w:t xml:space="preserve">2. Уровень обеспеченности населения спортивными сооружениями исходя из единовременной пропускной способности объектов спорта (проценты). </w:t>
      </w:r>
    </w:p>
    <w:p w:rsidR="007308A2" w:rsidRPr="00387C00" w:rsidRDefault="007308A2" w:rsidP="007308A2">
      <w:pPr>
        <w:pStyle w:val="ConsPlusNormal"/>
        <w:widowControl/>
        <w:ind w:firstLine="709"/>
        <w:jc w:val="both"/>
      </w:pPr>
      <w:r w:rsidRPr="00387C00">
        <w:t xml:space="preserve">Показатель рассчитывается в соответствии с Методикой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жизни», утвержденной приказом Минспорта России от 19.04.2019 № 324. </w:t>
      </w:r>
      <w:proofErr w:type="gramStart"/>
      <w:r w:rsidRPr="00387C00">
        <w:t>Значение показателя определяется как отношение единовременной пропускной способности имеющихся спортивных сооружений, в соответствии с данными федерального статистического наблюдения по форме № 1-ФК «Сведения о физической культуре и спорте», к нормативной потребности в объектах спортивной инфраструктуры, исходя из единовременной пропускной способности спортивных сооружений, рассчитанной в соответствии с методическими рекомендациями о применении нормативов и норм при определении потребности субъектов Российской Федерации в объектах</w:t>
      </w:r>
      <w:proofErr w:type="gramEnd"/>
      <w:r w:rsidRPr="00387C00">
        <w:t xml:space="preserve"> физической культуры и спорта, </w:t>
      </w:r>
      <w:proofErr w:type="gramStart"/>
      <w:r w:rsidRPr="00387C00">
        <w:t>утвержденными</w:t>
      </w:r>
      <w:proofErr w:type="gramEnd"/>
      <w:r w:rsidRPr="00387C00">
        <w:t xml:space="preserve"> приказом Минспорта России от 21.03.2018 № 244.</w:t>
      </w:r>
    </w:p>
    <w:p w:rsidR="007308A2" w:rsidRPr="00387C00" w:rsidRDefault="007308A2" w:rsidP="007308A2">
      <w:pPr>
        <w:pStyle w:val="ConsPlusNormal"/>
        <w:widowControl/>
        <w:ind w:firstLine="709"/>
        <w:jc w:val="both"/>
      </w:pPr>
      <w:r w:rsidRPr="00387C00">
        <w:t>Значения показателей (индикаторов) государственной программы по годам ее реализации приведены в таблице 1.</w:t>
      </w:r>
    </w:p>
    <w:p w:rsidR="007308A2" w:rsidRPr="00387C00" w:rsidRDefault="007308A2" w:rsidP="007308A2">
      <w:pPr>
        <w:pStyle w:val="ConsPlusNormal"/>
      </w:pPr>
    </w:p>
    <w:p w:rsidR="007308A2" w:rsidRDefault="007308A2" w:rsidP="007308A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pacing w:val="-2"/>
          <w:szCs w:val="20"/>
        </w:rPr>
      </w:pPr>
      <w:r w:rsidRPr="00DB1F30">
        <w:rPr>
          <w:spacing w:val="-2"/>
          <w:szCs w:val="20"/>
        </w:rPr>
        <w:t xml:space="preserve">Целевые показатели реализации </w:t>
      </w:r>
      <w:r>
        <w:rPr>
          <w:spacing w:val="-2"/>
          <w:szCs w:val="20"/>
        </w:rPr>
        <w:t>муниципальной программы</w:t>
      </w:r>
      <w:r w:rsidRPr="00DB1F30">
        <w:rPr>
          <w:spacing w:val="-2"/>
          <w:szCs w:val="20"/>
        </w:rPr>
        <w:t xml:space="preserve"> приведены в </w:t>
      </w:r>
      <w:r>
        <w:rPr>
          <w:spacing w:val="-2"/>
          <w:szCs w:val="20"/>
        </w:rPr>
        <w:t>таблице 1</w:t>
      </w:r>
      <w:r w:rsidRPr="00DB1F30">
        <w:rPr>
          <w:spacing w:val="-2"/>
          <w:szCs w:val="20"/>
        </w:rPr>
        <w:t>.</w:t>
      </w:r>
    </w:p>
    <w:p w:rsidR="007308A2" w:rsidRDefault="007308A2" w:rsidP="007308A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pacing w:val="-2"/>
          <w:szCs w:val="20"/>
        </w:rPr>
      </w:pPr>
    </w:p>
    <w:p w:rsidR="007308A2" w:rsidRDefault="007308A2" w:rsidP="007308A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pacing w:val="-2"/>
          <w:szCs w:val="20"/>
        </w:rPr>
      </w:pPr>
    </w:p>
    <w:p w:rsidR="007308A2" w:rsidRDefault="007308A2" w:rsidP="007308A2">
      <w:pPr>
        <w:widowControl w:val="0"/>
        <w:autoSpaceDE w:val="0"/>
        <w:autoSpaceDN w:val="0"/>
        <w:adjustRightInd w:val="0"/>
        <w:spacing w:line="360" w:lineRule="atLeast"/>
        <w:ind w:firstLine="709"/>
        <w:jc w:val="right"/>
        <w:rPr>
          <w:spacing w:val="-2"/>
          <w:szCs w:val="20"/>
        </w:rPr>
      </w:pPr>
      <w:r>
        <w:rPr>
          <w:spacing w:val="-2"/>
          <w:szCs w:val="20"/>
        </w:rPr>
        <w:t>Таблица 1</w:t>
      </w:r>
    </w:p>
    <w:p w:rsidR="007308A2" w:rsidRPr="004205F2" w:rsidRDefault="007308A2" w:rsidP="007308A2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-2"/>
          <w:szCs w:val="20"/>
        </w:rPr>
      </w:pPr>
      <w:r w:rsidRPr="004205F2">
        <w:rPr>
          <w:b/>
          <w:spacing w:val="-2"/>
          <w:szCs w:val="20"/>
        </w:rPr>
        <w:t xml:space="preserve">Сведения </w:t>
      </w:r>
    </w:p>
    <w:p w:rsidR="007308A2" w:rsidRDefault="007308A2" w:rsidP="007308A2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-2"/>
          <w:szCs w:val="20"/>
        </w:rPr>
      </w:pPr>
      <w:r w:rsidRPr="004205F2">
        <w:rPr>
          <w:b/>
          <w:spacing w:val="-2"/>
          <w:szCs w:val="20"/>
        </w:rPr>
        <w:t>о показателях (индикаторах) муниципальной программы</w:t>
      </w:r>
      <w:r>
        <w:rPr>
          <w:b/>
          <w:spacing w:val="-2"/>
          <w:szCs w:val="20"/>
        </w:rPr>
        <w:t xml:space="preserve"> муниципального образования «Октябрьский муниципальный район»</w:t>
      </w:r>
      <w:r w:rsidRPr="004205F2">
        <w:rPr>
          <w:b/>
          <w:spacing w:val="-2"/>
          <w:szCs w:val="20"/>
        </w:rPr>
        <w:t xml:space="preserve"> </w:t>
      </w:r>
    </w:p>
    <w:p w:rsidR="007308A2" w:rsidRDefault="007308A2" w:rsidP="007308A2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-2"/>
          <w:szCs w:val="20"/>
        </w:rPr>
      </w:pPr>
      <w:r>
        <w:rPr>
          <w:b/>
          <w:spacing w:val="-2"/>
          <w:szCs w:val="20"/>
        </w:rPr>
        <w:t>Еврейской автономной области</w:t>
      </w:r>
    </w:p>
    <w:p w:rsidR="007308A2" w:rsidRPr="004205F2" w:rsidRDefault="007308A2" w:rsidP="007308A2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-2"/>
          <w:szCs w:val="20"/>
        </w:rPr>
      </w:pPr>
      <w:r w:rsidRPr="004205F2">
        <w:rPr>
          <w:b/>
          <w:spacing w:val="-2"/>
          <w:szCs w:val="20"/>
        </w:rPr>
        <w:t xml:space="preserve">«Развитие физической культуры и спорта на территории </w:t>
      </w:r>
      <w:r w:rsidRPr="004205F2">
        <w:rPr>
          <w:b/>
          <w:spacing w:val="-2"/>
          <w:szCs w:val="20"/>
        </w:rPr>
        <w:lastRenderedPageBreak/>
        <w:t>муниципального образования «Октябрьский муниципальный район»</w:t>
      </w:r>
    </w:p>
    <w:p w:rsidR="007308A2" w:rsidRPr="004205F2" w:rsidRDefault="007308A2" w:rsidP="007308A2">
      <w:pPr>
        <w:widowControl w:val="0"/>
        <w:autoSpaceDE w:val="0"/>
        <w:autoSpaceDN w:val="0"/>
        <w:adjustRightInd w:val="0"/>
        <w:spacing w:line="360" w:lineRule="atLeast"/>
        <w:ind w:firstLine="709"/>
        <w:jc w:val="center"/>
        <w:rPr>
          <w:b/>
          <w:spacing w:val="-2"/>
          <w:szCs w:val="20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4551"/>
        <w:gridCol w:w="1274"/>
        <w:gridCol w:w="12"/>
        <w:gridCol w:w="809"/>
        <w:gridCol w:w="967"/>
        <w:gridCol w:w="944"/>
        <w:gridCol w:w="945"/>
      </w:tblGrid>
      <w:tr w:rsidR="007308A2" w:rsidRPr="00B724AB" w:rsidTr="000B41B9">
        <w:trPr>
          <w:trHeight w:val="595"/>
        </w:trPr>
        <w:tc>
          <w:tcPr>
            <w:tcW w:w="535" w:type="dxa"/>
            <w:vMerge w:val="restart"/>
          </w:tcPr>
          <w:p w:rsidR="007308A2" w:rsidRPr="00B724AB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</w:rPr>
            </w:pPr>
            <w:r w:rsidRPr="00B724AB">
              <w:rPr>
                <w:spacing w:val="-2"/>
                <w:sz w:val="24"/>
              </w:rPr>
              <w:t>№</w:t>
            </w:r>
          </w:p>
        </w:tc>
        <w:tc>
          <w:tcPr>
            <w:tcW w:w="4551" w:type="dxa"/>
            <w:vMerge w:val="restart"/>
          </w:tcPr>
          <w:p w:rsidR="007308A2" w:rsidRPr="00B724AB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</w:rPr>
            </w:pPr>
            <w:r w:rsidRPr="00B724AB">
              <w:rPr>
                <w:spacing w:val="-2"/>
                <w:sz w:val="24"/>
              </w:rPr>
              <w:t>Наименование показателя (индикатора)</w:t>
            </w:r>
          </w:p>
        </w:tc>
        <w:tc>
          <w:tcPr>
            <w:tcW w:w="1274" w:type="dxa"/>
            <w:vMerge w:val="restart"/>
          </w:tcPr>
          <w:p w:rsidR="007308A2" w:rsidRPr="00B724AB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3677" w:type="dxa"/>
            <w:gridSpan w:val="5"/>
          </w:tcPr>
          <w:p w:rsidR="007308A2" w:rsidRPr="00B724AB" w:rsidRDefault="007308A2" w:rsidP="000B41B9">
            <w:pPr>
              <w:jc w:val="center"/>
              <w:rPr>
                <w:sz w:val="24"/>
              </w:rPr>
            </w:pPr>
            <w:r w:rsidRPr="00B724AB">
              <w:rPr>
                <w:sz w:val="24"/>
              </w:rPr>
              <w:t>Значение показателя</w:t>
            </w:r>
          </w:p>
        </w:tc>
      </w:tr>
      <w:tr w:rsidR="007308A2" w:rsidRPr="00B724AB" w:rsidTr="000B41B9">
        <w:trPr>
          <w:trHeight w:val="509"/>
        </w:trPr>
        <w:tc>
          <w:tcPr>
            <w:tcW w:w="535" w:type="dxa"/>
            <w:vMerge/>
          </w:tcPr>
          <w:p w:rsidR="007308A2" w:rsidRPr="00B724AB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</w:rPr>
            </w:pPr>
          </w:p>
        </w:tc>
        <w:tc>
          <w:tcPr>
            <w:tcW w:w="4551" w:type="dxa"/>
            <w:vMerge/>
          </w:tcPr>
          <w:p w:rsidR="007308A2" w:rsidRPr="00B724AB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</w:rPr>
            </w:pPr>
          </w:p>
        </w:tc>
        <w:tc>
          <w:tcPr>
            <w:tcW w:w="1274" w:type="dxa"/>
            <w:vMerge/>
          </w:tcPr>
          <w:p w:rsidR="007308A2" w:rsidRPr="00B724AB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</w:rPr>
            </w:pPr>
          </w:p>
        </w:tc>
        <w:tc>
          <w:tcPr>
            <w:tcW w:w="821" w:type="dxa"/>
            <w:gridSpan w:val="2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  <w:p w:rsidR="007308A2" w:rsidRPr="00B724AB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ный год</w:t>
            </w:r>
          </w:p>
        </w:tc>
        <w:tc>
          <w:tcPr>
            <w:tcW w:w="967" w:type="dxa"/>
            <w:shd w:val="clear" w:color="auto" w:fill="auto"/>
          </w:tcPr>
          <w:p w:rsidR="007308A2" w:rsidRDefault="007308A2" w:rsidP="000B41B9">
            <w:pPr>
              <w:jc w:val="center"/>
              <w:rPr>
                <w:sz w:val="24"/>
              </w:rPr>
            </w:pPr>
          </w:p>
          <w:p w:rsidR="007308A2" w:rsidRPr="00B724AB" w:rsidRDefault="007308A2" w:rsidP="000B41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944" w:type="dxa"/>
            <w:shd w:val="clear" w:color="auto" w:fill="auto"/>
          </w:tcPr>
          <w:p w:rsidR="007308A2" w:rsidRDefault="007308A2" w:rsidP="000B41B9">
            <w:pPr>
              <w:jc w:val="center"/>
              <w:rPr>
                <w:sz w:val="24"/>
              </w:rPr>
            </w:pPr>
          </w:p>
          <w:p w:rsidR="007308A2" w:rsidRPr="00B724AB" w:rsidRDefault="007308A2" w:rsidP="000B41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 г.</w:t>
            </w:r>
          </w:p>
        </w:tc>
        <w:tc>
          <w:tcPr>
            <w:tcW w:w="945" w:type="dxa"/>
            <w:shd w:val="clear" w:color="auto" w:fill="auto"/>
          </w:tcPr>
          <w:p w:rsidR="007308A2" w:rsidRDefault="007308A2" w:rsidP="000B41B9">
            <w:pPr>
              <w:jc w:val="center"/>
              <w:rPr>
                <w:sz w:val="24"/>
              </w:rPr>
            </w:pPr>
          </w:p>
          <w:p w:rsidR="007308A2" w:rsidRPr="00B724AB" w:rsidRDefault="007308A2" w:rsidP="000B41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г.</w:t>
            </w:r>
          </w:p>
        </w:tc>
      </w:tr>
      <w:tr w:rsidR="007308A2" w:rsidRPr="00B724AB" w:rsidTr="000B41B9">
        <w:tc>
          <w:tcPr>
            <w:tcW w:w="535" w:type="dxa"/>
          </w:tcPr>
          <w:p w:rsidR="007308A2" w:rsidRPr="00B724AB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</w:rPr>
            </w:pPr>
            <w:r w:rsidRPr="00B724AB">
              <w:rPr>
                <w:spacing w:val="-2"/>
                <w:sz w:val="24"/>
              </w:rPr>
              <w:t>1</w:t>
            </w:r>
          </w:p>
        </w:tc>
        <w:tc>
          <w:tcPr>
            <w:tcW w:w="4551" w:type="dxa"/>
          </w:tcPr>
          <w:p w:rsidR="007308A2" w:rsidRPr="00B724AB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</w:rPr>
            </w:pPr>
            <w:r w:rsidRPr="00B724AB">
              <w:rPr>
                <w:color w:val="000000"/>
                <w:sz w:val="24"/>
              </w:rPr>
              <w:t>Доля жителей района, систематически занимающихся физической культурой и спортом, в общей численности населения района</w:t>
            </w:r>
            <w:r>
              <w:rPr>
                <w:color w:val="000000"/>
                <w:sz w:val="24"/>
              </w:rPr>
              <w:t xml:space="preserve"> в возрасте от 3 до 79 лет</w:t>
            </w:r>
          </w:p>
        </w:tc>
        <w:tc>
          <w:tcPr>
            <w:tcW w:w="1274" w:type="dxa"/>
          </w:tcPr>
          <w:p w:rsidR="007308A2" w:rsidRPr="00B724AB" w:rsidRDefault="007308A2" w:rsidP="000B41B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</w:rPr>
            </w:pPr>
            <w:r w:rsidRPr="00B724AB">
              <w:rPr>
                <w:spacing w:val="-2"/>
                <w:sz w:val="24"/>
              </w:rPr>
              <w:t>%</w:t>
            </w:r>
          </w:p>
        </w:tc>
        <w:tc>
          <w:tcPr>
            <w:tcW w:w="821" w:type="dxa"/>
            <w:gridSpan w:val="2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</w:rPr>
            </w:pPr>
          </w:p>
          <w:p w:rsidR="007308A2" w:rsidRPr="00B724AB" w:rsidRDefault="007308A2" w:rsidP="000B41B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36,2</w:t>
            </w:r>
          </w:p>
        </w:tc>
        <w:tc>
          <w:tcPr>
            <w:tcW w:w="967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</w:t>
            </w:r>
          </w:p>
          <w:p w:rsidR="007308A2" w:rsidRPr="00B724AB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39,2                                </w:t>
            </w:r>
          </w:p>
        </w:tc>
        <w:tc>
          <w:tcPr>
            <w:tcW w:w="944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</w:p>
          <w:p w:rsidR="007308A2" w:rsidRPr="00B724AB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57,5</w:t>
            </w:r>
          </w:p>
        </w:tc>
        <w:tc>
          <w:tcPr>
            <w:tcW w:w="945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</w:p>
          <w:p w:rsidR="007308A2" w:rsidRPr="00B724AB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59,5</w:t>
            </w:r>
          </w:p>
        </w:tc>
      </w:tr>
      <w:tr w:rsidR="007308A2" w:rsidRPr="00B724AB" w:rsidTr="000B41B9">
        <w:tc>
          <w:tcPr>
            <w:tcW w:w="535" w:type="dxa"/>
          </w:tcPr>
          <w:p w:rsidR="007308A2" w:rsidRPr="00B724AB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</w:rPr>
            </w:pPr>
            <w:r w:rsidRPr="00B724AB">
              <w:rPr>
                <w:spacing w:val="-2"/>
                <w:sz w:val="24"/>
              </w:rPr>
              <w:t>2</w:t>
            </w:r>
          </w:p>
        </w:tc>
        <w:tc>
          <w:tcPr>
            <w:tcW w:w="4551" w:type="dxa"/>
          </w:tcPr>
          <w:p w:rsidR="007308A2" w:rsidRPr="00B724AB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детей и молодежи в возрасте 3-29 лет, систематически занимающихся физической культурой  и спортом, в общей численности детей и молодежи (проценты)</w:t>
            </w:r>
          </w:p>
        </w:tc>
        <w:tc>
          <w:tcPr>
            <w:tcW w:w="1274" w:type="dxa"/>
          </w:tcPr>
          <w:p w:rsidR="007308A2" w:rsidRPr="00B724AB" w:rsidRDefault="007308A2" w:rsidP="000B41B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%</w:t>
            </w:r>
          </w:p>
        </w:tc>
        <w:tc>
          <w:tcPr>
            <w:tcW w:w="821" w:type="dxa"/>
            <w:gridSpan w:val="2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</w:rPr>
            </w:pPr>
          </w:p>
          <w:p w:rsidR="007308A2" w:rsidRPr="00B724AB" w:rsidRDefault="007308A2" w:rsidP="000B41B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80,5 </w:t>
            </w:r>
          </w:p>
        </w:tc>
        <w:tc>
          <w:tcPr>
            <w:tcW w:w="967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</w:p>
          <w:p w:rsidR="007308A2" w:rsidRPr="00B724AB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84,5</w:t>
            </w:r>
          </w:p>
        </w:tc>
        <w:tc>
          <w:tcPr>
            <w:tcW w:w="944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</w:p>
          <w:p w:rsidR="007308A2" w:rsidRPr="00B724AB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87,1</w:t>
            </w:r>
          </w:p>
        </w:tc>
        <w:tc>
          <w:tcPr>
            <w:tcW w:w="945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</w:p>
          <w:p w:rsidR="007308A2" w:rsidRPr="00B724AB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87,5</w:t>
            </w:r>
          </w:p>
        </w:tc>
      </w:tr>
      <w:tr w:rsidR="007308A2" w:rsidRPr="00B724AB" w:rsidTr="000B41B9">
        <w:tc>
          <w:tcPr>
            <w:tcW w:w="535" w:type="dxa"/>
          </w:tcPr>
          <w:p w:rsidR="007308A2" w:rsidRPr="00B724AB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4551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граждан среднего возраста (женщины в возрасте 30-54 лет, мужчины в возрасте 30-59 лет), систематически занимающихся физической культурой и спортом, в общей численности граждан среднего возраста (проценты).</w:t>
            </w:r>
          </w:p>
        </w:tc>
        <w:tc>
          <w:tcPr>
            <w:tcW w:w="1274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%</w:t>
            </w:r>
          </w:p>
        </w:tc>
        <w:tc>
          <w:tcPr>
            <w:tcW w:w="821" w:type="dxa"/>
            <w:gridSpan w:val="2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</w:rPr>
            </w:pPr>
          </w:p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17,8</w:t>
            </w:r>
          </w:p>
        </w:tc>
        <w:tc>
          <w:tcPr>
            <w:tcW w:w="967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</w:p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21,5</w:t>
            </w:r>
          </w:p>
        </w:tc>
        <w:tc>
          <w:tcPr>
            <w:tcW w:w="944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</w:p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25,5</w:t>
            </w:r>
          </w:p>
        </w:tc>
        <w:tc>
          <w:tcPr>
            <w:tcW w:w="945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</w:p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25,6</w:t>
            </w:r>
          </w:p>
        </w:tc>
      </w:tr>
      <w:tr w:rsidR="007308A2" w:rsidRPr="00B724AB" w:rsidTr="000B41B9">
        <w:tc>
          <w:tcPr>
            <w:tcW w:w="535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4551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граждан старшего возраста (женщины в возрасте 55-79 лет, мужчины в возрасте 60-79 лет), систематически занимающихся физической культурой и спортом, в общей численности граждан среднего возраста (проценты).</w:t>
            </w:r>
          </w:p>
        </w:tc>
        <w:tc>
          <w:tcPr>
            <w:tcW w:w="1286" w:type="dxa"/>
            <w:gridSpan w:val="2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%</w:t>
            </w:r>
          </w:p>
        </w:tc>
        <w:tc>
          <w:tcPr>
            <w:tcW w:w="809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</w:rPr>
            </w:pPr>
          </w:p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2,3</w:t>
            </w:r>
          </w:p>
        </w:tc>
        <w:tc>
          <w:tcPr>
            <w:tcW w:w="967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</w:p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2,8</w:t>
            </w:r>
          </w:p>
        </w:tc>
        <w:tc>
          <w:tcPr>
            <w:tcW w:w="944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</w:p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2,9</w:t>
            </w:r>
          </w:p>
        </w:tc>
        <w:tc>
          <w:tcPr>
            <w:tcW w:w="945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</w:p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2,9</w:t>
            </w:r>
          </w:p>
        </w:tc>
      </w:tr>
      <w:tr w:rsidR="007308A2" w:rsidRPr="00B724AB" w:rsidTr="000B41B9">
        <w:tc>
          <w:tcPr>
            <w:tcW w:w="535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4551" w:type="dxa"/>
          </w:tcPr>
          <w:p w:rsidR="007308A2" w:rsidRPr="00B527D0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B527D0">
              <w:rPr>
                <w:sz w:val="24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86" w:type="dxa"/>
            <w:gridSpan w:val="2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%</w:t>
            </w:r>
          </w:p>
        </w:tc>
        <w:tc>
          <w:tcPr>
            <w:tcW w:w="809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</w:rPr>
            </w:pPr>
          </w:p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52,0</w:t>
            </w:r>
          </w:p>
        </w:tc>
        <w:tc>
          <w:tcPr>
            <w:tcW w:w="967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</w:p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52,2</w:t>
            </w:r>
          </w:p>
        </w:tc>
        <w:tc>
          <w:tcPr>
            <w:tcW w:w="944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</w:p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52,2</w:t>
            </w:r>
          </w:p>
        </w:tc>
        <w:tc>
          <w:tcPr>
            <w:tcW w:w="945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</w:p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53,0</w:t>
            </w:r>
          </w:p>
        </w:tc>
      </w:tr>
      <w:tr w:rsidR="007308A2" w:rsidRPr="00B724AB" w:rsidTr="000B41B9">
        <w:tc>
          <w:tcPr>
            <w:tcW w:w="535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4551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Уровень обеспеченности населения спортивными сооружениями исходя из единовременной  пропускной способности  объектов спорта</w:t>
            </w:r>
          </w:p>
        </w:tc>
        <w:tc>
          <w:tcPr>
            <w:tcW w:w="1286" w:type="dxa"/>
            <w:gridSpan w:val="2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%</w:t>
            </w:r>
          </w:p>
        </w:tc>
        <w:tc>
          <w:tcPr>
            <w:tcW w:w="809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</w:rPr>
            </w:pPr>
          </w:p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54,2</w:t>
            </w:r>
          </w:p>
        </w:tc>
        <w:tc>
          <w:tcPr>
            <w:tcW w:w="967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</w:p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55,4</w:t>
            </w:r>
          </w:p>
        </w:tc>
        <w:tc>
          <w:tcPr>
            <w:tcW w:w="944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</w:p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55,5</w:t>
            </w:r>
          </w:p>
        </w:tc>
        <w:tc>
          <w:tcPr>
            <w:tcW w:w="945" w:type="dxa"/>
          </w:tcPr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</w:p>
          <w:p w:rsidR="007308A2" w:rsidRDefault="007308A2" w:rsidP="000B41B9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55,6</w:t>
            </w:r>
          </w:p>
        </w:tc>
      </w:tr>
    </w:tbl>
    <w:p w:rsidR="007308A2" w:rsidRPr="00DB1F30" w:rsidRDefault="007308A2" w:rsidP="007308A2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4"/>
        </w:rPr>
      </w:pPr>
    </w:p>
    <w:p w:rsidR="007308A2" w:rsidRPr="00D14627" w:rsidRDefault="007308A2" w:rsidP="007308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7308A2" w:rsidRPr="00AA02F9" w:rsidRDefault="007308A2" w:rsidP="007308A2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5</w:t>
      </w:r>
      <w:r w:rsidRPr="00AA02F9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AA02F9">
        <w:rPr>
          <w:b/>
          <w:szCs w:val="28"/>
        </w:rPr>
        <w:t>Прогноз конечных результатов муниципальной программы</w:t>
      </w:r>
    </w:p>
    <w:p w:rsidR="007308A2" w:rsidRDefault="007308A2" w:rsidP="007308A2">
      <w:pPr>
        <w:ind w:left="360"/>
        <w:jc w:val="center"/>
        <w:rPr>
          <w:szCs w:val="28"/>
        </w:rPr>
      </w:pPr>
    </w:p>
    <w:p w:rsidR="007308A2" w:rsidRPr="00014B80" w:rsidRDefault="007308A2" w:rsidP="007308A2">
      <w:pPr>
        <w:pStyle w:val="ConsPlusNormal"/>
        <w:ind w:firstLine="709"/>
        <w:contextualSpacing/>
        <w:jc w:val="both"/>
      </w:pPr>
      <w:r w:rsidRPr="00014B80">
        <w:t>1. Увеличение доли жителей района в возрасте 3-79 лет, систематически занимающихся физич</w:t>
      </w:r>
      <w:r>
        <w:t>еской культурой и спортом до 59,5  % к 2026</w:t>
      </w:r>
      <w:r w:rsidRPr="00014B80">
        <w:t xml:space="preserve"> году.</w:t>
      </w:r>
    </w:p>
    <w:p w:rsidR="007308A2" w:rsidRPr="00014B80" w:rsidRDefault="007308A2" w:rsidP="007308A2">
      <w:pPr>
        <w:pStyle w:val="ConsPlusNormal"/>
        <w:ind w:firstLine="709"/>
        <w:contextualSpacing/>
        <w:jc w:val="both"/>
      </w:pPr>
      <w:r w:rsidRPr="00014B80">
        <w:t xml:space="preserve">2. Доля детей и молодежи в возрасте 3 - 29 лет, систематически </w:t>
      </w:r>
      <w:r w:rsidRPr="00014B80">
        <w:lastRenderedPageBreak/>
        <w:t>занимающихся физической культурой и спортом, в общей численности детей и молод</w:t>
      </w:r>
      <w:r>
        <w:t>ежи до 87,5% к 2026</w:t>
      </w:r>
      <w:r w:rsidRPr="00014B80">
        <w:t xml:space="preserve"> году</w:t>
      </w:r>
    </w:p>
    <w:p w:rsidR="007308A2" w:rsidRPr="00014B80" w:rsidRDefault="007308A2" w:rsidP="007308A2">
      <w:pPr>
        <w:pStyle w:val="ConsPlusNormal"/>
        <w:ind w:firstLine="709"/>
        <w:contextualSpacing/>
        <w:jc w:val="both"/>
      </w:pPr>
      <w:r w:rsidRPr="00014B80">
        <w:t>3. Доля граждан среднего возраста (женщины в возрасте 30 - 54 лет, мужчины в возрасте 30 - 59 лет), систематически занимающихся физической культурой и спортом, в общей численности г</w:t>
      </w:r>
      <w:r>
        <w:t>раждан среднего возраста до 25,6 % к 2026</w:t>
      </w:r>
      <w:r w:rsidRPr="00014B80">
        <w:t xml:space="preserve"> году.</w:t>
      </w:r>
    </w:p>
    <w:p w:rsidR="007308A2" w:rsidRPr="00014B80" w:rsidRDefault="007308A2" w:rsidP="007308A2">
      <w:pPr>
        <w:pStyle w:val="ConsPlusNormal"/>
        <w:ind w:firstLine="709"/>
        <w:contextualSpacing/>
        <w:jc w:val="both"/>
      </w:pPr>
      <w:r w:rsidRPr="00014B80">
        <w:t>4. Доля граждан старшего возраста (женщины в возрасте 55 - 79 лет, мужчины в возрасте 60 - 79 лет), систематически занимающихся физической культурой и спортом, в общей численности граждан с</w:t>
      </w:r>
      <w:r>
        <w:t>таршего возраста до 2,9 % к 2026</w:t>
      </w:r>
      <w:r w:rsidRPr="00014B80">
        <w:t xml:space="preserve"> году.</w:t>
      </w:r>
    </w:p>
    <w:p w:rsidR="007308A2" w:rsidRPr="00014B80" w:rsidRDefault="007308A2" w:rsidP="007308A2">
      <w:pPr>
        <w:pStyle w:val="ConsPlusNormal"/>
        <w:ind w:firstLine="709"/>
        <w:jc w:val="both"/>
      </w:pPr>
      <w:r>
        <w:t>5</w:t>
      </w:r>
      <w:r w:rsidRPr="00014B80">
        <w:t>. Уровень обеспеченности населения спортивными сооружениями исходя из единовременной пропускной способности</w:t>
      </w:r>
      <w:r>
        <w:t xml:space="preserve"> объектов спорта до 55,6% к 2026</w:t>
      </w:r>
      <w:r w:rsidRPr="00014B80">
        <w:t xml:space="preserve"> году</w:t>
      </w:r>
      <w:r>
        <w:t>.</w:t>
      </w:r>
    </w:p>
    <w:p w:rsidR="007308A2" w:rsidRPr="00014B80" w:rsidRDefault="007308A2" w:rsidP="007308A2">
      <w:pPr>
        <w:pStyle w:val="ConsPlusNormal"/>
        <w:ind w:firstLine="709"/>
        <w:contextualSpacing/>
        <w:jc w:val="both"/>
      </w:pPr>
      <w:r>
        <w:t>6</w:t>
      </w:r>
      <w:r w:rsidRPr="00014B80">
        <w:t>. Доля населения, вып</w:t>
      </w:r>
      <w:r>
        <w:t>олнившего нормативы испытаний (тестов</w:t>
      </w:r>
      <w:r w:rsidRPr="00014B80">
        <w:t xml:space="preserve">) Всероссийского физкультурно-спортивного комплекса </w:t>
      </w:r>
      <w:r>
        <w:t>«</w:t>
      </w:r>
      <w:r w:rsidRPr="00014B80">
        <w:t xml:space="preserve"> Готов к труду и обороне</w:t>
      </w:r>
      <w:r>
        <w:t>»</w:t>
      </w:r>
      <w:r w:rsidRPr="00014B80">
        <w:t xml:space="preserve"> (ГТО), в общей численности населения, принявшего участие в выполнении нормативов испытаний Всероссийского физкультурно-спортивного комплекса </w:t>
      </w:r>
      <w:r>
        <w:t>«</w:t>
      </w:r>
      <w:r w:rsidRPr="00014B80">
        <w:t>Готов к труду и обороне</w:t>
      </w:r>
      <w:r>
        <w:t>» (ГТО) до 53,0 % к 2026</w:t>
      </w:r>
      <w:r w:rsidRPr="00014B80">
        <w:t xml:space="preserve"> году.</w:t>
      </w:r>
    </w:p>
    <w:p w:rsidR="007308A2" w:rsidRPr="00387C00" w:rsidRDefault="007308A2" w:rsidP="007308A2">
      <w:pPr>
        <w:autoSpaceDE w:val="0"/>
        <w:autoSpaceDN w:val="0"/>
        <w:ind w:firstLine="709"/>
        <w:jc w:val="both"/>
        <w:rPr>
          <w:szCs w:val="28"/>
        </w:rPr>
      </w:pPr>
    </w:p>
    <w:p w:rsidR="007308A2" w:rsidRPr="00001BC2" w:rsidRDefault="007308A2" w:rsidP="007308A2">
      <w:pPr>
        <w:pStyle w:val="a4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01B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 Сроки  и этапы реализации муниципальной программы</w:t>
      </w:r>
    </w:p>
    <w:p w:rsidR="007308A2" w:rsidRDefault="007308A2" w:rsidP="007308A2">
      <w:pPr>
        <w:pStyle w:val="a4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08A2" w:rsidRPr="00FB6E41" w:rsidRDefault="007308A2" w:rsidP="007308A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реализации муниципальной программы –2024-2026 годы.</w:t>
      </w:r>
    </w:p>
    <w:p w:rsidR="007308A2" w:rsidRDefault="007308A2" w:rsidP="007308A2">
      <w:pPr>
        <w:ind w:left="-426" w:firstLine="786"/>
        <w:jc w:val="both"/>
        <w:rPr>
          <w:color w:val="000000"/>
          <w:szCs w:val="28"/>
        </w:rPr>
      </w:pPr>
    </w:p>
    <w:p w:rsidR="007308A2" w:rsidRDefault="007308A2" w:rsidP="007308A2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140355">
        <w:rPr>
          <w:rFonts w:ascii="Times New Roman" w:hAnsi="Times New Roman"/>
          <w:b/>
          <w:sz w:val="28"/>
          <w:szCs w:val="28"/>
        </w:rPr>
        <w:t xml:space="preserve">.Система программных (подпрограммных)  мероприятий </w:t>
      </w:r>
    </w:p>
    <w:p w:rsidR="007308A2" w:rsidRDefault="007308A2" w:rsidP="007308A2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8A2" w:rsidRPr="002D0326" w:rsidRDefault="007308A2" w:rsidP="007308A2">
      <w:pPr>
        <w:pStyle w:val="a4"/>
        <w:spacing w:after="0" w:line="240" w:lineRule="auto"/>
        <w:ind w:left="-142" w:right="-143" w:firstLine="850"/>
        <w:jc w:val="both"/>
        <w:rPr>
          <w:rFonts w:ascii="Times New Roman" w:hAnsi="Times New Roman"/>
          <w:sz w:val="28"/>
          <w:szCs w:val="28"/>
        </w:rPr>
      </w:pPr>
      <w:r w:rsidRPr="002D0326">
        <w:rPr>
          <w:rFonts w:ascii="Times New Roman" w:hAnsi="Times New Roman"/>
          <w:sz w:val="28"/>
          <w:szCs w:val="28"/>
        </w:rPr>
        <w:t>Решение задач в рамках муниципальной программы будет обеспечено комплексом мероприятий</w:t>
      </w:r>
      <w:r>
        <w:rPr>
          <w:rFonts w:ascii="Times New Roman" w:hAnsi="Times New Roman"/>
          <w:sz w:val="28"/>
          <w:szCs w:val="28"/>
        </w:rPr>
        <w:t>, п</w:t>
      </w:r>
      <w:r w:rsidRPr="002D0326">
        <w:rPr>
          <w:rFonts w:ascii="Times New Roman" w:hAnsi="Times New Roman"/>
          <w:sz w:val="28"/>
          <w:szCs w:val="28"/>
        </w:rPr>
        <w:t xml:space="preserve">одробное описание которых приведено в Таблице 2 </w:t>
      </w:r>
    </w:p>
    <w:p w:rsidR="007308A2" w:rsidRDefault="007308A2" w:rsidP="007308A2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08A2" w:rsidRDefault="007308A2" w:rsidP="007308A2">
      <w:pPr>
        <w:jc w:val="right"/>
        <w:rPr>
          <w:szCs w:val="28"/>
        </w:rPr>
      </w:pPr>
      <w:r w:rsidRPr="00135551">
        <w:rPr>
          <w:szCs w:val="28"/>
        </w:rPr>
        <w:t>Таблица 2</w:t>
      </w:r>
    </w:p>
    <w:p w:rsidR="007308A2" w:rsidRPr="00135551" w:rsidRDefault="007308A2" w:rsidP="007308A2">
      <w:pPr>
        <w:jc w:val="right"/>
        <w:rPr>
          <w:szCs w:val="28"/>
        </w:rPr>
      </w:pPr>
    </w:p>
    <w:p w:rsidR="007308A2" w:rsidRPr="00B3242E" w:rsidRDefault="007308A2" w:rsidP="007308A2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42E">
        <w:rPr>
          <w:rFonts w:ascii="Times New Roman" w:hAnsi="Times New Roman"/>
          <w:b/>
          <w:sz w:val="28"/>
          <w:szCs w:val="28"/>
        </w:rPr>
        <w:t>Мероприятия муниципальной программы</w:t>
      </w:r>
    </w:p>
    <w:p w:rsidR="007308A2" w:rsidRPr="00B3242E" w:rsidRDefault="007308A2" w:rsidP="007308A2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1843"/>
        <w:gridCol w:w="850"/>
        <w:gridCol w:w="1843"/>
        <w:gridCol w:w="1985"/>
        <w:gridCol w:w="1275"/>
      </w:tblGrid>
      <w:tr w:rsidR="007308A2" w:rsidRPr="00B724AB" w:rsidTr="000B41B9">
        <w:trPr>
          <w:trHeight w:val="1260"/>
        </w:trPr>
        <w:tc>
          <w:tcPr>
            <w:tcW w:w="425" w:type="dxa"/>
          </w:tcPr>
          <w:p w:rsidR="007308A2" w:rsidRPr="001F2E1B" w:rsidRDefault="007308A2" w:rsidP="000B41B9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E1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7308A2" w:rsidRPr="001F2E1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E1B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, подпрограммы, основного мероприятия, мероприятия</w:t>
            </w:r>
          </w:p>
        </w:tc>
        <w:tc>
          <w:tcPr>
            <w:tcW w:w="1843" w:type="dxa"/>
          </w:tcPr>
          <w:p w:rsidR="007308A2" w:rsidRPr="001F2E1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E1B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850" w:type="dxa"/>
          </w:tcPr>
          <w:p w:rsidR="007308A2" w:rsidRPr="001F2E1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E1B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843" w:type="dxa"/>
          </w:tcPr>
          <w:p w:rsidR="007308A2" w:rsidRPr="001F2E1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E1B">
              <w:rPr>
                <w:rFonts w:ascii="Times New Roman" w:hAnsi="Times New Roman"/>
                <w:sz w:val="20"/>
                <w:szCs w:val="20"/>
              </w:rPr>
              <w:t>Ожидаемый результат в количественном измерении</w:t>
            </w:r>
          </w:p>
        </w:tc>
        <w:tc>
          <w:tcPr>
            <w:tcW w:w="1985" w:type="dxa"/>
          </w:tcPr>
          <w:p w:rsidR="007308A2" w:rsidRPr="001F2E1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E1B">
              <w:rPr>
                <w:rFonts w:ascii="Times New Roman" w:hAnsi="Times New Roman"/>
                <w:sz w:val="20"/>
                <w:szCs w:val="20"/>
              </w:rPr>
              <w:t>Последствия нереализации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, подпрограммы, основного мероприятия, мероприятия</w:t>
            </w:r>
          </w:p>
        </w:tc>
        <w:tc>
          <w:tcPr>
            <w:tcW w:w="1275" w:type="dxa"/>
          </w:tcPr>
          <w:p w:rsidR="007308A2" w:rsidRPr="001F2E1B" w:rsidRDefault="007308A2" w:rsidP="000B41B9">
            <w:pPr>
              <w:rPr>
                <w:sz w:val="20"/>
                <w:szCs w:val="20"/>
              </w:rPr>
            </w:pPr>
            <w:r w:rsidRPr="001F2E1B">
              <w:rPr>
                <w:sz w:val="20"/>
                <w:szCs w:val="20"/>
              </w:rPr>
              <w:t>Связь с показателем (индикатором) муниципальной программы</w:t>
            </w:r>
          </w:p>
        </w:tc>
      </w:tr>
      <w:tr w:rsidR="007308A2" w:rsidRPr="00B724AB" w:rsidTr="000B41B9">
        <w:tc>
          <w:tcPr>
            <w:tcW w:w="425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308A2" w:rsidRPr="00B724AB" w:rsidTr="000B41B9">
        <w:trPr>
          <w:trHeight w:val="848"/>
        </w:trPr>
        <w:tc>
          <w:tcPr>
            <w:tcW w:w="10348" w:type="dxa"/>
            <w:gridSpan w:val="7"/>
          </w:tcPr>
          <w:p w:rsidR="007308A2" w:rsidRPr="001D55BE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55BE">
              <w:rPr>
                <w:rFonts w:ascii="Times New Roman" w:hAnsi="Times New Roman"/>
                <w:i/>
                <w:sz w:val="24"/>
                <w:szCs w:val="24"/>
              </w:rPr>
              <w:t>Муниципальная программа «Развитие физической культуры и спорта</w:t>
            </w:r>
          </w:p>
          <w:p w:rsidR="007308A2" w:rsidRPr="001D55BE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55BE">
              <w:rPr>
                <w:rFonts w:ascii="Times New Roman" w:hAnsi="Times New Roman"/>
                <w:i/>
                <w:sz w:val="24"/>
                <w:szCs w:val="24"/>
              </w:rPr>
              <w:t>на территории муниципального образования «Октябрьский муниципальный район»</w:t>
            </w:r>
          </w:p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8A2" w:rsidRPr="00F36295" w:rsidTr="000B41B9">
        <w:tc>
          <w:tcPr>
            <w:tcW w:w="425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308A2" w:rsidRPr="00F36295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36295">
              <w:rPr>
                <w:sz w:val="24"/>
              </w:rPr>
              <w:t xml:space="preserve">Использование возможностей сети Интернет </w:t>
            </w:r>
            <w:r w:rsidRPr="00F36295">
              <w:rPr>
                <w:sz w:val="24"/>
              </w:rPr>
              <w:lastRenderedPageBreak/>
              <w:t>(сайт администрации Октябрьского  района) для пропаганды физкультурно-оздоровительных мероприятий и соревнований.</w:t>
            </w:r>
          </w:p>
        </w:tc>
        <w:tc>
          <w:tcPr>
            <w:tcW w:w="1843" w:type="dxa"/>
          </w:tcPr>
          <w:p w:rsidR="007308A2" w:rsidRPr="00F36295" w:rsidRDefault="007308A2" w:rsidP="000B41B9">
            <w:pPr>
              <w:rPr>
                <w:sz w:val="24"/>
              </w:rPr>
            </w:pPr>
            <w:r w:rsidRPr="00F36295">
              <w:rPr>
                <w:sz w:val="24"/>
              </w:rPr>
              <w:lastRenderedPageBreak/>
              <w:t xml:space="preserve">Отдел образования администрации </w:t>
            </w:r>
            <w:r w:rsidRPr="00F36295">
              <w:rPr>
                <w:sz w:val="24"/>
              </w:rPr>
              <w:lastRenderedPageBreak/>
              <w:t>муниципального района</w:t>
            </w:r>
          </w:p>
        </w:tc>
        <w:tc>
          <w:tcPr>
            <w:tcW w:w="850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2024-2026</w:t>
            </w:r>
            <w:r w:rsidRPr="00F36295">
              <w:rPr>
                <w:rFonts w:ascii="Times New Roman" w:hAnsi="Times New Roman"/>
                <w:sz w:val="24"/>
                <w:szCs w:val="24"/>
              </w:rPr>
              <w:t xml:space="preserve">  г.г.</w:t>
            </w:r>
          </w:p>
        </w:tc>
        <w:tc>
          <w:tcPr>
            <w:tcW w:w="1843" w:type="dxa"/>
          </w:tcPr>
          <w:p w:rsidR="007308A2" w:rsidRPr="00F36295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36295">
              <w:rPr>
                <w:sz w:val="24"/>
              </w:rPr>
              <w:t>Повышение степени информирован</w:t>
            </w:r>
            <w:r w:rsidRPr="00F36295">
              <w:rPr>
                <w:sz w:val="24"/>
              </w:rPr>
              <w:lastRenderedPageBreak/>
              <w:t>ности и уровня знаний различных категорий населения по вопросам физической культуры и спорта, здорового образа жизни.</w:t>
            </w:r>
          </w:p>
          <w:p w:rsidR="007308A2" w:rsidRPr="00F36295" w:rsidRDefault="007308A2" w:rsidP="000B41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36295">
              <w:rPr>
                <w:sz w:val="24"/>
              </w:rPr>
              <w:t xml:space="preserve">Увеличение числа лиц активного населения и лиц старшего возраста, систематически занимающихся физической культурой и спортом. </w:t>
            </w:r>
          </w:p>
        </w:tc>
        <w:tc>
          <w:tcPr>
            <w:tcW w:w="1985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информирования населения.</w:t>
            </w:r>
          </w:p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lastRenderedPageBreak/>
              <w:t>Снижение количества участников спортивных мероприятий.</w:t>
            </w:r>
          </w:p>
        </w:tc>
        <w:tc>
          <w:tcPr>
            <w:tcW w:w="1275" w:type="dxa"/>
          </w:tcPr>
          <w:p w:rsidR="007308A2" w:rsidRPr="00F36295" w:rsidRDefault="007308A2" w:rsidP="000B41B9">
            <w:pPr>
              <w:rPr>
                <w:sz w:val="24"/>
              </w:rPr>
            </w:pPr>
          </w:p>
          <w:p w:rsidR="007308A2" w:rsidRDefault="007308A2" w:rsidP="000B41B9">
            <w:pPr>
              <w:rPr>
                <w:sz w:val="24"/>
              </w:rPr>
            </w:pPr>
            <w:r w:rsidRPr="00F36295">
              <w:rPr>
                <w:sz w:val="24"/>
              </w:rPr>
              <w:t>отсутст</w:t>
            </w:r>
          </w:p>
          <w:p w:rsidR="007308A2" w:rsidRPr="00F36295" w:rsidRDefault="007308A2" w:rsidP="000B41B9">
            <w:pPr>
              <w:rPr>
                <w:sz w:val="24"/>
              </w:rPr>
            </w:pPr>
            <w:r w:rsidRPr="00F36295">
              <w:rPr>
                <w:sz w:val="24"/>
              </w:rPr>
              <w:t>вует</w:t>
            </w:r>
          </w:p>
          <w:p w:rsidR="007308A2" w:rsidRPr="00F36295" w:rsidRDefault="007308A2" w:rsidP="000B41B9">
            <w:pPr>
              <w:rPr>
                <w:sz w:val="24"/>
              </w:rPr>
            </w:pPr>
          </w:p>
          <w:p w:rsidR="007308A2" w:rsidRPr="00F36295" w:rsidRDefault="007308A2" w:rsidP="000B41B9">
            <w:pPr>
              <w:rPr>
                <w:sz w:val="24"/>
              </w:rPr>
            </w:pPr>
          </w:p>
          <w:p w:rsidR="007308A2" w:rsidRPr="00F36295" w:rsidRDefault="007308A2" w:rsidP="000B41B9">
            <w:pPr>
              <w:rPr>
                <w:sz w:val="24"/>
              </w:rPr>
            </w:pPr>
          </w:p>
          <w:p w:rsidR="007308A2" w:rsidRPr="00F36295" w:rsidRDefault="007308A2" w:rsidP="000B41B9">
            <w:pPr>
              <w:rPr>
                <w:sz w:val="24"/>
              </w:rPr>
            </w:pPr>
          </w:p>
          <w:p w:rsidR="007308A2" w:rsidRPr="00F36295" w:rsidRDefault="007308A2" w:rsidP="000B41B9">
            <w:pPr>
              <w:rPr>
                <w:sz w:val="24"/>
              </w:rPr>
            </w:pPr>
          </w:p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8A2" w:rsidRPr="00F36295" w:rsidTr="000B41B9">
        <w:tc>
          <w:tcPr>
            <w:tcW w:w="425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t>Организация и проведение  спортивных,  физкультурных и комплексных мероприятий среди различных слоев населения (мини-футбол,  волейбол, баскетбол, настольный тенни, гиревой спорт, шахматы, сдача норм ГТО  и др.)</w:t>
            </w:r>
          </w:p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8A2" w:rsidRPr="00F36295" w:rsidRDefault="007308A2" w:rsidP="000B41B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района</w:t>
            </w:r>
          </w:p>
        </w:tc>
        <w:tc>
          <w:tcPr>
            <w:tcW w:w="850" w:type="dxa"/>
          </w:tcPr>
          <w:p w:rsidR="007308A2" w:rsidRPr="00F36295" w:rsidRDefault="007308A2" w:rsidP="000B41B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2024-2026</w:t>
            </w:r>
            <w:r w:rsidRPr="00F36295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843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t>Увеличение доли лиц, систематически занимающихся физической культурой и спортом, обеспечение доступности физической культуры и спорта</w:t>
            </w:r>
          </w:p>
          <w:p w:rsidR="007308A2" w:rsidRPr="00F36295" w:rsidRDefault="007308A2" w:rsidP="000B41B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t>Уменьшение доли лиц, систематически занимающихся физической культурой и спортом, ухудшение здоровья</w:t>
            </w:r>
          </w:p>
          <w:p w:rsidR="007308A2" w:rsidRPr="00F36295" w:rsidRDefault="007308A2" w:rsidP="000B41B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8A2" w:rsidRPr="00F36295" w:rsidRDefault="007308A2" w:rsidP="000B41B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08A2" w:rsidRPr="00F36295" w:rsidRDefault="007308A2" w:rsidP="000B41B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1,2,3,4,5</w:t>
            </w:r>
          </w:p>
        </w:tc>
      </w:tr>
      <w:tr w:rsidR="007308A2" w:rsidRPr="00F36295" w:rsidTr="000B41B9">
        <w:tc>
          <w:tcPr>
            <w:tcW w:w="425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t>Направление спортсменов  района на областные, межрегиональные и всероссийские  спортивные мероприятия.</w:t>
            </w:r>
          </w:p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района</w:t>
            </w:r>
          </w:p>
        </w:tc>
        <w:tc>
          <w:tcPr>
            <w:tcW w:w="850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2024-2026</w:t>
            </w:r>
            <w:r w:rsidRPr="00F36295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843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t>Увеличение доли лиц, систематически занимающихся физической культурой и спортом, обеспечение доступности физической культуры и спорта</w:t>
            </w:r>
          </w:p>
        </w:tc>
        <w:tc>
          <w:tcPr>
            <w:tcW w:w="1985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t>Уменьшение доли лиц, систематически занимающихся физической культурой и спортом, ухудшение здоровья</w:t>
            </w:r>
          </w:p>
          <w:p w:rsidR="007308A2" w:rsidRPr="00F36295" w:rsidRDefault="007308A2" w:rsidP="000B41B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1,2,3,4,5</w:t>
            </w:r>
          </w:p>
        </w:tc>
      </w:tr>
      <w:tr w:rsidR="007308A2" w:rsidRPr="00F36295" w:rsidTr="000B41B9">
        <w:tc>
          <w:tcPr>
            <w:tcW w:w="425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t xml:space="preserve">Поощрение </w:t>
            </w:r>
            <w:r w:rsidRPr="00F36295">
              <w:rPr>
                <w:rFonts w:ascii="Times New Roman" w:hAnsi="Times New Roman"/>
                <w:sz w:val="24"/>
                <w:szCs w:val="24"/>
              </w:rPr>
              <w:lastRenderedPageBreak/>
              <w:t>спортсменов и тренеров по итогам  года</w:t>
            </w:r>
          </w:p>
        </w:tc>
        <w:tc>
          <w:tcPr>
            <w:tcW w:w="1843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 w:rsidRPr="00F3629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администрации муниципального района</w:t>
            </w:r>
          </w:p>
        </w:tc>
        <w:tc>
          <w:tcPr>
            <w:tcW w:w="850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квартал 2024-2026</w:t>
            </w:r>
            <w:r w:rsidRPr="00F36295">
              <w:rPr>
                <w:rFonts w:ascii="Times New Roman" w:hAnsi="Times New Roman"/>
                <w:sz w:val="24"/>
                <w:szCs w:val="24"/>
              </w:rPr>
              <w:t xml:space="preserve">  г.г.</w:t>
            </w:r>
          </w:p>
        </w:tc>
        <w:tc>
          <w:tcPr>
            <w:tcW w:w="1843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Улучшение </w:t>
            </w:r>
            <w:r w:rsidRPr="00F36295">
              <w:rPr>
                <w:rFonts w:ascii="Times New Roman" w:hAnsi="Times New Roman"/>
                <w:sz w:val="24"/>
                <w:szCs w:val="24"/>
              </w:rPr>
              <w:lastRenderedPageBreak/>
              <w:t>спортивных результатов</w:t>
            </w:r>
          </w:p>
        </w:tc>
        <w:tc>
          <w:tcPr>
            <w:tcW w:w="1985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Ухудшение  </w:t>
            </w:r>
            <w:r w:rsidRPr="00F36295">
              <w:rPr>
                <w:rFonts w:ascii="Times New Roman" w:hAnsi="Times New Roman"/>
                <w:sz w:val="24"/>
                <w:szCs w:val="24"/>
              </w:rPr>
              <w:lastRenderedPageBreak/>
              <w:t>спортивных результатов</w:t>
            </w:r>
          </w:p>
        </w:tc>
        <w:tc>
          <w:tcPr>
            <w:tcW w:w="1275" w:type="dxa"/>
          </w:tcPr>
          <w:p w:rsidR="007308A2" w:rsidRPr="00F36295" w:rsidRDefault="007308A2" w:rsidP="000B41B9">
            <w:pPr>
              <w:rPr>
                <w:sz w:val="24"/>
              </w:rPr>
            </w:pPr>
          </w:p>
          <w:p w:rsidR="007308A2" w:rsidRPr="00F36295" w:rsidRDefault="007308A2" w:rsidP="000B41B9">
            <w:pPr>
              <w:rPr>
                <w:sz w:val="24"/>
              </w:rPr>
            </w:pPr>
            <w:r w:rsidRPr="00F36295">
              <w:rPr>
                <w:sz w:val="24"/>
              </w:rPr>
              <w:lastRenderedPageBreak/>
              <w:t>отсутствует</w:t>
            </w:r>
          </w:p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8A2" w:rsidRPr="00F36295" w:rsidTr="000B41B9">
        <w:tc>
          <w:tcPr>
            <w:tcW w:w="425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t>Приобретение наградной спортивной атрибутики и призов (кубки, медали, грамоты, призы)</w:t>
            </w:r>
          </w:p>
        </w:tc>
        <w:tc>
          <w:tcPr>
            <w:tcW w:w="1843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района</w:t>
            </w:r>
          </w:p>
        </w:tc>
        <w:tc>
          <w:tcPr>
            <w:tcW w:w="850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2024-2026</w:t>
            </w:r>
            <w:r w:rsidRPr="00F36295">
              <w:rPr>
                <w:rFonts w:ascii="Times New Roman" w:hAnsi="Times New Roman"/>
                <w:sz w:val="24"/>
                <w:szCs w:val="24"/>
              </w:rPr>
              <w:t xml:space="preserve"> г.гг.</w:t>
            </w:r>
          </w:p>
        </w:tc>
        <w:tc>
          <w:tcPr>
            <w:tcW w:w="1843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t>Улучшение спортивных результатов</w:t>
            </w:r>
          </w:p>
        </w:tc>
        <w:tc>
          <w:tcPr>
            <w:tcW w:w="1985" w:type="dxa"/>
          </w:tcPr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95">
              <w:rPr>
                <w:rFonts w:ascii="Times New Roman" w:hAnsi="Times New Roman"/>
                <w:sz w:val="24"/>
                <w:szCs w:val="24"/>
              </w:rPr>
              <w:t>Ухудшение  спортивных результатов</w:t>
            </w:r>
          </w:p>
        </w:tc>
        <w:tc>
          <w:tcPr>
            <w:tcW w:w="1275" w:type="dxa"/>
          </w:tcPr>
          <w:p w:rsidR="007308A2" w:rsidRPr="00F36295" w:rsidRDefault="007308A2" w:rsidP="000B41B9">
            <w:pPr>
              <w:rPr>
                <w:sz w:val="24"/>
              </w:rPr>
            </w:pPr>
            <w:r w:rsidRPr="00F36295">
              <w:rPr>
                <w:sz w:val="24"/>
              </w:rPr>
              <w:t>отсутствует</w:t>
            </w:r>
          </w:p>
          <w:p w:rsidR="007308A2" w:rsidRPr="00F36295" w:rsidRDefault="007308A2" w:rsidP="000B41B9">
            <w:pPr>
              <w:rPr>
                <w:sz w:val="24"/>
              </w:rPr>
            </w:pPr>
          </w:p>
          <w:p w:rsidR="007308A2" w:rsidRPr="00F36295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08A2" w:rsidRPr="00F36295" w:rsidRDefault="007308A2" w:rsidP="007308A2">
      <w:pPr>
        <w:jc w:val="both"/>
        <w:rPr>
          <w:sz w:val="24"/>
        </w:rPr>
      </w:pPr>
    </w:p>
    <w:p w:rsidR="007308A2" w:rsidRDefault="007308A2" w:rsidP="007308A2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308A2" w:rsidRDefault="007308A2" w:rsidP="007308A2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0E4C35">
        <w:rPr>
          <w:rFonts w:ascii="Times New Roman" w:hAnsi="Times New Roman"/>
          <w:b/>
          <w:sz w:val="28"/>
          <w:szCs w:val="28"/>
        </w:rPr>
        <w:t>. Механизм реализации муниципальной программы</w:t>
      </w:r>
    </w:p>
    <w:p w:rsidR="007308A2" w:rsidRPr="000E4C35" w:rsidRDefault="007308A2" w:rsidP="007308A2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308A2" w:rsidRPr="005E652A" w:rsidRDefault="007308A2" w:rsidP="007308A2">
      <w:pPr>
        <w:pStyle w:val="ConsPlusNormal"/>
        <w:ind w:firstLine="540"/>
        <w:jc w:val="both"/>
      </w:pPr>
      <w:r>
        <w:t>Муниципальная п</w:t>
      </w:r>
      <w:r w:rsidRPr="005E652A">
        <w:t>рограмма осуществляется в соответствии с федеральным и областным законодательством.</w:t>
      </w:r>
    </w:p>
    <w:p w:rsidR="007308A2" w:rsidRPr="005E652A" w:rsidRDefault="007308A2" w:rsidP="007308A2">
      <w:pPr>
        <w:pStyle w:val="ConsPlusNormal"/>
        <w:ind w:firstLine="540"/>
        <w:jc w:val="both"/>
      </w:pPr>
      <w:r w:rsidRPr="005E652A">
        <w:t>В целях</w:t>
      </w:r>
      <w:r>
        <w:t xml:space="preserve"> </w:t>
      </w:r>
      <w:r w:rsidRPr="005E652A">
        <w:t xml:space="preserve"> выполнения всего компл</w:t>
      </w:r>
      <w:r>
        <w:t>екса мероприятий муниципальной п</w:t>
      </w:r>
      <w:r w:rsidRPr="005E652A">
        <w:t>рограммы, решения поставленных задач и достижения запланированных результатов, ответственный исполнитель:</w:t>
      </w:r>
    </w:p>
    <w:p w:rsidR="007308A2" w:rsidRPr="005E652A" w:rsidRDefault="007308A2" w:rsidP="007308A2">
      <w:pPr>
        <w:pStyle w:val="ConsPlusNormal"/>
        <w:ind w:firstLine="540"/>
        <w:jc w:val="both"/>
      </w:pPr>
      <w:r w:rsidRPr="005E652A">
        <w:t>1) органи</w:t>
      </w:r>
      <w:r>
        <w:t>зует реализацию  муниципальной п</w:t>
      </w:r>
      <w:r w:rsidRPr="005E652A">
        <w:t>рограммы в целом, разрабатывает предл</w:t>
      </w:r>
      <w:r>
        <w:t>ожения по внесению изменений в п</w:t>
      </w:r>
      <w:r w:rsidRPr="005E652A">
        <w:t>рограмму;</w:t>
      </w:r>
    </w:p>
    <w:p w:rsidR="007308A2" w:rsidRPr="005E652A" w:rsidRDefault="007308A2" w:rsidP="007308A2">
      <w:pPr>
        <w:pStyle w:val="ConsPlusNormal"/>
        <w:ind w:firstLine="540"/>
        <w:jc w:val="both"/>
      </w:pPr>
      <w:r w:rsidRPr="005E652A">
        <w:t>2) несет ответственность за достижение цел</w:t>
      </w:r>
      <w:r>
        <w:t>евых показателей (индикаторов) п</w:t>
      </w:r>
      <w:r w:rsidRPr="005E652A">
        <w:t>рограммы, а также конечных результатов ее реализации;</w:t>
      </w:r>
    </w:p>
    <w:p w:rsidR="007308A2" w:rsidRPr="005E652A" w:rsidRDefault="007308A2" w:rsidP="007308A2">
      <w:pPr>
        <w:pStyle w:val="ConsPlusNormal"/>
        <w:ind w:firstLine="540"/>
        <w:jc w:val="both"/>
      </w:pPr>
      <w:r>
        <w:t>3</w:t>
      </w:r>
      <w:r w:rsidRPr="005E652A">
        <w:t>) готов</w:t>
      </w:r>
      <w:r>
        <w:t>ит годовой отчет о реализации  п</w:t>
      </w:r>
      <w:r w:rsidRPr="005E652A">
        <w:t>рограммы, представляет его в установленном порядке и сроки в отдел экономики, потребительского рынка, услуг и внешнеэкономических связей администрации муниципального района;</w:t>
      </w:r>
    </w:p>
    <w:p w:rsidR="007308A2" w:rsidRPr="005E652A" w:rsidRDefault="007308A2" w:rsidP="007308A2">
      <w:pPr>
        <w:pStyle w:val="ConsPlusNormal"/>
        <w:ind w:firstLine="540"/>
        <w:jc w:val="both"/>
      </w:pPr>
      <w:r>
        <w:t>4</w:t>
      </w:r>
      <w:r w:rsidRPr="005E652A">
        <w:t>) обращает внимание на соблюдение</w:t>
      </w:r>
      <w:r>
        <w:t xml:space="preserve"> сроков реализации мероприятий п</w:t>
      </w:r>
      <w:r w:rsidRPr="005E652A">
        <w:t>рограммы, целевое и эффективное использование средств, выделяемых на их реализацию, достижение конечных результатов  программы.</w:t>
      </w:r>
    </w:p>
    <w:p w:rsidR="007308A2" w:rsidRPr="005E652A" w:rsidRDefault="007308A2" w:rsidP="007308A2">
      <w:pPr>
        <w:pStyle w:val="ConsPlusNormal"/>
        <w:ind w:firstLine="540"/>
        <w:jc w:val="both"/>
      </w:pPr>
      <w:r w:rsidRPr="005E652A">
        <w:t xml:space="preserve">Программа предусматривает ответственность </w:t>
      </w:r>
      <w:r>
        <w:t>исполнителя</w:t>
      </w:r>
      <w:r w:rsidRPr="005E652A">
        <w:t xml:space="preserve"> за реализацию закрепленных за ними мероприятий.</w:t>
      </w:r>
    </w:p>
    <w:p w:rsidR="007308A2" w:rsidRPr="005E652A" w:rsidRDefault="007308A2" w:rsidP="007308A2">
      <w:pPr>
        <w:ind w:firstLine="720"/>
        <w:jc w:val="center"/>
        <w:rPr>
          <w:b/>
          <w:color w:val="000000"/>
          <w:szCs w:val="28"/>
        </w:rPr>
      </w:pPr>
    </w:p>
    <w:p w:rsidR="007308A2" w:rsidRDefault="007308A2" w:rsidP="007308A2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12102C">
        <w:rPr>
          <w:rFonts w:ascii="Times New Roman" w:hAnsi="Times New Roman"/>
          <w:b/>
          <w:sz w:val="28"/>
          <w:szCs w:val="28"/>
        </w:rPr>
        <w:t>9. Ресурсное обеспечение муниципальной программы</w:t>
      </w:r>
    </w:p>
    <w:p w:rsidR="007308A2" w:rsidRDefault="007308A2" w:rsidP="007308A2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308A2" w:rsidRPr="00145B6F" w:rsidRDefault="007308A2" w:rsidP="007308A2">
      <w:pPr>
        <w:pStyle w:val="Con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B6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муниципальной  программы осуществляется за счет средств  местного бюджета и составляет  в </w:t>
      </w:r>
      <w:r>
        <w:rPr>
          <w:rFonts w:ascii="Times New Roman" w:hAnsi="Times New Roman" w:cs="Times New Roman"/>
          <w:color w:val="000000"/>
          <w:sz w:val="28"/>
          <w:szCs w:val="28"/>
        </w:rPr>
        <w:t>2024 -2026</w:t>
      </w:r>
      <w:r w:rsidRPr="00145B6F">
        <w:rPr>
          <w:rFonts w:ascii="Times New Roman" w:hAnsi="Times New Roman" w:cs="Times New Roman"/>
          <w:color w:val="000000"/>
          <w:sz w:val="28"/>
          <w:szCs w:val="28"/>
        </w:rPr>
        <w:t xml:space="preserve"> г.г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 - </w:t>
      </w:r>
      <w:r>
        <w:rPr>
          <w:rFonts w:ascii="Times New Roman" w:hAnsi="Times New Roman" w:cs="Times New Roman"/>
          <w:sz w:val="28"/>
          <w:szCs w:val="28"/>
        </w:rPr>
        <w:t>900 тыс. рублей: 2024 год- 300 тыс. руб;  2025 год- 300 тыс. руб;  2026 год – 3</w:t>
      </w:r>
      <w:r w:rsidRPr="00145B6F">
        <w:rPr>
          <w:rFonts w:ascii="Times New Roman" w:hAnsi="Times New Roman" w:cs="Times New Roman"/>
          <w:sz w:val="28"/>
          <w:szCs w:val="28"/>
        </w:rPr>
        <w:t>00 тыс. руб.</w:t>
      </w:r>
    </w:p>
    <w:p w:rsidR="007308A2" w:rsidRPr="0012102C" w:rsidRDefault="007308A2" w:rsidP="007308A2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308A2" w:rsidRDefault="007308A2" w:rsidP="007308A2">
      <w:pPr>
        <w:pStyle w:val="a4"/>
        <w:spacing w:after="0" w:line="240" w:lineRule="auto"/>
        <w:ind w:left="-426" w:firstLine="426"/>
        <w:jc w:val="right"/>
        <w:rPr>
          <w:rFonts w:ascii="Times New Roman" w:hAnsi="Times New Roman"/>
          <w:sz w:val="28"/>
          <w:szCs w:val="28"/>
        </w:rPr>
      </w:pPr>
    </w:p>
    <w:p w:rsidR="007308A2" w:rsidRDefault="007308A2" w:rsidP="007308A2">
      <w:pPr>
        <w:pStyle w:val="a4"/>
        <w:spacing w:after="0" w:line="240" w:lineRule="auto"/>
        <w:ind w:left="-426" w:firstLine="426"/>
        <w:jc w:val="right"/>
        <w:rPr>
          <w:rFonts w:ascii="Times New Roman" w:hAnsi="Times New Roman"/>
          <w:sz w:val="28"/>
          <w:szCs w:val="28"/>
        </w:rPr>
      </w:pPr>
    </w:p>
    <w:p w:rsidR="007308A2" w:rsidRDefault="007308A2" w:rsidP="007308A2">
      <w:pPr>
        <w:pStyle w:val="a4"/>
        <w:spacing w:after="0" w:line="240" w:lineRule="auto"/>
        <w:ind w:left="-426"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7308A2" w:rsidRPr="00A25089" w:rsidRDefault="007308A2" w:rsidP="007308A2">
      <w:pPr>
        <w:ind w:firstLine="720"/>
        <w:jc w:val="center"/>
        <w:rPr>
          <w:color w:val="000000"/>
          <w:szCs w:val="28"/>
        </w:rPr>
      </w:pPr>
    </w:p>
    <w:p w:rsidR="007308A2" w:rsidRPr="00A25089" w:rsidRDefault="007308A2" w:rsidP="007308A2">
      <w:pPr>
        <w:ind w:firstLine="720"/>
        <w:jc w:val="center"/>
        <w:rPr>
          <w:color w:val="000000"/>
          <w:szCs w:val="28"/>
        </w:rPr>
      </w:pPr>
      <w:r w:rsidRPr="00A25089">
        <w:rPr>
          <w:color w:val="000000"/>
          <w:szCs w:val="28"/>
        </w:rPr>
        <w:lastRenderedPageBreak/>
        <w:t xml:space="preserve">Ресурсное </w:t>
      </w:r>
      <w:r>
        <w:rPr>
          <w:color w:val="000000"/>
          <w:szCs w:val="28"/>
        </w:rPr>
        <w:t xml:space="preserve"> </w:t>
      </w:r>
      <w:r w:rsidRPr="00A25089">
        <w:rPr>
          <w:color w:val="000000"/>
          <w:szCs w:val="28"/>
        </w:rPr>
        <w:t>обеспечение реализации муниципальной программы  муниципального  образования «Октябрьский муниципальный район» Еврейской автономной области</w:t>
      </w:r>
    </w:p>
    <w:p w:rsidR="007308A2" w:rsidRPr="00A25089" w:rsidRDefault="007308A2" w:rsidP="007308A2">
      <w:pPr>
        <w:ind w:left="540" w:firstLine="720"/>
        <w:jc w:val="center"/>
        <w:rPr>
          <w:color w:val="000000"/>
          <w:szCs w:val="28"/>
        </w:rPr>
      </w:pPr>
      <w:r w:rsidRPr="00A25089">
        <w:rPr>
          <w:color w:val="000000"/>
          <w:szCs w:val="28"/>
        </w:rPr>
        <w:t>«</w:t>
      </w:r>
      <w:r>
        <w:rPr>
          <w:color w:val="000000"/>
          <w:szCs w:val="28"/>
        </w:rPr>
        <w:t xml:space="preserve">Развитие физической культуры и спорта </w:t>
      </w:r>
      <w:r w:rsidRPr="00A25089">
        <w:rPr>
          <w:color w:val="000000"/>
          <w:szCs w:val="28"/>
        </w:rPr>
        <w:t xml:space="preserve"> на территории муниципального  образования «Октябрьский муниципальный район»</w:t>
      </w:r>
    </w:p>
    <w:tbl>
      <w:tblPr>
        <w:tblW w:w="1017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943"/>
        <w:gridCol w:w="1984"/>
        <w:gridCol w:w="565"/>
        <w:gridCol w:w="656"/>
        <w:gridCol w:w="906"/>
        <w:gridCol w:w="567"/>
        <w:gridCol w:w="850"/>
        <w:gridCol w:w="709"/>
        <w:gridCol w:w="709"/>
        <w:gridCol w:w="708"/>
      </w:tblGrid>
      <w:tr w:rsidR="007308A2" w:rsidRPr="00B724AB" w:rsidTr="000B41B9">
        <w:tc>
          <w:tcPr>
            <w:tcW w:w="576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43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подпрограммы, основного мероприятия, мероприятия</w:t>
            </w:r>
          </w:p>
        </w:tc>
        <w:tc>
          <w:tcPr>
            <w:tcW w:w="1984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2694" w:type="dxa"/>
            <w:gridSpan w:val="4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6" w:type="dxa"/>
            <w:gridSpan w:val="4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</w:p>
          <w:p w:rsidR="007308A2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(в тыс. руб.)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7308A2" w:rsidRPr="00B724AB" w:rsidRDefault="007308A2" w:rsidP="000B41B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8A2" w:rsidRPr="00B724AB" w:rsidTr="000B41B9">
        <w:tc>
          <w:tcPr>
            <w:tcW w:w="576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308A2" w:rsidRPr="00B724AB" w:rsidRDefault="007308A2" w:rsidP="000B41B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308A2" w:rsidRPr="00B724AB" w:rsidTr="000B41B9">
        <w:tc>
          <w:tcPr>
            <w:tcW w:w="576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7308A2" w:rsidRPr="00B42E57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E57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656" w:type="dxa"/>
          </w:tcPr>
          <w:p w:rsidR="007308A2" w:rsidRPr="00B42E57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E57">
              <w:rPr>
                <w:rFonts w:ascii="Times New Roman" w:hAnsi="Times New Roman"/>
                <w:sz w:val="20"/>
                <w:szCs w:val="20"/>
              </w:rPr>
              <w:t>РП</w:t>
            </w:r>
          </w:p>
        </w:tc>
        <w:tc>
          <w:tcPr>
            <w:tcW w:w="906" w:type="dxa"/>
          </w:tcPr>
          <w:p w:rsidR="007308A2" w:rsidRPr="00B42E57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E57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7308A2" w:rsidRPr="00B42E57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E57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850" w:type="dxa"/>
          </w:tcPr>
          <w:p w:rsidR="007308A2" w:rsidRPr="00B42E57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7308A2" w:rsidRPr="00B42E57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308A2" w:rsidRPr="00B42E57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708" w:type="dxa"/>
          </w:tcPr>
          <w:p w:rsidR="007308A2" w:rsidRPr="00B42E57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г.</w:t>
            </w:r>
          </w:p>
        </w:tc>
      </w:tr>
      <w:tr w:rsidR="007308A2" w:rsidRPr="00B724AB" w:rsidTr="000B41B9">
        <w:tc>
          <w:tcPr>
            <w:tcW w:w="576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«Развитие физической культуры и спорта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Октябрьском муниципальном районе»</w:t>
            </w:r>
          </w:p>
        </w:tc>
        <w:tc>
          <w:tcPr>
            <w:tcW w:w="1984" w:type="dxa"/>
            <w:vMerge w:val="restart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B724AB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</w:t>
            </w:r>
          </w:p>
        </w:tc>
        <w:tc>
          <w:tcPr>
            <w:tcW w:w="565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</w:t>
            </w:r>
          </w:p>
        </w:tc>
        <w:tc>
          <w:tcPr>
            <w:tcW w:w="656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</w:t>
            </w:r>
          </w:p>
        </w:tc>
        <w:tc>
          <w:tcPr>
            <w:tcW w:w="906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24001</w:t>
            </w:r>
          </w:p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00030</w:t>
            </w:r>
          </w:p>
        </w:tc>
        <w:tc>
          <w:tcPr>
            <w:tcW w:w="567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</w:tcPr>
          <w:p w:rsidR="007308A2" w:rsidRPr="00B42E57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42E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308A2" w:rsidRPr="00B42E57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7308A2" w:rsidRPr="00B42E57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</w:tcPr>
          <w:p w:rsidR="007308A2" w:rsidRPr="00B42E57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308A2" w:rsidRPr="00B724AB" w:rsidTr="000B41B9">
        <w:tc>
          <w:tcPr>
            <w:tcW w:w="576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43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администрации Октябрьского муниципального района</w:t>
            </w:r>
          </w:p>
        </w:tc>
        <w:tc>
          <w:tcPr>
            <w:tcW w:w="1984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</w:t>
            </w:r>
          </w:p>
        </w:tc>
        <w:tc>
          <w:tcPr>
            <w:tcW w:w="656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</w:t>
            </w:r>
          </w:p>
        </w:tc>
        <w:tc>
          <w:tcPr>
            <w:tcW w:w="906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24001</w:t>
            </w:r>
          </w:p>
          <w:p w:rsidR="007308A2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00030</w:t>
            </w:r>
          </w:p>
        </w:tc>
        <w:tc>
          <w:tcPr>
            <w:tcW w:w="567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709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</w:tbl>
    <w:p w:rsidR="007308A2" w:rsidRDefault="007308A2" w:rsidP="007308A2">
      <w:pPr>
        <w:pStyle w:val="a4"/>
        <w:spacing w:after="0" w:line="240" w:lineRule="auto"/>
        <w:ind w:left="-426" w:firstLine="426"/>
        <w:jc w:val="right"/>
        <w:rPr>
          <w:rFonts w:ascii="Times New Roman" w:hAnsi="Times New Roman"/>
          <w:sz w:val="28"/>
          <w:szCs w:val="28"/>
        </w:rPr>
      </w:pPr>
    </w:p>
    <w:p w:rsidR="007308A2" w:rsidRDefault="007308A2" w:rsidP="007308A2">
      <w:pPr>
        <w:pStyle w:val="a4"/>
        <w:spacing w:after="0" w:line="240" w:lineRule="auto"/>
        <w:ind w:left="-426"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p w:rsidR="007308A2" w:rsidRDefault="007308A2" w:rsidP="007308A2">
      <w:pPr>
        <w:pStyle w:val="a4"/>
        <w:spacing w:after="0" w:line="240" w:lineRule="auto"/>
        <w:ind w:left="-426" w:firstLine="426"/>
        <w:jc w:val="right"/>
        <w:rPr>
          <w:rFonts w:ascii="Times New Roman" w:hAnsi="Times New Roman"/>
          <w:sz w:val="28"/>
          <w:szCs w:val="28"/>
        </w:rPr>
      </w:pPr>
    </w:p>
    <w:p w:rsidR="007308A2" w:rsidRPr="00137BDE" w:rsidRDefault="007308A2" w:rsidP="007308A2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  <w:r w:rsidRPr="00137BDE">
        <w:rPr>
          <w:rFonts w:ascii="Times New Roman" w:hAnsi="Times New Roman"/>
          <w:sz w:val="28"/>
          <w:szCs w:val="28"/>
        </w:rPr>
        <w:t xml:space="preserve">Информация о ресурсном обеспечении муниципальной программы за счёт средств местного бюджета  и прогнозная оценка </w:t>
      </w:r>
      <w:proofErr w:type="gramStart"/>
      <w:r w:rsidRPr="00137BDE">
        <w:rPr>
          <w:rFonts w:ascii="Times New Roman" w:hAnsi="Times New Roman"/>
          <w:sz w:val="28"/>
          <w:szCs w:val="28"/>
        </w:rPr>
        <w:t>о</w:t>
      </w:r>
      <w:proofErr w:type="gramEnd"/>
      <w:r w:rsidRPr="00137BDE">
        <w:rPr>
          <w:rFonts w:ascii="Times New Roman" w:hAnsi="Times New Roman"/>
          <w:sz w:val="28"/>
          <w:szCs w:val="28"/>
        </w:rPr>
        <w:t xml:space="preserve"> привлекаемых на реализацию её целей средств  федерального бюджета,  областного бюджета, </w:t>
      </w:r>
    </w:p>
    <w:p w:rsidR="007308A2" w:rsidRDefault="007308A2" w:rsidP="007308A2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  <w:r w:rsidRPr="00137BDE">
        <w:rPr>
          <w:rFonts w:ascii="Times New Roman" w:hAnsi="Times New Roman"/>
          <w:sz w:val="28"/>
          <w:szCs w:val="28"/>
        </w:rPr>
        <w:t>внебюджетных источников</w:t>
      </w:r>
    </w:p>
    <w:p w:rsidR="007308A2" w:rsidRPr="00137BDE" w:rsidRDefault="007308A2" w:rsidP="007308A2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 на территории  муниципального образования «Октябрьский муниципальный район»</w:t>
      </w:r>
    </w:p>
    <w:p w:rsidR="007308A2" w:rsidRPr="00137BDE" w:rsidRDefault="007308A2" w:rsidP="007308A2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481"/>
        <w:gridCol w:w="2698"/>
        <w:gridCol w:w="20"/>
        <w:gridCol w:w="788"/>
        <w:gridCol w:w="805"/>
        <w:gridCol w:w="855"/>
        <w:gridCol w:w="756"/>
      </w:tblGrid>
      <w:tr w:rsidR="007308A2" w:rsidRPr="00B724AB" w:rsidTr="000B41B9">
        <w:trPr>
          <w:trHeight w:val="653"/>
        </w:trPr>
        <w:tc>
          <w:tcPr>
            <w:tcW w:w="576" w:type="dxa"/>
            <w:vMerge w:val="restart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81" w:type="dxa"/>
            <w:vMerge w:val="restart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B724AB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подпрограммы, основного мероприятия, мероприятия</w:t>
            </w:r>
          </w:p>
        </w:tc>
        <w:tc>
          <w:tcPr>
            <w:tcW w:w="2698" w:type="dxa"/>
            <w:vMerge w:val="restart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gramStart"/>
            <w:r w:rsidRPr="00B724AB">
              <w:rPr>
                <w:rFonts w:ascii="Times New Roman" w:hAnsi="Times New Roman"/>
                <w:sz w:val="24"/>
                <w:szCs w:val="24"/>
              </w:rPr>
              <w:t>ресурсного</w:t>
            </w:r>
            <w:proofErr w:type="gramEnd"/>
          </w:p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3224" w:type="dxa"/>
            <w:gridSpan w:val="5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</w:p>
          <w:p w:rsidR="007308A2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(в тыс. руб.)</w:t>
            </w:r>
            <w:r>
              <w:rPr>
                <w:rFonts w:ascii="Times New Roman" w:hAnsi="Times New Roman"/>
                <w:sz w:val="24"/>
                <w:szCs w:val="24"/>
              </w:rPr>
              <w:t>, годы</w:t>
            </w:r>
          </w:p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8A2" w:rsidRPr="00B724AB" w:rsidTr="000B41B9">
        <w:trPr>
          <w:trHeight w:val="618"/>
        </w:trPr>
        <w:tc>
          <w:tcPr>
            <w:tcW w:w="576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05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855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7308A2" w:rsidRPr="00B724AB" w:rsidTr="000B41B9">
        <w:tc>
          <w:tcPr>
            <w:tcW w:w="576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gridSpan w:val="2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308A2" w:rsidRPr="00B724AB" w:rsidTr="000B41B9">
        <w:trPr>
          <w:trHeight w:val="562"/>
        </w:trPr>
        <w:tc>
          <w:tcPr>
            <w:tcW w:w="576" w:type="dxa"/>
            <w:vMerge w:val="restart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81" w:type="dxa"/>
            <w:vMerge w:val="restart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Октябрьском  муниципальном районе</w:t>
            </w:r>
            <w:r w:rsidRPr="00B724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8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08" w:type="dxa"/>
            <w:gridSpan w:val="2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805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855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756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7308A2" w:rsidRPr="00B724AB" w:rsidTr="000B41B9">
        <w:trPr>
          <w:trHeight w:val="369"/>
        </w:trPr>
        <w:tc>
          <w:tcPr>
            <w:tcW w:w="576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08" w:type="dxa"/>
            <w:gridSpan w:val="2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805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855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756" w:type="dxa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7308A2" w:rsidRPr="00B724AB" w:rsidTr="000B41B9">
        <w:trPr>
          <w:trHeight w:val="276"/>
        </w:trPr>
        <w:tc>
          <w:tcPr>
            <w:tcW w:w="576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юджет</w:t>
            </w:r>
          </w:p>
        </w:tc>
        <w:tc>
          <w:tcPr>
            <w:tcW w:w="80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08A2" w:rsidRPr="00B724AB" w:rsidTr="000B41B9">
        <w:trPr>
          <w:trHeight w:val="279"/>
        </w:trPr>
        <w:tc>
          <w:tcPr>
            <w:tcW w:w="576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08A2" w:rsidRPr="00B724AB" w:rsidTr="000B41B9">
        <w:trPr>
          <w:trHeight w:val="562"/>
        </w:trPr>
        <w:tc>
          <w:tcPr>
            <w:tcW w:w="576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0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08A2" w:rsidRPr="00B724AB" w:rsidTr="000B41B9">
        <w:tc>
          <w:tcPr>
            <w:tcW w:w="576" w:type="dxa"/>
            <w:vMerge w:val="restart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81" w:type="dxa"/>
            <w:vMerge w:val="restart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77AE">
              <w:rPr>
                <w:rFonts w:ascii="Times New Roman" w:hAnsi="Times New Roman"/>
              </w:rPr>
              <w:t xml:space="preserve">Организация и проведение </w:t>
            </w:r>
            <w:r>
              <w:rPr>
                <w:rFonts w:ascii="Times New Roman" w:hAnsi="Times New Roman"/>
              </w:rPr>
              <w:t xml:space="preserve"> спортивных,  </w:t>
            </w:r>
            <w:r w:rsidRPr="00A977AE">
              <w:rPr>
                <w:rFonts w:ascii="Times New Roman" w:hAnsi="Times New Roman"/>
              </w:rPr>
              <w:t>физкультурных и комплексных мероприятий среди различных слоев населен</w:t>
            </w:r>
            <w:r>
              <w:rPr>
                <w:rFonts w:ascii="Times New Roman" w:hAnsi="Times New Roman"/>
              </w:rPr>
              <w:t xml:space="preserve">ия (мини-футбол, </w:t>
            </w:r>
            <w:r w:rsidRPr="00A977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волейбол, баскетбол, гиревой спорт, вольная борьба, сдача норм ГТО  и др.)</w:t>
            </w:r>
          </w:p>
        </w:tc>
        <w:tc>
          <w:tcPr>
            <w:tcW w:w="2698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0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05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5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56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7308A2" w:rsidRPr="00B724AB" w:rsidTr="000B41B9">
        <w:tc>
          <w:tcPr>
            <w:tcW w:w="576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0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05" w:type="dxa"/>
          </w:tcPr>
          <w:p w:rsidR="007308A2" w:rsidRDefault="007308A2" w:rsidP="000B41B9">
            <w:r>
              <w:rPr>
                <w:sz w:val="24"/>
              </w:rPr>
              <w:t>2</w:t>
            </w:r>
            <w:r w:rsidRPr="00DC04AE">
              <w:rPr>
                <w:sz w:val="24"/>
              </w:rPr>
              <w:t>0,0</w:t>
            </w:r>
          </w:p>
        </w:tc>
        <w:tc>
          <w:tcPr>
            <w:tcW w:w="855" w:type="dxa"/>
          </w:tcPr>
          <w:p w:rsidR="007308A2" w:rsidRDefault="007308A2" w:rsidP="000B41B9">
            <w:r>
              <w:rPr>
                <w:sz w:val="24"/>
              </w:rPr>
              <w:t>2</w:t>
            </w:r>
            <w:r w:rsidRPr="00DC04AE">
              <w:rPr>
                <w:sz w:val="24"/>
              </w:rPr>
              <w:t>0,0</w:t>
            </w:r>
          </w:p>
        </w:tc>
        <w:tc>
          <w:tcPr>
            <w:tcW w:w="756" w:type="dxa"/>
          </w:tcPr>
          <w:p w:rsidR="007308A2" w:rsidRDefault="007308A2" w:rsidP="000B41B9">
            <w:r>
              <w:rPr>
                <w:sz w:val="24"/>
              </w:rPr>
              <w:t>2</w:t>
            </w:r>
            <w:r w:rsidRPr="00DC04AE">
              <w:rPr>
                <w:sz w:val="24"/>
              </w:rPr>
              <w:t>0,0</w:t>
            </w:r>
          </w:p>
        </w:tc>
      </w:tr>
      <w:tr w:rsidR="007308A2" w:rsidRPr="00B724AB" w:rsidTr="000B41B9">
        <w:tc>
          <w:tcPr>
            <w:tcW w:w="576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юджет</w:t>
            </w:r>
          </w:p>
        </w:tc>
        <w:tc>
          <w:tcPr>
            <w:tcW w:w="80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7308A2" w:rsidRPr="00DC04AE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</w:tcPr>
          <w:p w:rsidR="007308A2" w:rsidRPr="00DC04AE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6" w:type="dxa"/>
          </w:tcPr>
          <w:p w:rsidR="007308A2" w:rsidRPr="00DC04AE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308A2" w:rsidRPr="00B724AB" w:rsidTr="000B41B9">
        <w:tc>
          <w:tcPr>
            <w:tcW w:w="576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7308A2" w:rsidRPr="00DC04AE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</w:tcPr>
          <w:p w:rsidR="007308A2" w:rsidRPr="00DC04AE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6" w:type="dxa"/>
          </w:tcPr>
          <w:p w:rsidR="007308A2" w:rsidRPr="00DC04AE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308A2" w:rsidRPr="00B724AB" w:rsidTr="000B41B9">
        <w:tc>
          <w:tcPr>
            <w:tcW w:w="576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0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7308A2" w:rsidRPr="00DC04AE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</w:tcPr>
          <w:p w:rsidR="007308A2" w:rsidRPr="00DC04AE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6" w:type="dxa"/>
          </w:tcPr>
          <w:p w:rsidR="007308A2" w:rsidRPr="00DC04AE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308A2" w:rsidRPr="00B724AB" w:rsidTr="000B41B9">
        <w:tc>
          <w:tcPr>
            <w:tcW w:w="576" w:type="dxa"/>
            <w:vMerge w:val="restart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81" w:type="dxa"/>
            <w:vMerge w:val="restart"/>
          </w:tcPr>
          <w:p w:rsidR="007308A2" w:rsidRPr="00A977AE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977AE">
              <w:rPr>
                <w:rFonts w:ascii="Times New Roman" w:hAnsi="Times New Roman"/>
              </w:rPr>
              <w:t>беспечение участия сборных команд Октябрьского района в областных и всероссийских  физкультурных мероприятиях</w:t>
            </w:r>
          </w:p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0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805" w:type="dxa"/>
          </w:tcPr>
          <w:p w:rsidR="007308A2" w:rsidRDefault="007308A2" w:rsidP="000B41B9">
            <w:r>
              <w:rPr>
                <w:sz w:val="24"/>
              </w:rPr>
              <w:t>17</w:t>
            </w:r>
            <w:r w:rsidRPr="001D1D1D">
              <w:rPr>
                <w:sz w:val="24"/>
              </w:rPr>
              <w:t>0,0</w:t>
            </w:r>
          </w:p>
        </w:tc>
        <w:tc>
          <w:tcPr>
            <w:tcW w:w="855" w:type="dxa"/>
          </w:tcPr>
          <w:p w:rsidR="007308A2" w:rsidRDefault="007308A2" w:rsidP="000B41B9">
            <w:r>
              <w:rPr>
                <w:sz w:val="24"/>
              </w:rPr>
              <w:t>17</w:t>
            </w:r>
            <w:r w:rsidRPr="001D1D1D">
              <w:rPr>
                <w:sz w:val="24"/>
              </w:rPr>
              <w:t>0,0</w:t>
            </w:r>
          </w:p>
        </w:tc>
        <w:tc>
          <w:tcPr>
            <w:tcW w:w="756" w:type="dxa"/>
          </w:tcPr>
          <w:p w:rsidR="007308A2" w:rsidRDefault="007308A2" w:rsidP="000B41B9">
            <w:r>
              <w:rPr>
                <w:sz w:val="24"/>
              </w:rPr>
              <w:t>17</w:t>
            </w:r>
            <w:r w:rsidRPr="001D1D1D">
              <w:rPr>
                <w:sz w:val="24"/>
              </w:rPr>
              <w:t>0,0</w:t>
            </w:r>
          </w:p>
        </w:tc>
      </w:tr>
      <w:tr w:rsidR="007308A2" w:rsidRPr="00B724AB" w:rsidTr="000B41B9">
        <w:tc>
          <w:tcPr>
            <w:tcW w:w="576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0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805" w:type="dxa"/>
          </w:tcPr>
          <w:p w:rsidR="007308A2" w:rsidRDefault="007308A2" w:rsidP="000B41B9">
            <w:r>
              <w:rPr>
                <w:sz w:val="24"/>
              </w:rPr>
              <w:t>17</w:t>
            </w:r>
            <w:r w:rsidRPr="001100C4">
              <w:rPr>
                <w:sz w:val="24"/>
              </w:rPr>
              <w:t>0,0</w:t>
            </w:r>
          </w:p>
        </w:tc>
        <w:tc>
          <w:tcPr>
            <w:tcW w:w="855" w:type="dxa"/>
          </w:tcPr>
          <w:p w:rsidR="007308A2" w:rsidRDefault="007308A2" w:rsidP="000B41B9">
            <w:r>
              <w:rPr>
                <w:sz w:val="24"/>
              </w:rPr>
              <w:t>17</w:t>
            </w:r>
            <w:r w:rsidRPr="001100C4">
              <w:rPr>
                <w:sz w:val="24"/>
              </w:rPr>
              <w:t>0,0</w:t>
            </w:r>
          </w:p>
        </w:tc>
        <w:tc>
          <w:tcPr>
            <w:tcW w:w="756" w:type="dxa"/>
          </w:tcPr>
          <w:p w:rsidR="007308A2" w:rsidRDefault="007308A2" w:rsidP="000B41B9">
            <w:r>
              <w:rPr>
                <w:sz w:val="24"/>
              </w:rPr>
              <w:t>17</w:t>
            </w:r>
            <w:r w:rsidRPr="001100C4">
              <w:rPr>
                <w:sz w:val="24"/>
              </w:rPr>
              <w:t>0,0</w:t>
            </w:r>
          </w:p>
        </w:tc>
      </w:tr>
      <w:tr w:rsidR="007308A2" w:rsidRPr="00B724AB" w:rsidTr="000B41B9">
        <w:tc>
          <w:tcPr>
            <w:tcW w:w="576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юджет</w:t>
            </w:r>
          </w:p>
        </w:tc>
        <w:tc>
          <w:tcPr>
            <w:tcW w:w="80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7308A2" w:rsidRPr="001100C4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</w:tcPr>
          <w:p w:rsidR="007308A2" w:rsidRPr="001100C4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6" w:type="dxa"/>
          </w:tcPr>
          <w:p w:rsidR="007308A2" w:rsidRPr="001100C4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308A2" w:rsidRPr="00B724AB" w:rsidTr="000B41B9">
        <w:tc>
          <w:tcPr>
            <w:tcW w:w="576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7308A2" w:rsidRPr="001100C4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</w:tcPr>
          <w:p w:rsidR="007308A2" w:rsidRPr="001100C4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6" w:type="dxa"/>
          </w:tcPr>
          <w:p w:rsidR="007308A2" w:rsidRPr="001100C4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308A2" w:rsidRPr="00B724AB" w:rsidTr="000B41B9">
        <w:tc>
          <w:tcPr>
            <w:tcW w:w="576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0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7308A2" w:rsidRPr="001100C4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</w:tcPr>
          <w:p w:rsidR="007308A2" w:rsidRPr="001100C4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6" w:type="dxa"/>
          </w:tcPr>
          <w:p w:rsidR="007308A2" w:rsidRPr="001100C4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308A2" w:rsidRPr="00B724AB" w:rsidTr="000B41B9">
        <w:tc>
          <w:tcPr>
            <w:tcW w:w="576" w:type="dxa"/>
            <w:vMerge w:val="restart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481" w:type="dxa"/>
            <w:vMerge w:val="restart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4877">
              <w:rPr>
                <w:rFonts w:ascii="Times New Roman" w:hAnsi="Times New Roman"/>
              </w:rPr>
              <w:t>Поощрение спортсменов и тренеров по итогам года</w:t>
            </w:r>
          </w:p>
        </w:tc>
        <w:tc>
          <w:tcPr>
            <w:tcW w:w="271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88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05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5" w:type="dxa"/>
          </w:tcPr>
          <w:p w:rsidR="007308A2" w:rsidRDefault="007308A2" w:rsidP="000B41B9">
            <w:r w:rsidRPr="002676C8">
              <w:rPr>
                <w:sz w:val="24"/>
              </w:rPr>
              <w:t>10,0</w:t>
            </w:r>
          </w:p>
        </w:tc>
        <w:tc>
          <w:tcPr>
            <w:tcW w:w="756" w:type="dxa"/>
          </w:tcPr>
          <w:p w:rsidR="007308A2" w:rsidRDefault="007308A2" w:rsidP="000B41B9">
            <w:r w:rsidRPr="002676C8">
              <w:rPr>
                <w:sz w:val="24"/>
              </w:rPr>
              <w:t>10,0</w:t>
            </w:r>
          </w:p>
        </w:tc>
      </w:tr>
      <w:tr w:rsidR="007308A2" w:rsidRPr="00B724AB" w:rsidTr="000B41B9">
        <w:tc>
          <w:tcPr>
            <w:tcW w:w="576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88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05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5" w:type="dxa"/>
          </w:tcPr>
          <w:p w:rsidR="007308A2" w:rsidRDefault="007308A2" w:rsidP="000B41B9">
            <w:r w:rsidRPr="002676C8">
              <w:rPr>
                <w:sz w:val="24"/>
              </w:rPr>
              <w:t>10,0</w:t>
            </w:r>
          </w:p>
        </w:tc>
        <w:tc>
          <w:tcPr>
            <w:tcW w:w="756" w:type="dxa"/>
          </w:tcPr>
          <w:p w:rsidR="007308A2" w:rsidRDefault="007308A2" w:rsidP="000B41B9">
            <w:r w:rsidRPr="002676C8">
              <w:rPr>
                <w:sz w:val="24"/>
              </w:rPr>
              <w:t>10,0</w:t>
            </w:r>
          </w:p>
        </w:tc>
      </w:tr>
      <w:tr w:rsidR="007308A2" w:rsidRPr="00B724AB" w:rsidTr="000B41B9">
        <w:tc>
          <w:tcPr>
            <w:tcW w:w="576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юджет</w:t>
            </w:r>
          </w:p>
        </w:tc>
        <w:tc>
          <w:tcPr>
            <w:tcW w:w="788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7308A2" w:rsidRPr="002676C8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6" w:type="dxa"/>
          </w:tcPr>
          <w:p w:rsidR="007308A2" w:rsidRPr="002676C8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308A2" w:rsidRPr="00B724AB" w:rsidTr="000B41B9">
        <w:tc>
          <w:tcPr>
            <w:tcW w:w="576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88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7308A2" w:rsidRPr="002676C8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6" w:type="dxa"/>
          </w:tcPr>
          <w:p w:rsidR="007308A2" w:rsidRPr="002676C8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308A2" w:rsidRPr="00B724AB" w:rsidTr="000B41B9">
        <w:tc>
          <w:tcPr>
            <w:tcW w:w="576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88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7308A2" w:rsidRPr="002676C8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6" w:type="dxa"/>
          </w:tcPr>
          <w:p w:rsidR="007308A2" w:rsidRPr="002676C8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308A2" w:rsidRPr="00B724AB" w:rsidTr="000B41B9">
        <w:tc>
          <w:tcPr>
            <w:tcW w:w="576" w:type="dxa"/>
            <w:vMerge w:val="restart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481" w:type="dxa"/>
            <w:vMerge w:val="restart"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269">
              <w:rPr>
                <w:rFonts w:ascii="Times New Roman" w:hAnsi="Times New Roman"/>
              </w:rPr>
              <w:t>Приобретение наградной с</w:t>
            </w:r>
            <w:r>
              <w:rPr>
                <w:rFonts w:ascii="Times New Roman" w:hAnsi="Times New Roman"/>
              </w:rPr>
              <w:t>портивной атрибутики и призов (</w:t>
            </w:r>
            <w:r w:rsidRPr="001C2269">
              <w:rPr>
                <w:rFonts w:ascii="Times New Roman" w:hAnsi="Times New Roman"/>
              </w:rPr>
              <w:t xml:space="preserve">кубки, медали, грамоты, </w:t>
            </w:r>
            <w:r>
              <w:rPr>
                <w:rFonts w:ascii="Times New Roman" w:hAnsi="Times New Roman"/>
              </w:rPr>
              <w:t>призы</w:t>
            </w:r>
            <w:r w:rsidRPr="001C2269">
              <w:rPr>
                <w:rFonts w:ascii="Times New Roman" w:hAnsi="Times New Roman"/>
              </w:rPr>
              <w:t>)</w:t>
            </w:r>
          </w:p>
        </w:tc>
        <w:tc>
          <w:tcPr>
            <w:tcW w:w="271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88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805" w:type="dxa"/>
          </w:tcPr>
          <w:p w:rsidR="007308A2" w:rsidRDefault="007308A2" w:rsidP="000B41B9">
            <w:r>
              <w:rPr>
                <w:sz w:val="24"/>
              </w:rPr>
              <w:t>10</w:t>
            </w:r>
            <w:r w:rsidRPr="00FD5FC7">
              <w:rPr>
                <w:sz w:val="24"/>
              </w:rPr>
              <w:t>0,0</w:t>
            </w:r>
          </w:p>
        </w:tc>
        <w:tc>
          <w:tcPr>
            <w:tcW w:w="855" w:type="dxa"/>
          </w:tcPr>
          <w:p w:rsidR="007308A2" w:rsidRDefault="007308A2" w:rsidP="000B41B9">
            <w:r>
              <w:rPr>
                <w:sz w:val="24"/>
              </w:rPr>
              <w:t>10</w:t>
            </w:r>
            <w:r w:rsidRPr="00FD5FC7">
              <w:rPr>
                <w:sz w:val="24"/>
              </w:rPr>
              <w:t>0,0</w:t>
            </w:r>
          </w:p>
        </w:tc>
        <w:tc>
          <w:tcPr>
            <w:tcW w:w="756" w:type="dxa"/>
          </w:tcPr>
          <w:p w:rsidR="007308A2" w:rsidRDefault="007308A2" w:rsidP="000B41B9">
            <w:r>
              <w:rPr>
                <w:sz w:val="24"/>
              </w:rPr>
              <w:t>10</w:t>
            </w:r>
            <w:r w:rsidRPr="00FD5FC7">
              <w:rPr>
                <w:sz w:val="24"/>
              </w:rPr>
              <w:t>0,0</w:t>
            </w:r>
          </w:p>
        </w:tc>
      </w:tr>
      <w:tr w:rsidR="007308A2" w:rsidRPr="00B724AB" w:rsidTr="000B41B9">
        <w:trPr>
          <w:trHeight w:val="395"/>
        </w:trPr>
        <w:tc>
          <w:tcPr>
            <w:tcW w:w="576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88" w:type="dxa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805" w:type="dxa"/>
          </w:tcPr>
          <w:p w:rsidR="007308A2" w:rsidRDefault="007308A2" w:rsidP="000B41B9">
            <w:r>
              <w:rPr>
                <w:sz w:val="24"/>
              </w:rPr>
              <w:t>10</w:t>
            </w:r>
            <w:r w:rsidRPr="00FD5FC7">
              <w:rPr>
                <w:sz w:val="24"/>
              </w:rPr>
              <w:t>0,0</w:t>
            </w:r>
          </w:p>
        </w:tc>
        <w:tc>
          <w:tcPr>
            <w:tcW w:w="855" w:type="dxa"/>
          </w:tcPr>
          <w:p w:rsidR="007308A2" w:rsidRDefault="007308A2" w:rsidP="000B41B9">
            <w:r>
              <w:rPr>
                <w:sz w:val="24"/>
              </w:rPr>
              <w:t>10</w:t>
            </w:r>
            <w:r w:rsidRPr="00FD5FC7">
              <w:rPr>
                <w:sz w:val="24"/>
              </w:rPr>
              <w:t>0,0</w:t>
            </w:r>
          </w:p>
        </w:tc>
        <w:tc>
          <w:tcPr>
            <w:tcW w:w="756" w:type="dxa"/>
          </w:tcPr>
          <w:p w:rsidR="007308A2" w:rsidRDefault="007308A2" w:rsidP="000B41B9">
            <w:r>
              <w:rPr>
                <w:sz w:val="24"/>
              </w:rPr>
              <w:t>10</w:t>
            </w:r>
            <w:r w:rsidRPr="00FD5FC7">
              <w:rPr>
                <w:sz w:val="24"/>
              </w:rPr>
              <w:t>0,0</w:t>
            </w:r>
          </w:p>
        </w:tc>
      </w:tr>
      <w:tr w:rsidR="007308A2" w:rsidRPr="00B724AB" w:rsidTr="000B41B9">
        <w:trPr>
          <w:trHeight w:val="401"/>
        </w:trPr>
        <w:tc>
          <w:tcPr>
            <w:tcW w:w="576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юджет</w:t>
            </w:r>
          </w:p>
        </w:tc>
        <w:tc>
          <w:tcPr>
            <w:tcW w:w="788" w:type="dxa"/>
          </w:tcPr>
          <w:p w:rsidR="007308A2" w:rsidRPr="00E757C9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5" w:type="dxa"/>
          </w:tcPr>
          <w:p w:rsidR="007308A2" w:rsidRDefault="007308A2" w:rsidP="000B41B9">
            <w:r>
              <w:t>-</w:t>
            </w:r>
          </w:p>
        </w:tc>
        <w:tc>
          <w:tcPr>
            <w:tcW w:w="855" w:type="dxa"/>
          </w:tcPr>
          <w:p w:rsidR="007308A2" w:rsidRPr="00E757C9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6" w:type="dxa"/>
          </w:tcPr>
          <w:p w:rsidR="007308A2" w:rsidRDefault="007308A2" w:rsidP="000B41B9">
            <w:r>
              <w:t>-</w:t>
            </w:r>
          </w:p>
        </w:tc>
      </w:tr>
      <w:tr w:rsidR="007308A2" w:rsidRPr="00B724AB" w:rsidTr="000B41B9">
        <w:trPr>
          <w:trHeight w:val="279"/>
        </w:trPr>
        <w:tc>
          <w:tcPr>
            <w:tcW w:w="576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88" w:type="dxa"/>
          </w:tcPr>
          <w:p w:rsidR="007308A2" w:rsidRPr="00E757C9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5" w:type="dxa"/>
          </w:tcPr>
          <w:p w:rsidR="007308A2" w:rsidRDefault="007308A2" w:rsidP="000B41B9">
            <w:r>
              <w:t>-</w:t>
            </w:r>
          </w:p>
        </w:tc>
        <w:tc>
          <w:tcPr>
            <w:tcW w:w="855" w:type="dxa"/>
          </w:tcPr>
          <w:p w:rsidR="007308A2" w:rsidRPr="00E757C9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6" w:type="dxa"/>
          </w:tcPr>
          <w:p w:rsidR="007308A2" w:rsidRDefault="007308A2" w:rsidP="000B41B9">
            <w:r>
              <w:t>-</w:t>
            </w:r>
          </w:p>
        </w:tc>
      </w:tr>
      <w:tr w:rsidR="007308A2" w:rsidRPr="00B724AB" w:rsidTr="000B41B9">
        <w:trPr>
          <w:trHeight w:val="562"/>
        </w:trPr>
        <w:tc>
          <w:tcPr>
            <w:tcW w:w="576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7308A2" w:rsidRPr="00B724AB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gridSpan w:val="2"/>
          </w:tcPr>
          <w:p w:rsidR="007308A2" w:rsidRDefault="007308A2" w:rsidP="000B41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88" w:type="dxa"/>
          </w:tcPr>
          <w:p w:rsidR="007308A2" w:rsidRPr="00E757C9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5" w:type="dxa"/>
          </w:tcPr>
          <w:p w:rsidR="007308A2" w:rsidRDefault="007308A2" w:rsidP="000B41B9">
            <w:r>
              <w:t>-</w:t>
            </w:r>
          </w:p>
        </w:tc>
        <w:tc>
          <w:tcPr>
            <w:tcW w:w="855" w:type="dxa"/>
          </w:tcPr>
          <w:p w:rsidR="007308A2" w:rsidRPr="00E757C9" w:rsidRDefault="007308A2" w:rsidP="000B41B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6" w:type="dxa"/>
          </w:tcPr>
          <w:p w:rsidR="007308A2" w:rsidRDefault="007308A2" w:rsidP="000B41B9">
            <w:r>
              <w:t>-</w:t>
            </w:r>
          </w:p>
        </w:tc>
      </w:tr>
    </w:tbl>
    <w:p w:rsidR="007308A2" w:rsidRDefault="007308A2" w:rsidP="007308A2">
      <w:pPr>
        <w:pStyle w:val="a4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7308A2" w:rsidRDefault="007308A2" w:rsidP="007308A2">
      <w:pPr>
        <w:pStyle w:val="a4"/>
        <w:spacing w:after="0" w:line="240" w:lineRule="auto"/>
        <w:ind w:left="-426" w:firstLine="426"/>
        <w:jc w:val="right"/>
        <w:rPr>
          <w:rFonts w:ascii="Times New Roman" w:hAnsi="Times New Roman"/>
          <w:sz w:val="28"/>
          <w:szCs w:val="28"/>
        </w:rPr>
      </w:pPr>
    </w:p>
    <w:p w:rsidR="007308A2" w:rsidRDefault="007308A2" w:rsidP="007308A2">
      <w:pPr>
        <w:pStyle w:val="a4"/>
        <w:spacing w:after="0" w:line="240" w:lineRule="auto"/>
        <w:ind w:left="-426"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</w:p>
    <w:p w:rsidR="007308A2" w:rsidRPr="00145DE0" w:rsidRDefault="007308A2" w:rsidP="007308A2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  <w:r w:rsidRPr="00145DE0">
        <w:rPr>
          <w:rFonts w:ascii="Times New Roman" w:hAnsi="Times New Roman"/>
          <w:sz w:val="28"/>
          <w:szCs w:val="28"/>
        </w:rPr>
        <w:t xml:space="preserve">Структура финансирования </w:t>
      </w:r>
    </w:p>
    <w:p w:rsidR="007308A2" w:rsidRDefault="007308A2" w:rsidP="007308A2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  <w:r w:rsidRPr="00145DE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7308A2" w:rsidRDefault="007308A2" w:rsidP="007308A2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«Октябрьский муниципальный район»  Еврейской автономной области</w:t>
      </w:r>
    </w:p>
    <w:p w:rsidR="007308A2" w:rsidRDefault="007308A2" w:rsidP="007308A2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направлениям расходов</w:t>
      </w:r>
    </w:p>
    <w:p w:rsidR="007308A2" w:rsidRDefault="007308A2" w:rsidP="007308A2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  <w:r w:rsidRPr="00145DE0">
        <w:rPr>
          <w:rFonts w:ascii="Times New Roman" w:hAnsi="Times New Roman"/>
          <w:sz w:val="28"/>
          <w:szCs w:val="28"/>
        </w:rPr>
        <w:t xml:space="preserve">«Развитие физической культуры и спорта на территории муниципального </w:t>
      </w:r>
      <w:r w:rsidRPr="00552296">
        <w:rPr>
          <w:rFonts w:ascii="Times New Roman" w:hAnsi="Times New Roman"/>
          <w:sz w:val="28"/>
          <w:szCs w:val="28"/>
        </w:rPr>
        <w:t xml:space="preserve">образования  «Октябрьский муниципальный район» </w:t>
      </w:r>
    </w:p>
    <w:p w:rsidR="007308A2" w:rsidRPr="00552296" w:rsidRDefault="007308A2" w:rsidP="007308A2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877"/>
        <w:gridCol w:w="32"/>
        <w:gridCol w:w="16"/>
        <w:gridCol w:w="1540"/>
        <w:gridCol w:w="1365"/>
        <w:gridCol w:w="6"/>
        <w:gridCol w:w="1384"/>
      </w:tblGrid>
      <w:tr w:rsidR="007308A2" w:rsidRPr="00552296" w:rsidTr="000B41B9">
        <w:trPr>
          <w:trHeight w:val="461"/>
        </w:trPr>
        <w:tc>
          <w:tcPr>
            <w:tcW w:w="4672" w:type="dxa"/>
            <w:vMerge w:val="restart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5138" w:type="dxa"/>
            <w:gridSpan w:val="7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Расходы (в тыс. руб.)</w:t>
            </w:r>
          </w:p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8A2" w:rsidRPr="00552296" w:rsidTr="000B41B9">
        <w:trPr>
          <w:trHeight w:val="249"/>
        </w:trPr>
        <w:tc>
          <w:tcPr>
            <w:tcW w:w="4672" w:type="dxa"/>
            <w:vMerge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gridSpan w:val="3"/>
            <w:vMerge w:val="restart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295" w:type="dxa"/>
            <w:gridSpan w:val="4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7308A2" w:rsidRPr="00552296" w:rsidTr="000B41B9">
        <w:trPr>
          <w:trHeight w:val="202"/>
        </w:trPr>
        <w:tc>
          <w:tcPr>
            <w:tcW w:w="4672" w:type="dxa"/>
            <w:vMerge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gridSpan w:val="3"/>
            <w:vMerge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5229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365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5229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390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5229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308A2" w:rsidRPr="00552296" w:rsidTr="000B41B9">
        <w:trPr>
          <w:trHeight w:val="202"/>
        </w:trPr>
        <w:tc>
          <w:tcPr>
            <w:tcW w:w="9810" w:type="dxa"/>
            <w:gridSpan w:val="8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29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Всего</w:t>
            </w:r>
          </w:p>
        </w:tc>
      </w:tr>
      <w:tr w:rsidR="007308A2" w:rsidRPr="00552296" w:rsidTr="000B41B9">
        <w:trPr>
          <w:trHeight w:val="368"/>
        </w:trPr>
        <w:tc>
          <w:tcPr>
            <w:tcW w:w="4672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795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52296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588" w:type="dxa"/>
            <w:gridSpan w:val="3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52296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365" w:type="dxa"/>
          </w:tcPr>
          <w:p w:rsidR="007308A2" w:rsidRPr="00552296" w:rsidRDefault="007308A2" w:rsidP="000B41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52296">
              <w:rPr>
                <w:szCs w:val="28"/>
              </w:rPr>
              <w:t>00,0</w:t>
            </w:r>
          </w:p>
        </w:tc>
        <w:tc>
          <w:tcPr>
            <w:tcW w:w="1390" w:type="dxa"/>
            <w:gridSpan w:val="2"/>
          </w:tcPr>
          <w:p w:rsidR="007308A2" w:rsidRPr="00552296" w:rsidRDefault="007308A2" w:rsidP="000B41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52296">
              <w:rPr>
                <w:szCs w:val="28"/>
              </w:rPr>
              <w:t>00,0</w:t>
            </w:r>
          </w:p>
        </w:tc>
      </w:tr>
      <w:tr w:rsidR="007308A2" w:rsidRPr="00552296" w:rsidTr="000B41B9">
        <w:tc>
          <w:tcPr>
            <w:tcW w:w="4672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95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8" w:type="dxa"/>
            <w:gridSpan w:val="3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0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08A2" w:rsidRPr="00552296" w:rsidTr="000B41B9">
        <w:tc>
          <w:tcPr>
            <w:tcW w:w="4672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95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8" w:type="dxa"/>
            <w:gridSpan w:val="3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0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08A2" w:rsidRPr="00552296" w:rsidTr="000B41B9">
        <w:tc>
          <w:tcPr>
            <w:tcW w:w="4672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795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8" w:type="dxa"/>
            <w:gridSpan w:val="3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0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08A2" w:rsidRPr="00552296" w:rsidTr="000B41B9">
        <w:tc>
          <w:tcPr>
            <w:tcW w:w="8420" w:type="dxa"/>
            <w:gridSpan w:val="6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</w:t>
            </w:r>
            <w:r w:rsidRPr="00552296">
              <w:rPr>
                <w:rFonts w:ascii="Times New Roman" w:hAnsi="Times New Roman"/>
                <w:b/>
                <w:sz w:val="28"/>
                <w:szCs w:val="28"/>
              </w:rPr>
              <w:t>Капитальные вложения</w:t>
            </w:r>
          </w:p>
        </w:tc>
        <w:tc>
          <w:tcPr>
            <w:tcW w:w="1390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8A2" w:rsidRPr="00552296" w:rsidTr="000B41B9">
        <w:tc>
          <w:tcPr>
            <w:tcW w:w="4672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827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6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0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08A2" w:rsidRPr="00552296" w:rsidTr="000B41B9">
        <w:tc>
          <w:tcPr>
            <w:tcW w:w="4672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27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6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0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08A2" w:rsidRPr="00552296" w:rsidTr="000B41B9">
        <w:tc>
          <w:tcPr>
            <w:tcW w:w="4672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27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6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0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08A2" w:rsidRPr="00552296" w:rsidTr="000B41B9">
        <w:tc>
          <w:tcPr>
            <w:tcW w:w="4672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827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6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0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08A2" w:rsidRPr="00552296" w:rsidTr="000B41B9">
        <w:tc>
          <w:tcPr>
            <w:tcW w:w="9810" w:type="dxa"/>
            <w:gridSpan w:val="8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29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Прочие расходы</w:t>
            </w:r>
          </w:p>
        </w:tc>
      </w:tr>
      <w:tr w:rsidR="007308A2" w:rsidRPr="00552296" w:rsidTr="000B41B9">
        <w:tc>
          <w:tcPr>
            <w:tcW w:w="4672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827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6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4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08A2" w:rsidRPr="00552296" w:rsidTr="000B41B9">
        <w:tc>
          <w:tcPr>
            <w:tcW w:w="4672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27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6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4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08A2" w:rsidRPr="00552296" w:rsidTr="000B41B9">
        <w:tc>
          <w:tcPr>
            <w:tcW w:w="4672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27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6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4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08A2" w:rsidRPr="00552296" w:rsidTr="000B41B9">
        <w:tc>
          <w:tcPr>
            <w:tcW w:w="4672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827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6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gridSpan w:val="2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4" w:type="dxa"/>
          </w:tcPr>
          <w:p w:rsidR="007308A2" w:rsidRPr="00552296" w:rsidRDefault="007308A2" w:rsidP="000B41B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308A2" w:rsidRPr="00552296" w:rsidRDefault="007308A2" w:rsidP="007308A2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p w:rsidR="007308A2" w:rsidRPr="00D15889" w:rsidRDefault="007308A2" w:rsidP="007308A2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p w:rsidR="007308A2" w:rsidRPr="005B4BA3" w:rsidRDefault="007308A2" w:rsidP="007308A2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5B4BA3">
        <w:rPr>
          <w:rFonts w:ascii="Times New Roman" w:hAnsi="Times New Roman"/>
          <w:b/>
          <w:sz w:val="28"/>
          <w:szCs w:val="28"/>
        </w:rPr>
        <w:t>. Методика оценки эффективности муниципальной программы</w:t>
      </w:r>
    </w:p>
    <w:p w:rsidR="007308A2" w:rsidRDefault="007308A2" w:rsidP="007308A2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p w:rsidR="007308A2" w:rsidRPr="005D46CA" w:rsidRDefault="007308A2" w:rsidP="007308A2">
      <w:pPr>
        <w:pStyle w:val="ConsPlusNormal"/>
        <w:ind w:firstLine="540"/>
        <w:contextualSpacing/>
        <w:jc w:val="both"/>
      </w:pPr>
      <w:r w:rsidRPr="005D46CA">
        <w:t>Методика оценки эффективности реализации муниципальной  программы учитывает необходимость проведения оценок:</w:t>
      </w:r>
    </w:p>
    <w:p w:rsidR="007308A2" w:rsidRPr="005D46CA" w:rsidRDefault="007308A2" w:rsidP="007308A2">
      <w:pPr>
        <w:pStyle w:val="ConsPlusNormal"/>
        <w:ind w:firstLine="540"/>
        <w:contextualSpacing/>
        <w:jc w:val="both"/>
      </w:pPr>
      <w:r w:rsidRPr="005D46CA">
        <w:t>- степени выполнения запланированных мероприятий;</w:t>
      </w:r>
    </w:p>
    <w:p w:rsidR="007308A2" w:rsidRPr="005D46CA" w:rsidRDefault="007308A2" w:rsidP="007308A2">
      <w:pPr>
        <w:pStyle w:val="ConsPlusNormal"/>
        <w:ind w:firstLine="540"/>
        <w:contextualSpacing/>
        <w:jc w:val="both"/>
      </w:pPr>
      <w:r w:rsidRPr="005D46CA">
        <w:t>- степени соответствия запланированному уровню затрат за счет средств местного  бюджета;</w:t>
      </w:r>
    </w:p>
    <w:p w:rsidR="007308A2" w:rsidRPr="005D46CA" w:rsidRDefault="007308A2" w:rsidP="007308A2">
      <w:pPr>
        <w:pStyle w:val="ConsPlusNormal"/>
        <w:ind w:firstLine="540"/>
        <w:contextualSpacing/>
        <w:jc w:val="both"/>
      </w:pPr>
      <w:r w:rsidRPr="005D46CA">
        <w:t>- степени эффективности использования средств местного бюджета;</w:t>
      </w:r>
    </w:p>
    <w:p w:rsidR="007308A2" w:rsidRPr="005D46CA" w:rsidRDefault="007308A2" w:rsidP="007308A2">
      <w:pPr>
        <w:pStyle w:val="ConsPlusNormal"/>
        <w:ind w:firstLine="540"/>
        <w:contextualSpacing/>
        <w:jc w:val="both"/>
      </w:pPr>
      <w:r w:rsidRPr="005D46CA">
        <w:t>- степени достижения целевого показателя (индикатора) муниципальной программы.</w:t>
      </w:r>
    </w:p>
    <w:p w:rsidR="007308A2" w:rsidRPr="005D46CA" w:rsidRDefault="007308A2" w:rsidP="007308A2">
      <w:pPr>
        <w:pStyle w:val="ConsPlusNormal"/>
        <w:ind w:firstLine="540"/>
        <w:contextualSpacing/>
        <w:jc w:val="both"/>
      </w:pPr>
      <w:r w:rsidRPr="005D46CA">
        <w:t xml:space="preserve">Порядок </w:t>
      </w:r>
      <w:proofErr w:type="gramStart"/>
      <w:r w:rsidRPr="005D46CA">
        <w:t>проведения оценки эффективности реализации муниципальной программы</w:t>
      </w:r>
      <w:proofErr w:type="gramEnd"/>
      <w:r w:rsidRPr="005D46CA">
        <w:t xml:space="preserve"> включает:</w:t>
      </w:r>
    </w:p>
    <w:p w:rsidR="007308A2" w:rsidRPr="005D46CA" w:rsidRDefault="007308A2" w:rsidP="007308A2">
      <w:pPr>
        <w:pStyle w:val="ConsPlusNormal"/>
        <w:ind w:firstLine="540"/>
        <w:contextualSpacing/>
        <w:jc w:val="both"/>
      </w:pPr>
      <w:r w:rsidRPr="005D46CA">
        <w:t>- расчет интегральной оценки эффективности реализации муниципальной программы;</w:t>
      </w:r>
    </w:p>
    <w:p w:rsidR="007308A2" w:rsidRPr="005D46CA" w:rsidRDefault="007308A2" w:rsidP="007308A2">
      <w:pPr>
        <w:pStyle w:val="ConsPlusNormal"/>
        <w:ind w:firstLine="540"/>
        <w:contextualSpacing/>
        <w:jc w:val="both"/>
      </w:pPr>
      <w:r w:rsidRPr="005D46CA">
        <w:t>- расчет комплексной оценки эффективности реализации муниципальной программы.</w:t>
      </w:r>
    </w:p>
    <w:p w:rsidR="007308A2" w:rsidRPr="005D46CA" w:rsidRDefault="007308A2" w:rsidP="007308A2">
      <w:pPr>
        <w:pStyle w:val="ConsPlusNormal"/>
        <w:ind w:firstLine="540"/>
        <w:contextualSpacing/>
        <w:jc w:val="both"/>
      </w:pPr>
      <w:r w:rsidRPr="005D46CA">
        <w:t>Для расчета интегральной оценки эффективности реализации муниципальной программы определяются:</w:t>
      </w:r>
    </w:p>
    <w:p w:rsidR="007308A2" w:rsidRPr="005D46CA" w:rsidRDefault="007308A2" w:rsidP="007308A2">
      <w:pPr>
        <w:pStyle w:val="ConsPlusNormal"/>
        <w:ind w:firstLine="540"/>
        <w:contextualSpacing/>
        <w:jc w:val="both"/>
      </w:pPr>
      <w:r w:rsidRPr="005D46CA">
        <w:t>1) оценка степени реализации запланированных мероприятий;</w:t>
      </w:r>
    </w:p>
    <w:p w:rsidR="007308A2" w:rsidRPr="005D46CA" w:rsidRDefault="007308A2" w:rsidP="007308A2">
      <w:pPr>
        <w:pStyle w:val="ConsPlusNormal"/>
        <w:ind w:firstLine="540"/>
        <w:contextualSpacing/>
        <w:jc w:val="both"/>
      </w:pPr>
      <w:r w:rsidRPr="005D46CA">
        <w:t>2) оценка степени соответствия запланированному уровню затрат за счет средств местного бюджета;</w:t>
      </w:r>
    </w:p>
    <w:p w:rsidR="007308A2" w:rsidRPr="005D46CA" w:rsidRDefault="007308A2" w:rsidP="007308A2">
      <w:pPr>
        <w:pStyle w:val="ConsPlusNormal"/>
        <w:ind w:firstLine="540"/>
        <w:contextualSpacing/>
        <w:jc w:val="both"/>
      </w:pPr>
      <w:r w:rsidRPr="005D46CA">
        <w:t>3) оценка степени достижения целевого показателя (индикатора) муниципальной программы.</w:t>
      </w:r>
    </w:p>
    <w:p w:rsidR="007308A2" w:rsidRPr="005D46CA" w:rsidRDefault="007308A2" w:rsidP="007308A2">
      <w:pPr>
        <w:pStyle w:val="ConsPlusNormal"/>
        <w:ind w:firstLine="540"/>
        <w:contextualSpacing/>
        <w:jc w:val="both"/>
      </w:pPr>
      <w:r w:rsidRPr="005D46CA">
        <w:t>Оценка степени реализации запланированных мероприятий СР</w:t>
      </w:r>
      <w:r w:rsidRPr="005D46CA">
        <w:rPr>
          <w:vertAlign w:val="subscript"/>
        </w:rPr>
        <w:t>м</w:t>
      </w:r>
      <w:r w:rsidRPr="005D46CA">
        <w:t xml:space="preserve"> рассчитывается по формуле:</w:t>
      </w:r>
    </w:p>
    <w:p w:rsidR="007308A2" w:rsidRPr="005D46CA" w:rsidRDefault="007308A2" w:rsidP="007308A2">
      <w:pPr>
        <w:pStyle w:val="ConsPlusNormal"/>
        <w:contextualSpacing/>
        <w:jc w:val="center"/>
      </w:pPr>
      <w:r w:rsidRPr="005D46CA">
        <w:t>СР</w:t>
      </w:r>
      <w:r w:rsidRPr="005D46CA">
        <w:rPr>
          <w:vertAlign w:val="subscript"/>
        </w:rPr>
        <w:t>м</w:t>
      </w:r>
      <w:r w:rsidRPr="005D46CA">
        <w:t xml:space="preserve"> = М</w:t>
      </w:r>
      <w:r w:rsidRPr="005D46CA">
        <w:rPr>
          <w:vertAlign w:val="subscript"/>
        </w:rPr>
        <w:t>в</w:t>
      </w:r>
      <w:r w:rsidRPr="005D46CA">
        <w:t xml:space="preserve"> / М,</w:t>
      </w:r>
      <w:r>
        <w:t xml:space="preserve"> </w:t>
      </w:r>
      <w:r w:rsidRPr="005D46CA">
        <w:t>где: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СР</w:t>
      </w:r>
      <w:r w:rsidRPr="005D46CA">
        <w:rPr>
          <w:vertAlign w:val="subscript"/>
        </w:rPr>
        <w:t>м</w:t>
      </w:r>
      <w:r w:rsidRPr="005D46CA">
        <w:t xml:space="preserve"> - степень реализации мероприятий;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М</w:t>
      </w:r>
      <w:r w:rsidRPr="005D46CA">
        <w:rPr>
          <w:vertAlign w:val="subscript"/>
        </w:rPr>
        <w:t>в</w:t>
      </w:r>
      <w:r w:rsidRPr="005D46CA"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М - общее количество мероприятий, запланированных к реализации в отчетном году.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 xml:space="preserve">Оценка степени соответствия запланированному уровню затрат за счет </w:t>
      </w:r>
      <w:r w:rsidRPr="005D46CA">
        <w:lastRenderedPageBreak/>
        <w:t>средств местного бюджета СС</w:t>
      </w:r>
      <w:r w:rsidRPr="005D46CA">
        <w:rPr>
          <w:vertAlign w:val="subscript"/>
        </w:rPr>
        <w:t>уз</w:t>
      </w:r>
      <w:r w:rsidRPr="005D46CA">
        <w:t xml:space="preserve"> рассчитывается по формуле:</w:t>
      </w:r>
    </w:p>
    <w:p w:rsidR="007308A2" w:rsidRPr="005D46CA" w:rsidRDefault="007308A2" w:rsidP="007308A2">
      <w:pPr>
        <w:pStyle w:val="ConsPlusNormal"/>
        <w:contextualSpacing/>
        <w:jc w:val="center"/>
      </w:pPr>
      <w:r w:rsidRPr="005D46CA">
        <w:t>СС</w:t>
      </w:r>
      <w:r w:rsidRPr="005D46CA">
        <w:rPr>
          <w:vertAlign w:val="subscript"/>
        </w:rPr>
        <w:t>уз</w:t>
      </w:r>
      <w:r w:rsidRPr="005D46CA">
        <w:t xml:space="preserve"> = З</w:t>
      </w:r>
      <w:r w:rsidRPr="005D46CA">
        <w:rPr>
          <w:vertAlign w:val="subscript"/>
        </w:rPr>
        <w:t>ф</w:t>
      </w:r>
      <w:r w:rsidRPr="005D46CA">
        <w:t xml:space="preserve"> / З</w:t>
      </w:r>
      <w:r w:rsidRPr="005D46CA">
        <w:rPr>
          <w:vertAlign w:val="subscript"/>
        </w:rPr>
        <w:t>п</w:t>
      </w:r>
      <w:r w:rsidRPr="005D46CA">
        <w:t>,</w:t>
      </w:r>
      <w:r>
        <w:t xml:space="preserve"> </w:t>
      </w:r>
      <w:r w:rsidRPr="005D46CA">
        <w:t>где: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СС</w:t>
      </w:r>
      <w:r w:rsidRPr="005D46CA">
        <w:rPr>
          <w:vertAlign w:val="subscript"/>
        </w:rPr>
        <w:t>уз</w:t>
      </w:r>
      <w:r w:rsidRPr="005D46CA">
        <w:t xml:space="preserve"> - степень соответствия запланированному уровню затрат за счет средств местного бюджета;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З</w:t>
      </w:r>
      <w:r w:rsidRPr="005D46CA">
        <w:rPr>
          <w:vertAlign w:val="subscript"/>
        </w:rPr>
        <w:t>ф</w:t>
      </w:r>
      <w:r w:rsidRPr="005D46CA">
        <w:t xml:space="preserve"> - фактические расходы на реализацию программы в отчетном году;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З</w:t>
      </w:r>
      <w:r w:rsidRPr="005D46CA">
        <w:rPr>
          <w:vertAlign w:val="subscript"/>
        </w:rPr>
        <w:t>п</w:t>
      </w:r>
      <w:r w:rsidRPr="005D46CA">
        <w:t xml:space="preserve"> - плановые расходы на реализацию программы.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Оценка степени достижения целевых показателей (индикаторов) муниципальной программы СД</w:t>
      </w:r>
      <w:r w:rsidRPr="005D46CA">
        <w:rPr>
          <w:vertAlign w:val="subscript"/>
        </w:rPr>
        <w:t>ЦП</w:t>
      </w:r>
      <w:r w:rsidRPr="005D46CA">
        <w:t>, желаемой тенденцией развития которых является увеличение значений, рассчитывается по формуле:</w:t>
      </w:r>
    </w:p>
    <w:p w:rsidR="007308A2" w:rsidRPr="005D46CA" w:rsidRDefault="007308A2" w:rsidP="007308A2">
      <w:pPr>
        <w:pStyle w:val="ConsPlusNormal"/>
        <w:contextualSpacing/>
        <w:jc w:val="center"/>
      </w:pPr>
      <w:r w:rsidRPr="005D46CA">
        <w:t>ЗПф /ЗП</w:t>
      </w:r>
      <w:proofErr w:type="gramStart"/>
      <w:r w:rsidRPr="005D46CA">
        <w:rPr>
          <w:lang w:val="en-US"/>
        </w:rPr>
        <w:t>n</w:t>
      </w:r>
      <w:proofErr w:type="gramEnd"/>
      <w:r w:rsidRPr="005D46CA">
        <w:t xml:space="preserve"> + ЗПф</w:t>
      </w:r>
      <w:proofErr w:type="spellStart"/>
      <w:r w:rsidRPr="005D46CA">
        <w:rPr>
          <w:lang w:val="en-US"/>
        </w:rPr>
        <w:t>i</w:t>
      </w:r>
      <w:proofErr w:type="spellEnd"/>
      <w:r w:rsidRPr="005D46CA">
        <w:t xml:space="preserve"> / ЗП</w:t>
      </w:r>
      <w:proofErr w:type="spellStart"/>
      <w:r w:rsidRPr="005D46CA">
        <w:rPr>
          <w:lang w:val="en-US"/>
        </w:rPr>
        <w:t>ni</w:t>
      </w:r>
      <w:proofErr w:type="spellEnd"/>
    </w:p>
    <w:p w:rsidR="007308A2" w:rsidRPr="005D46CA" w:rsidRDefault="007308A2" w:rsidP="007308A2">
      <w:pPr>
        <w:pStyle w:val="ConsPlusNormal"/>
        <w:contextualSpacing/>
        <w:jc w:val="center"/>
      </w:pPr>
      <w:r w:rsidRPr="005D46CA">
        <w:t>СДцп = -----------------------------------</w:t>
      </w:r>
    </w:p>
    <w:p w:rsidR="007308A2" w:rsidRPr="005D46CA" w:rsidRDefault="007308A2" w:rsidP="007308A2">
      <w:pPr>
        <w:pStyle w:val="ConsPlusNormal"/>
        <w:contextualSpacing/>
        <w:jc w:val="center"/>
      </w:pPr>
      <w:r w:rsidRPr="005D46CA">
        <w:t>К</w:t>
      </w:r>
      <w:proofErr w:type="spellStart"/>
      <w:proofErr w:type="gramStart"/>
      <w:r w:rsidRPr="005D46CA">
        <w:rPr>
          <w:lang w:val="en-US"/>
        </w:rPr>
        <w:t>i</w:t>
      </w:r>
      <w:proofErr w:type="spellEnd"/>
      <w:proofErr w:type="gramEnd"/>
    </w:p>
    <w:p w:rsidR="007308A2" w:rsidRPr="005D46CA" w:rsidRDefault="007308A2" w:rsidP="007308A2">
      <w:pPr>
        <w:pStyle w:val="ConsPlusNormal"/>
        <w:ind w:firstLine="540"/>
        <w:contextualSpacing/>
        <w:jc w:val="both"/>
      </w:pPr>
      <w:r w:rsidRPr="005D46CA">
        <w:t>Оценка степени достижения целевых показателей (индикаторов) государственной программы СД</w:t>
      </w:r>
      <w:r w:rsidRPr="005D46CA">
        <w:rPr>
          <w:vertAlign w:val="subscript"/>
        </w:rPr>
        <w:t>ЦП</w:t>
      </w:r>
      <w:r w:rsidRPr="005D46CA">
        <w:t>, желаемой тенденцией развития которых является снижение значений, рассчитывается по формуле:</w:t>
      </w:r>
    </w:p>
    <w:p w:rsidR="007308A2" w:rsidRPr="005D46CA" w:rsidRDefault="007308A2" w:rsidP="007308A2">
      <w:pPr>
        <w:pStyle w:val="ConsPlusNormal"/>
        <w:contextualSpacing/>
        <w:jc w:val="center"/>
      </w:pPr>
      <w:r w:rsidRPr="005D46CA">
        <w:t>ЗП</w:t>
      </w:r>
      <w:proofErr w:type="gramStart"/>
      <w:r w:rsidRPr="005D46CA">
        <w:rPr>
          <w:lang w:val="en-US"/>
        </w:rPr>
        <w:t>n</w:t>
      </w:r>
      <w:proofErr w:type="gramEnd"/>
      <w:r w:rsidRPr="005D46CA">
        <w:t xml:space="preserve"> /ЗПф + ЗП</w:t>
      </w:r>
      <w:proofErr w:type="spellStart"/>
      <w:r w:rsidRPr="005D46CA">
        <w:rPr>
          <w:lang w:val="en-US"/>
        </w:rPr>
        <w:t>ni</w:t>
      </w:r>
      <w:proofErr w:type="spellEnd"/>
      <w:r w:rsidRPr="005D46CA">
        <w:t xml:space="preserve"> / ЗПф</w:t>
      </w:r>
    </w:p>
    <w:p w:rsidR="007308A2" w:rsidRPr="005D46CA" w:rsidRDefault="007308A2" w:rsidP="007308A2">
      <w:pPr>
        <w:pStyle w:val="ConsPlusNormal"/>
        <w:contextualSpacing/>
        <w:jc w:val="center"/>
      </w:pPr>
      <w:r w:rsidRPr="005D46CA">
        <w:t>СДцп = -----------------------------------</w:t>
      </w:r>
    </w:p>
    <w:p w:rsidR="007308A2" w:rsidRPr="005D46CA" w:rsidRDefault="007308A2" w:rsidP="007308A2">
      <w:pPr>
        <w:pStyle w:val="ConsPlusNormal"/>
        <w:contextualSpacing/>
        <w:jc w:val="center"/>
        <w:rPr>
          <w:lang w:val="en-US"/>
        </w:rPr>
      </w:pPr>
      <w:r w:rsidRPr="005D46CA">
        <w:t>К</w:t>
      </w:r>
      <w:proofErr w:type="spellStart"/>
      <w:proofErr w:type="gramStart"/>
      <w:r w:rsidRPr="005D46CA">
        <w:rPr>
          <w:lang w:val="en-US"/>
        </w:rPr>
        <w:t>i</w:t>
      </w:r>
      <w:proofErr w:type="spellEnd"/>
      <w:proofErr w:type="gramEnd"/>
    </w:p>
    <w:p w:rsidR="007308A2" w:rsidRPr="005D46CA" w:rsidRDefault="007308A2" w:rsidP="007308A2">
      <w:pPr>
        <w:pStyle w:val="ConsPlusNormal"/>
        <w:contextualSpacing/>
        <w:jc w:val="center"/>
      </w:pPr>
      <w:r>
        <w:rPr>
          <w:noProof/>
          <w:position w:val="-36"/>
        </w:rPr>
        <w:drawing>
          <wp:inline distT="0" distB="0" distL="0" distR="0">
            <wp:extent cx="2867025" cy="638175"/>
            <wp:effectExtent l="0" t="0" r="9525" b="0"/>
            <wp:docPr id="12" name="Рисунок 2" descr="base_23978_51927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78_51927_327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8A2" w:rsidRPr="005D46CA" w:rsidRDefault="007308A2" w:rsidP="007308A2">
      <w:pPr>
        <w:pStyle w:val="ConsPlusNormal"/>
        <w:ind w:firstLine="540"/>
        <w:contextualSpacing/>
        <w:jc w:val="both"/>
      </w:pPr>
      <w:r w:rsidRPr="005D46CA">
        <w:t>где: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СД</w:t>
      </w:r>
      <w:r w:rsidRPr="005D46CA">
        <w:rPr>
          <w:vertAlign w:val="subscript"/>
        </w:rPr>
        <w:t>цп</w:t>
      </w:r>
      <w:r w:rsidRPr="005D46CA">
        <w:t xml:space="preserve"> - степень достижения целевого показателя (индикатора) муниципальной программы;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ЗП</w:t>
      </w:r>
      <w:r w:rsidRPr="005D46CA">
        <w:rPr>
          <w:vertAlign w:val="subscript"/>
        </w:rPr>
        <w:t>ф</w:t>
      </w:r>
      <w:r w:rsidRPr="005D46CA">
        <w:t xml:space="preserve"> - значение целевого показателя (индикатора), фактически достигнутое на конец отчетного года;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ЗП</w:t>
      </w:r>
      <w:r w:rsidRPr="005D46CA">
        <w:rPr>
          <w:vertAlign w:val="subscript"/>
        </w:rPr>
        <w:t>п</w:t>
      </w:r>
      <w:r w:rsidRPr="005D46CA">
        <w:t xml:space="preserve"> - плановое значение целевого показателя (индикатора);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ЗП</w:t>
      </w:r>
      <w:r w:rsidRPr="005D46CA">
        <w:rPr>
          <w:vertAlign w:val="subscript"/>
        </w:rPr>
        <w:t>ф</w:t>
      </w:r>
      <w:proofErr w:type="gramStart"/>
      <w:r w:rsidRPr="005D46CA">
        <w:rPr>
          <w:vertAlign w:val="subscript"/>
        </w:rPr>
        <w:t>i</w:t>
      </w:r>
      <w:proofErr w:type="gramEnd"/>
      <w:r w:rsidRPr="005D46CA">
        <w:t xml:space="preserve"> - значение i целевого показателя (индикатора), фактически достигнутое на конец отчетного года;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ЗП</w:t>
      </w:r>
      <w:r w:rsidRPr="005D46CA">
        <w:rPr>
          <w:vertAlign w:val="subscript"/>
        </w:rPr>
        <w:t>п</w:t>
      </w:r>
      <w:proofErr w:type="gramStart"/>
      <w:r w:rsidRPr="005D46CA">
        <w:rPr>
          <w:vertAlign w:val="subscript"/>
        </w:rPr>
        <w:t>i</w:t>
      </w:r>
      <w:proofErr w:type="gramEnd"/>
      <w:r w:rsidRPr="005D46CA">
        <w:t xml:space="preserve"> - плановое значение i целевого показателя (индикатора);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К</w:t>
      </w:r>
      <w:proofErr w:type="gramStart"/>
      <w:r w:rsidRPr="005D46CA">
        <w:rPr>
          <w:vertAlign w:val="subscript"/>
        </w:rPr>
        <w:t>i</w:t>
      </w:r>
      <w:proofErr w:type="gramEnd"/>
      <w:r w:rsidRPr="005D46CA">
        <w:t xml:space="preserve"> - количество показателей (индикаторов) муниципальной  программы.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Значение интегральной оценки эффективности реализации муниципальной программы рассчитывается по формуле:</w:t>
      </w:r>
    </w:p>
    <w:p w:rsidR="007308A2" w:rsidRPr="005D46CA" w:rsidRDefault="007308A2" w:rsidP="007308A2">
      <w:pPr>
        <w:pStyle w:val="ConsPlusNormal"/>
        <w:contextualSpacing/>
        <w:jc w:val="center"/>
      </w:pPr>
      <w:r w:rsidRPr="005D46CA">
        <w:t>ЭР</w:t>
      </w:r>
      <w:r w:rsidRPr="005D46CA">
        <w:rPr>
          <w:vertAlign w:val="subscript"/>
        </w:rPr>
        <w:t>гп</w:t>
      </w:r>
      <w:r w:rsidRPr="005D46CA">
        <w:t xml:space="preserve"> = 0,5 x СД</w:t>
      </w:r>
      <w:r w:rsidRPr="005D46CA">
        <w:rPr>
          <w:vertAlign w:val="subscript"/>
        </w:rPr>
        <w:t>цп</w:t>
      </w:r>
      <w:r w:rsidRPr="005D46CA">
        <w:t xml:space="preserve"> + 0,3 x СС</w:t>
      </w:r>
      <w:r w:rsidRPr="005D46CA">
        <w:rPr>
          <w:vertAlign w:val="subscript"/>
        </w:rPr>
        <w:t>уз</w:t>
      </w:r>
      <w:r w:rsidRPr="005D46CA">
        <w:t xml:space="preserve"> + 0,2 x СР</w:t>
      </w:r>
      <w:r w:rsidRPr="005D46CA">
        <w:rPr>
          <w:vertAlign w:val="subscript"/>
        </w:rPr>
        <w:t>м</w:t>
      </w:r>
      <w:r w:rsidRPr="005D46CA">
        <w:t>,</w:t>
      </w:r>
    </w:p>
    <w:p w:rsidR="007308A2" w:rsidRPr="005D46CA" w:rsidRDefault="007308A2" w:rsidP="007308A2">
      <w:pPr>
        <w:pStyle w:val="ConsPlusNormal"/>
        <w:ind w:firstLine="540"/>
        <w:contextualSpacing/>
        <w:jc w:val="both"/>
      </w:pPr>
      <w:r w:rsidRPr="005D46CA">
        <w:t>где: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ЭР</w:t>
      </w:r>
      <w:r w:rsidRPr="005D46CA">
        <w:rPr>
          <w:vertAlign w:val="subscript"/>
        </w:rPr>
        <w:t>гп</w:t>
      </w:r>
      <w:r w:rsidRPr="005D46CA">
        <w:t xml:space="preserve"> - интегральная оценка эффективности реализации муниципальных программ;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СД</w:t>
      </w:r>
      <w:r w:rsidRPr="005D46CA">
        <w:rPr>
          <w:vertAlign w:val="subscript"/>
        </w:rPr>
        <w:t>цп</w:t>
      </w:r>
      <w:r w:rsidRPr="005D46CA">
        <w:t xml:space="preserve"> - степень достижения целевого показателя (индикатора) муниципальной  программы;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СС</w:t>
      </w:r>
      <w:r w:rsidRPr="005D46CA">
        <w:rPr>
          <w:vertAlign w:val="subscript"/>
        </w:rPr>
        <w:t>уз</w:t>
      </w:r>
      <w:r w:rsidRPr="005D46CA">
        <w:t xml:space="preserve"> - степень соответствия запланированному уровню затрат за счет средств местного бюджета;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СР</w:t>
      </w:r>
      <w:r w:rsidRPr="005D46CA">
        <w:rPr>
          <w:vertAlign w:val="subscript"/>
        </w:rPr>
        <w:t>м</w:t>
      </w:r>
      <w:r w:rsidRPr="005D46CA">
        <w:t xml:space="preserve"> - степень реализации мероприятий.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 программы (ЭР</w:t>
      </w:r>
      <w:r w:rsidRPr="005D46CA">
        <w:rPr>
          <w:vertAlign w:val="subscript"/>
        </w:rPr>
        <w:t>гп)</w:t>
      </w:r>
      <w:r w:rsidRPr="005D46CA">
        <w:t xml:space="preserve"> составляет не менее 0,90.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lastRenderedPageBreak/>
        <w:t>Эффективность реализации муниципальной  программы признается средней в случае, если значение интегральной оценки эффективности реализации муниципальной программы (ЭР</w:t>
      </w:r>
      <w:r w:rsidRPr="005D46CA">
        <w:rPr>
          <w:vertAlign w:val="subscript"/>
        </w:rPr>
        <w:t>гп)</w:t>
      </w:r>
      <w:r w:rsidRPr="005D46CA">
        <w:t xml:space="preserve"> составляет не менее 0,80.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Эффективность реализации муниципальной программы признается удовлетворительной в случае, если значение интегральной оценки эффективности реализации муниципальной программы (ЭР</w:t>
      </w:r>
      <w:r w:rsidRPr="005D46CA">
        <w:rPr>
          <w:vertAlign w:val="subscript"/>
        </w:rPr>
        <w:t>гп)</w:t>
      </w:r>
      <w:r w:rsidRPr="005D46CA">
        <w:t xml:space="preserve"> составляет не менее 0,70.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В остальных случаях эффективность реализации муниципальной программы признается неудовлетворительной.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 xml:space="preserve">Оценка эффективности использования средств местного бюджета является оценочным показателем, используемым при подведении </w:t>
      </w:r>
      <w:proofErr w:type="gramStart"/>
      <w:r w:rsidRPr="005D46CA">
        <w:t>итогов оценки эффективности реализации муниципальных программ</w:t>
      </w:r>
      <w:proofErr w:type="gramEnd"/>
      <w:r w:rsidRPr="005D46CA">
        <w:t>.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 xml:space="preserve">Оценка </w:t>
      </w:r>
      <w:proofErr w:type="gramStart"/>
      <w:r w:rsidRPr="005D46CA">
        <w:t>степени эффективности использования средств местного бюджета</w:t>
      </w:r>
      <w:proofErr w:type="gramEnd"/>
      <w:r w:rsidRPr="005D46CA">
        <w:t xml:space="preserve"> Э</w:t>
      </w:r>
      <w:r w:rsidRPr="005D46CA">
        <w:rPr>
          <w:vertAlign w:val="subscript"/>
        </w:rPr>
        <w:t>об</w:t>
      </w:r>
      <w:r w:rsidRPr="005D46CA">
        <w:t xml:space="preserve"> рассчитывается по формуле:</w:t>
      </w:r>
    </w:p>
    <w:p w:rsidR="007308A2" w:rsidRPr="005D46CA" w:rsidRDefault="007308A2" w:rsidP="007308A2">
      <w:pPr>
        <w:pStyle w:val="ConsPlusNormal"/>
        <w:contextualSpacing/>
        <w:jc w:val="center"/>
      </w:pPr>
      <w:r w:rsidRPr="005D46CA">
        <w:t>Э</w:t>
      </w:r>
      <w:r w:rsidRPr="005D46CA">
        <w:rPr>
          <w:vertAlign w:val="subscript"/>
        </w:rPr>
        <w:t>об</w:t>
      </w:r>
      <w:r w:rsidRPr="005D46CA">
        <w:t xml:space="preserve"> = СД</w:t>
      </w:r>
      <w:r w:rsidRPr="005D46CA">
        <w:rPr>
          <w:vertAlign w:val="subscript"/>
        </w:rPr>
        <w:t>цп</w:t>
      </w:r>
      <w:r w:rsidRPr="005D46CA">
        <w:t xml:space="preserve"> / СС</w:t>
      </w:r>
      <w:r w:rsidRPr="005D46CA">
        <w:rPr>
          <w:vertAlign w:val="subscript"/>
        </w:rPr>
        <w:t>уз</w:t>
      </w:r>
      <w:r w:rsidRPr="005D46CA">
        <w:t>,</w:t>
      </w:r>
      <w:r>
        <w:t xml:space="preserve">  </w:t>
      </w:r>
      <w:r w:rsidRPr="005D46CA">
        <w:t>где: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Э</w:t>
      </w:r>
      <w:r w:rsidRPr="005D46CA">
        <w:rPr>
          <w:vertAlign w:val="subscript"/>
        </w:rPr>
        <w:t>об</w:t>
      </w:r>
      <w:r w:rsidRPr="005D46CA">
        <w:t xml:space="preserve"> - эффективность использования средств местного бюджета;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СД</w:t>
      </w:r>
      <w:r w:rsidRPr="005D46CA">
        <w:rPr>
          <w:vertAlign w:val="subscript"/>
        </w:rPr>
        <w:t>цп</w:t>
      </w:r>
      <w:r w:rsidRPr="005D46CA">
        <w:t xml:space="preserve"> - степень достижения целевого показателя (индикатора) муниципальной программы;</w:t>
      </w:r>
    </w:p>
    <w:p w:rsidR="007308A2" w:rsidRPr="005D46CA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СС</w:t>
      </w:r>
      <w:r w:rsidRPr="005D46CA">
        <w:rPr>
          <w:vertAlign w:val="subscript"/>
        </w:rPr>
        <w:t>уз</w:t>
      </w:r>
      <w:r w:rsidRPr="005D46CA">
        <w:t xml:space="preserve"> - степень соответствия запланированному уровню затрат за счет средств местного бюджета.</w:t>
      </w:r>
    </w:p>
    <w:p w:rsidR="008E1EA6" w:rsidRDefault="007308A2" w:rsidP="007308A2">
      <w:pPr>
        <w:pStyle w:val="ConsPlusNormal"/>
        <w:spacing w:before="280"/>
        <w:ind w:firstLine="540"/>
        <w:contextualSpacing/>
        <w:jc w:val="both"/>
      </w:pPr>
      <w:r w:rsidRPr="005D46CA">
        <w:t>Оценка эффективности использования средств местного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местного бюджета.</w:t>
      </w:r>
      <w:bookmarkStart w:id="1" w:name="P1954"/>
      <w:bookmarkEnd w:id="1"/>
    </w:p>
    <w:sectPr w:rsidR="008E1EA6" w:rsidSect="008E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1515B"/>
    <w:multiLevelType w:val="hybridMultilevel"/>
    <w:tmpl w:val="4688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5722E"/>
    <w:multiLevelType w:val="hybridMultilevel"/>
    <w:tmpl w:val="37367326"/>
    <w:lvl w:ilvl="0" w:tplc="EA7089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A47FA"/>
    <w:multiLevelType w:val="hybridMultilevel"/>
    <w:tmpl w:val="16FADDD4"/>
    <w:lvl w:ilvl="0" w:tplc="542ED3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37FA0"/>
    <w:multiLevelType w:val="hybridMultilevel"/>
    <w:tmpl w:val="2D0474B0"/>
    <w:lvl w:ilvl="0" w:tplc="0F5A61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70312"/>
    <w:multiLevelType w:val="hybridMultilevel"/>
    <w:tmpl w:val="CAEEA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544EF"/>
    <w:multiLevelType w:val="multilevel"/>
    <w:tmpl w:val="AEFEC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308A2"/>
    <w:rsid w:val="007308A2"/>
    <w:rsid w:val="008E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08A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8A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39"/>
    <w:rsid w:val="007308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8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308A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308A2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730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rsid w:val="00730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308A2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308A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308A2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308A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E8582795C22748CFA2C435BEF14B7F22006BBAC3ACF9A20EABD2B9364865D9EBCAB236FAB42824E32845D600563AA634656E389709862A57EE2Fc55B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4349</Words>
  <Characters>24794</Characters>
  <Application>Microsoft Office Word</Application>
  <DocSecurity>0</DocSecurity>
  <Lines>206</Lines>
  <Paragraphs>58</Paragraphs>
  <ScaleCrop>false</ScaleCrop>
  <Company/>
  <LinksUpToDate>false</LinksUpToDate>
  <CharactersWithSpaces>29085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Podoynitsyna TP</dc:creator>
  <cp:lastModifiedBy>Podoynitsyna TP</cp:lastModifiedBy>
  <cp:revision>1</cp:revision>
  <dcterms:created xsi:type="dcterms:W3CDTF">2024-11-21T00:21:00Z</dcterms:created>
  <dcterms:modified xsi:type="dcterms:W3CDTF">2024-11-21T00:22:00Z</dcterms:modified>
</cp:coreProperties>
</file>