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77" w:rsidRDefault="00592A77" w:rsidP="007F1414">
      <w:pPr>
        <w:ind w:left="567"/>
        <w:jc w:val="both"/>
        <w:rPr>
          <w:color w:val="000000"/>
          <w:szCs w:val="28"/>
        </w:rPr>
      </w:pPr>
    </w:p>
    <w:p w:rsidR="00592A77" w:rsidRDefault="00592A77" w:rsidP="007F1414">
      <w:pPr>
        <w:ind w:left="567"/>
        <w:jc w:val="both"/>
        <w:rPr>
          <w:color w:val="000000"/>
          <w:szCs w:val="28"/>
        </w:rPr>
      </w:pPr>
    </w:p>
    <w:p w:rsidR="00592A77" w:rsidRPr="00A8328F" w:rsidRDefault="00592A77" w:rsidP="007F1414">
      <w:pPr>
        <w:ind w:left="567"/>
        <w:jc w:val="both"/>
        <w:rPr>
          <w:color w:val="000000"/>
          <w:szCs w:val="28"/>
        </w:rPr>
      </w:pPr>
    </w:p>
    <w:p w:rsidR="007F1414" w:rsidRDefault="007F1414" w:rsidP="007F1414">
      <w:pPr>
        <w:ind w:left="567"/>
        <w:jc w:val="both"/>
        <w:rPr>
          <w:color w:val="000000"/>
          <w:szCs w:val="28"/>
        </w:rPr>
      </w:pPr>
      <w:r w:rsidRPr="00A8328F">
        <w:rPr>
          <w:noProof/>
          <w:color w:val="00000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98pt;margin-top:-34.1pt;width:86.4pt;height:72.75pt;z-index:251656704" stroked="f">
            <v:textbox style="mso-next-textbox:#_x0000_s1037">
              <w:txbxContent>
                <w:p w:rsidR="009F0D52" w:rsidRDefault="009F0D52" w:rsidP="007F1414">
                  <w:pPr>
                    <w:ind w:left="-540" w:right="-28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35pt;height:46.9pt" o:ole="" fillcolor="window">
                        <v:imagedata r:id="rId7" o:title="" gain="2147483647f" grayscale="t"/>
                      </v:shape>
                      <o:OLEObject Type="Embed" ProgID="Word.Picture.8" ShapeID="_x0000_i1025" DrawAspect="Content" ObjectID="_1764078504" r:id="rId8"/>
                    </w:object>
                  </w:r>
                </w:p>
                <w:p w:rsidR="009F0D52" w:rsidRDefault="009F0D52" w:rsidP="007F1414"/>
              </w:txbxContent>
            </v:textbox>
          </v:shape>
        </w:pict>
      </w:r>
      <w:r w:rsidRPr="00A8328F">
        <w:rPr>
          <w:color w:val="000000"/>
          <w:szCs w:val="28"/>
        </w:rPr>
        <w:t xml:space="preserve"> </w:t>
      </w:r>
    </w:p>
    <w:p w:rsidR="00592A77" w:rsidRDefault="00592A77" w:rsidP="007F1414">
      <w:pPr>
        <w:ind w:left="567"/>
        <w:jc w:val="both"/>
        <w:rPr>
          <w:color w:val="000000"/>
          <w:szCs w:val="28"/>
        </w:rPr>
      </w:pPr>
    </w:p>
    <w:p w:rsidR="007F1414" w:rsidRPr="00A8328F" w:rsidRDefault="007F1414" w:rsidP="007F1414">
      <w:pPr>
        <w:ind w:left="567"/>
        <w:jc w:val="both"/>
        <w:rPr>
          <w:color w:val="000000"/>
          <w:szCs w:val="28"/>
        </w:rPr>
      </w:pPr>
    </w:p>
    <w:p w:rsidR="007F1414" w:rsidRPr="00A8328F" w:rsidRDefault="007F1414" w:rsidP="007F1414">
      <w:pPr>
        <w:jc w:val="both"/>
        <w:rPr>
          <w:color w:val="000000"/>
          <w:szCs w:val="28"/>
        </w:rPr>
      </w:pPr>
    </w:p>
    <w:p w:rsidR="007F1414" w:rsidRPr="00A8328F" w:rsidRDefault="007F1414" w:rsidP="007F1414">
      <w:pPr>
        <w:jc w:val="center"/>
        <w:rPr>
          <w:b/>
          <w:color w:val="000000"/>
          <w:spacing w:val="-20"/>
          <w:szCs w:val="28"/>
        </w:rPr>
      </w:pPr>
      <w:r w:rsidRPr="00A8328F">
        <w:rPr>
          <w:b/>
          <w:color w:val="000000"/>
          <w:spacing w:val="-20"/>
          <w:szCs w:val="28"/>
        </w:rPr>
        <w:t>Муниципальное образование</w:t>
      </w:r>
    </w:p>
    <w:p w:rsidR="007F1414" w:rsidRPr="00A8328F" w:rsidRDefault="007F1414" w:rsidP="007F1414">
      <w:pPr>
        <w:jc w:val="center"/>
        <w:rPr>
          <w:b/>
          <w:color w:val="000000"/>
          <w:spacing w:val="-20"/>
          <w:szCs w:val="28"/>
        </w:rPr>
      </w:pPr>
      <w:r w:rsidRPr="00A8328F">
        <w:rPr>
          <w:b/>
          <w:color w:val="000000"/>
          <w:spacing w:val="-20"/>
          <w:szCs w:val="28"/>
        </w:rPr>
        <w:t>«Октябрьский муниципальный район»</w:t>
      </w:r>
    </w:p>
    <w:p w:rsidR="007F1414" w:rsidRPr="00A8328F" w:rsidRDefault="007F1414" w:rsidP="007F1414">
      <w:pPr>
        <w:jc w:val="center"/>
        <w:rPr>
          <w:color w:val="000000"/>
          <w:szCs w:val="28"/>
        </w:rPr>
      </w:pPr>
      <w:r w:rsidRPr="00A8328F">
        <w:rPr>
          <w:color w:val="000000"/>
          <w:szCs w:val="28"/>
        </w:rPr>
        <w:t>Еврейской автономной области</w:t>
      </w:r>
    </w:p>
    <w:p w:rsidR="007F1414" w:rsidRPr="00A8328F" w:rsidRDefault="007F1414" w:rsidP="007F1414">
      <w:pPr>
        <w:pStyle w:val="1"/>
        <w:rPr>
          <w:rFonts w:ascii="Times New Roman" w:hAnsi="Times New Roman"/>
          <w:b w:val="0"/>
          <w:color w:val="000000"/>
          <w:szCs w:val="28"/>
        </w:rPr>
      </w:pPr>
    </w:p>
    <w:p w:rsidR="007F1414" w:rsidRPr="00A8328F" w:rsidRDefault="007F1414" w:rsidP="007F1414">
      <w:pPr>
        <w:pStyle w:val="1"/>
        <w:rPr>
          <w:rFonts w:ascii="Times New Roman" w:hAnsi="Times New Roman"/>
          <w:b w:val="0"/>
          <w:color w:val="000000"/>
          <w:szCs w:val="28"/>
        </w:rPr>
      </w:pPr>
      <w:r w:rsidRPr="00A8328F">
        <w:rPr>
          <w:rFonts w:ascii="Times New Roman" w:hAnsi="Times New Roman"/>
          <w:b w:val="0"/>
          <w:color w:val="000000"/>
          <w:szCs w:val="28"/>
        </w:rPr>
        <w:t>АДМИНИСТРАЦИЯ МУНИЦИПАЛЬНОГО РАЙОНА</w:t>
      </w:r>
    </w:p>
    <w:p w:rsidR="007F1414" w:rsidRPr="00A8328F" w:rsidRDefault="007F1414" w:rsidP="007F1414">
      <w:pPr>
        <w:jc w:val="center"/>
        <w:rPr>
          <w:color w:val="000000"/>
          <w:szCs w:val="28"/>
        </w:rPr>
      </w:pPr>
    </w:p>
    <w:p w:rsidR="007F1414" w:rsidRPr="00A8328F" w:rsidRDefault="007F1414" w:rsidP="007F1414">
      <w:pPr>
        <w:ind w:left="1134"/>
        <w:jc w:val="center"/>
        <w:rPr>
          <w:color w:val="000000"/>
          <w:szCs w:val="28"/>
        </w:rPr>
      </w:pPr>
      <w:r w:rsidRPr="00A8328F">
        <w:rPr>
          <w:b/>
          <w:color w:val="000000"/>
          <w:spacing w:val="60"/>
          <w:szCs w:val="28"/>
        </w:rPr>
        <w:t>ПОСТАНОВЛЕНИЕ</w:t>
      </w:r>
    </w:p>
    <w:p w:rsidR="007F1414" w:rsidRPr="00A8328F" w:rsidRDefault="007F1414" w:rsidP="007F1414">
      <w:pPr>
        <w:ind w:left="709"/>
        <w:rPr>
          <w:color w:val="000000"/>
          <w:szCs w:val="28"/>
        </w:rPr>
      </w:pPr>
    </w:p>
    <w:p w:rsidR="007F1414" w:rsidRPr="00A8328F" w:rsidRDefault="00AB30C4" w:rsidP="007F1414">
      <w:pPr>
        <w:rPr>
          <w:color w:val="000000"/>
          <w:szCs w:val="28"/>
        </w:rPr>
      </w:pPr>
      <w:r>
        <w:rPr>
          <w:color w:val="000000"/>
          <w:szCs w:val="28"/>
        </w:rPr>
        <w:t>12.02.2016</w:t>
      </w:r>
      <w:r w:rsidR="007F1414" w:rsidRPr="00A8328F">
        <w:rPr>
          <w:color w:val="000000"/>
          <w:szCs w:val="28"/>
        </w:rPr>
        <w:t xml:space="preserve">                                                                                                   </w:t>
      </w:r>
      <w:r w:rsidR="007F1414">
        <w:rPr>
          <w:color w:val="000000"/>
          <w:szCs w:val="28"/>
        </w:rPr>
        <w:t xml:space="preserve">    </w:t>
      </w:r>
      <w:r w:rsidR="007F1414" w:rsidRPr="00A8328F"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28</w:t>
      </w:r>
    </w:p>
    <w:p w:rsidR="007F1414" w:rsidRPr="00A8328F" w:rsidRDefault="007F1414" w:rsidP="007F1414">
      <w:pPr>
        <w:ind w:left="709"/>
        <w:rPr>
          <w:color w:val="000000"/>
          <w:szCs w:val="28"/>
        </w:rPr>
      </w:pPr>
      <w:r w:rsidRPr="00A8328F">
        <w:rPr>
          <w:color w:val="000000"/>
          <w:szCs w:val="28"/>
        </w:rPr>
        <w:t xml:space="preserve">                                                        с</w:t>
      </w:r>
      <w:proofErr w:type="gramStart"/>
      <w:r w:rsidRPr="00A8328F">
        <w:rPr>
          <w:color w:val="000000"/>
          <w:szCs w:val="28"/>
        </w:rPr>
        <w:t>.А</w:t>
      </w:r>
      <w:proofErr w:type="gramEnd"/>
      <w:r w:rsidRPr="00A8328F">
        <w:rPr>
          <w:color w:val="000000"/>
          <w:szCs w:val="28"/>
        </w:rPr>
        <w:t>мурзет</w:t>
      </w:r>
    </w:p>
    <w:p w:rsidR="007F1414" w:rsidRPr="00A8328F" w:rsidRDefault="007F1414" w:rsidP="007F1414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7F1414" w:rsidRPr="00A8328F" w:rsidRDefault="007F1414" w:rsidP="007F1414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 w:rsidRPr="00A8328F">
        <w:rPr>
          <w:bCs/>
          <w:color w:val="000000"/>
          <w:szCs w:val="28"/>
        </w:rPr>
        <w:t>О комиссии  по соблюдению требований к служебному поведению</w:t>
      </w:r>
      <w:r w:rsidRPr="00A8328F">
        <w:rPr>
          <w:b/>
          <w:bCs/>
          <w:color w:val="000000"/>
          <w:szCs w:val="28"/>
        </w:rPr>
        <w:t xml:space="preserve">  </w:t>
      </w:r>
      <w:r w:rsidRPr="00A8328F">
        <w:rPr>
          <w:bCs/>
          <w:color w:val="000000"/>
          <w:szCs w:val="28"/>
        </w:rPr>
        <w:t>муниципальных служащих</w:t>
      </w:r>
      <w:r w:rsidRPr="00A8328F">
        <w:rPr>
          <w:b/>
          <w:bCs/>
          <w:color w:val="000000"/>
          <w:szCs w:val="28"/>
        </w:rPr>
        <w:t xml:space="preserve"> </w:t>
      </w:r>
      <w:r w:rsidRPr="00A8328F">
        <w:rPr>
          <w:bCs/>
          <w:color w:val="000000"/>
          <w:szCs w:val="28"/>
        </w:rPr>
        <w:t>администрации муниципального района</w:t>
      </w:r>
      <w:r w:rsidRPr="00A8328F">
        <w:rPr>
          <w:b/>
          <w:bCs/>
          <w:color w:val="000000"/>
          <w:szCs w:val="28"/>
        </w:rPr>
        <w:t xml:space="preserve">  </w:t>
      </w:r>
      <w:r w:rsidRPr="00A8328F">
        <w:rPr>
          <w:bCs/>
          <w:color w:val="000000"/>
          <w:szCs w:val="28"/>
        </w:rPr>
        <w:t xml:space="preserve">и урегулированию конфликта интересов </w:t>
      </w:r>
    </w:p>
    <w:p w:rsidR="007F1414" w:rsidRPr="00A8328F" w:rsidRDefault="007F1414" w:rsidP="007F1414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7F1414" w:rsidRDefault="007F1414" w:rsidP="007F141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7F1414" w:rsidRPr="00A8328F" w:rsidRDefault="007F1414" w:rsidP="007F141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A8328F">
        <w:rPr>
          <w:color w:val="000000"/>
          <w:szCs w:val="28"/>
        </w:rPr>
        <w:t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муниципального района</w:t>
      </w:r>
    </w:p>
    <w:p w:rsidR="007F1414" w:rsidRPr="00A8328F" w:rsidRDefault="007F1414" w:rsidP="007F1414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A8328F">
        <w:rPr>
          <w:color w:val="000000"/>
          <w:szCs w:val="28"/>
        </w:rPr>
        <w:t>ПОСТАНОВЛЯЕТ:</w:t>
      </w:r>
    </w:p>
    <w:p w:rsidR="007F1414" w:rsidRPr="00A8328F" w:rsidRDefault="007F1414" w:rsidP="007F1414">
      <w:pPr>
        <w:autoSpaceDE w:val="0"/>
        <w:autoSpaceDN w:val="0"/>
        <w:adjustRightInd w:val="0"/>
        <w:ind w:firstLine="720"/>
        <w:jc w:val="both"/>
        <w:rPr>
          <w:bCs/>
          <w:color w:val="000000"/>
          <w:szCs w:val="28"/>
        </w:rPr>
      </w:pPr>
      <w:r w:rsidRPr="00A8328F">
        <w:rPr>
          <w:color w:val="000000"/>
          <w:szCs w:val="28"/>
        </w:rPr>
        <w:t xml:space="preserve">1. Утвердить прилагаемое Положение о комиссии по соблюдению требований к служебному поведению </w:t>
      </w:r>
      <w:r w:rsidRPr="00A8328F">
        <w:rPr>
          <w:bCs/>
          <w:color w:val="000000"/>
          <w:szCs w:val="28"/>
        </w:rPr>
        <w:t>муниципальных служащих</w:t>
      </w:r>
      <w:r w:rsidRPr="00A8328F">
        <w:rPr>
          <w:b/>
          <w:bCs/>
          <w:color w:val="000000"/>
          <w:szCs w:val="28"/>
        </w:rPr>
        <w:t xml:space="preserve"> </w:t>
      </w:r>
      <w:r w:rsidRPr="00A8328F">
        <w:rPr>
          <w:bCs/>
          <w:color w:val="000000"/>
          <w:szCs w:val="28"/>
        </w:rPr>
        <w:t>администрации  муниципального района</w:t>
      </w:r>
      <w:r w:rsidRPr="00A8328F">
        <w:rPr>
          <w:b/>
          <w:bCs/>
          <w:color w:val="000000"/>
          <w:szCs w:val="28"/>
        </w:rPr>
        <w:t xml:space="preserve">  </w:t>
      </w:r>
      <w:r w:rsidRPr="00A8328F">
        <w:rPr>
          <w:bCs/>
          <w:color w:val="000000"/>
          <w:szCs w:val="28"/>
        </w:rPr>
        <w:t xml:space="preserve"> и урегулированию конфликта интересов. </w:t>
      </w:r>
    </w:p>
    <w:p w:rsidR="007F1414" w:rsidRPr="00A8328F" w:rsidRDefault="007F1414" w:rsidP="007F1414">
      <w:pPr>
        <w:autoSpaceDE w:val="0"/>
        <w:autoSpaceDN w:val="0"/>
        <w:adjustRightInd w:val="0"/>
        <w:ind w:firstLine="720"/>
        <w:jc w:val="both"/>
        <w:rPr>
          <w:bCs/>
          <w:color w:val="000000"/>
          <w:szCs w:val="28"/>
        </w:rPr>
      </w:pPr>
      <w:r w:rsidRPr="00A8328F">
        <w:rPr>
          <w:color w:val="000000"/>
          <w:szCs w:val="28"/>
        </w:rPr>
        <w:t xml:space="preserve">2. Утвердить прилагаемый состав комиссии по соблюдению требований к служебному поведению </w:t>
      </w:r>
      <w:r w:rsidRPr="00A8328F">
        <w:rPr>
          <w:bCs/>
          <w:color w:val="000000"/>
          <w:szCs w:val="28"/>
        </w:rPr>
        <w:t>муниципальных служащих</w:t>
      </w:r>
      <w:r w:rsidRPr="00A8328F">
        <w:rPr>
          <w:b/>
          <w:bCs/>
          <w:color w:val="000000"/>
          <w:szCs w:val="28"/>
        </w:rPr>
        <w:t xml:space="preserve"> </w:t>
      </w:r>
      <w:r w:rsidRPr="00A8328F">
        <w:rPr>
          <w:bCs/>
          <w:color w:val="000000"/>
          <w:szCs w:val="28"/>
        </w:rPr>
        <w:t>администрации муниципального района</w:t>
      </w:r>
      <w:r w:rsidRPr="00A8328F">
        <w:rPr>
          <w:b/>
          <w:bCs/>
          <w:color w:val="000000"/>
          <w:szCs w:val="28"/>
        </w:rPr>
        <w:t xml:space="preserve">  </w:t>
      </w:r>
      <w:r w:rsidRPr="00A8328F">
        <w:rPr>
          <w:bCs/>
          <w:color w:val="000000"/>
          <w:szCs w:val="28"/>
        </w:rPr>
        <w:t xml:space="preserve">и урегулированию конфликта интересов. </w:t>
      </w:r>
    </w:p>
    <w:p w:rsidR="007F1414" w:rsidRPr="00A8328F" w:rsidRDefault="007F1414" w:rsidP="007F141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A8328F">
        <w:rPr>
          <w:color w:val="000000"/>
          <w:szCs w:val="28"/>
        </w:rPr>
        <w:t>3. Признать утратившими силу постановления администрации муниципального района:</w:t>
      </w:r>
    </w:p>
    <w:p w:rsidR="007F1414" w:rsidRPr="00A8328F" w:rsidRDefault="007F1414" w:rsidP="007F1414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A8328F">
        <w:rPr>
          <w:color w:val="000000"/>
          <w:szCs w:val="28"/>
        </w:rPr>
        <w:t xml:space="preserve"> -от </w:t>
      </w:r>
      <w:r>
        <w:rPr>
          <w:color w:val="000000"/>
          <w:szCs w:val="28"/>
        </w:rPr>
        <w:t>20.08.2014</w:t>
      </w:r>
      <w:r w:rsidRPr="00A8328F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133</w:t>
      </w:r>
      <w:r w:rsidRPr="00A8328F">
        <w:rPr>
          <w:color w:val="000000"/>
          <w:szCs w:val="28"/>
        </w:rPr>
        <w:t xml:space="preserve"> «</w:t>
      </w:r>
      <w:r w:rsidRPr="00A8328F">
        <w:rPr>
          <w:bCs/>
          <w:color w:val="000000"/>
          <w:szCs w:val="28"/>
        </w:rPr>
        <w:t>О комиссии  по соблюдению требований к служебному поведению</w:t>
      </w:r>
      <w:r w:rsidRPr="00A8328F">
        <w:rPr>
          <w:b/>
          <w:bCs/>
          <w:color w:val="000000"/>
          <w:szCs w:val="28"/>
        </w:rPr>
        <w:t xml:space="preserve">  </w:t>
      </w:r>
      <w:r w:rsidRPr="00A8328F">
        <w:rPr>
          <w:bCs/>
          <w:color w:val="000000"/>
          <w:szCs w:val="28"/>
        </w:rPr>
        <w:t>муниципальных служащих</w:t>
      </w:r>
      <w:r w:rsidRPr="00A8328F">
        <w:rPr>
          <w:b/>
          <w:bCs/>
          <w:color w:val="000000"/>
          <w:szCs w:val="28"/>
        </w:rPr>
        <w:t xml:space="preserve">, </w:t>
      </w:r>
      <w:r w:rsidRPr="00A8328F">
        <w:rPr>
          <w:bCs/>
          <w:color w:val="000000"/>
          <w:szCs w:val="28"/>
        </w:rPr>
        <w:t>замещающих должности муниципальной службы</w:t>
      </w:r>
      <w:r w:rsidRPr="00A8328F">
        <w:rPr>
          <w:b/>
          <w:bCs/>
          <w:color w:val="000000"/>
          <w:szCs w:val="28"/>
        </w:rPr>
        <w:t xml:space="preserve">  </w:t>
      </w:r>
      <w:r w:rsidRPr="00A8328F">
        <w:rPr>
          <w:bCs/>
          <w:color w:val="000000"/>
          <w:szCs w:val="28"/>
        </w:rPr>
        <w:t>администрации Октябрьского муниципального района</w:t>
      </w:r>
      <w:r w:rsidRPr="00A8328F">
        <w:rPr>
          <w:b/>
          <w:bCs/>
          <w:color w:val="000000"/>
          <w:szCs w:val="28"/>
        </w:rPr>
        <w:t xml:space="preserve">,  </w:t>
      </w:r>
      <w:r w:rsidRPr="00A8328F">
        <w:rPr>
          <w:bCs/>
          <w:color w:val="000000"/>
          <w:szCs w:val="28"/>
        </w:rPr>
        <w:t>и урегулированию конфликта интересов»;</w:t>
      </w:r>
    </w:p>
    <w:p w:rsidR="007F1414" w:rsidRDefault="007F1414" w:rsidP="007F1414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A8328F">
        <w:rPr>
          <w:bCs/>
          <w:color w:val="000000"/>
          <w:szCs w:val="28"/>
        </w:rPr>
        <w:lastRenderedPageBreak/>
        <w:t xml:space="preserve">-от </w:t>
      </w:r>
      <w:r>
        <w:rPr>
          <w:bCs/>
          <w:color w:val="000000"/>
          <w:szCs w:val="28"/>
        </w:rPr>
        <w:t>29.06.2015</w:t>
      </w:r>
      <w:r w:rsidRPr="00A8328F">
        <w:rPr>
          <w:bCs/>
          <w:color w:val="000000"/>
          <w:szCs w:val="28"/>
        </w:rPr>
        <w:t xml:space="preserve"> № </w:t>
      </w:r>
      <w:r>
        <w:rPr>
          <w:bCs/>
          <w:color w:val="000000"/>
          <w:szCs w:val="28"/>
        </w:rPr>
        <w:t>140</w:t>
      </w:r>
      <w:r w:rsidRPr="00A8328F">
        <w:rPr>
          <w:bCs/>
          <w:color w:val="000000"/>
          <w:szCs w:val="28"/>
        </w:rPr>
        <w:t xml:space="preserve"> «</w:t>
      </w:r>
      <w:r w:rsidRPr="00A8328F">
        <w:rPr>
          <w:color w:val="000000"/>
          <w:szCs w:val="28"/>
        </w:rPr>
        <w:t xml:space="preserve">О внесении </w:t>
      </w:r>
      <w:r>
        <w:rPr>
          <w:color w:val="000000"/>
          <w:szCs w:val="28"/>
        </w:rPr>
        <w:t xml:space="preserve">изменений и </w:t>
      </w:r>
      <w:r w:rsidRPr="00A8328F">
        <w:rPr>
          <w:color w:val="000000"/>
          <w:szCs w:val="28"/>
        </w:rPr>
        <w:t xml:space="preserve">дополнений в </w:t>
      </w:r>
      <w:r w:rsidRPr="00A8328F">
        <w:rPr>
          <w:bCs/>
          <w:color w:val="000000"/>
          <w:szCs w:val="28"/>
        </w:rPr>
        <w:t>Положение о комиссии  по соблюдению требований к служебному поведению</w:t>
      </w:r>
      <w:r w:rsidRPr="00A8328F">
        <w:rPr>
          <w:b/>
          <w:bCs/>
          <w:color w:val="000000"/>
          <w:szCs w:val="28"/>
        </w:rPr>
        <w:t xml:space="preserve">  </w:t>
      </w:r>
      <w:r w:rsidRPr="00A8328F">
        <w:rPr>
          <w:bCs/>
          <w:color w:val="000000"/>
          <w:szCs w:val="28"/>
        </w:rPr>
        <w:t>муниципальных служащих,</w:t>
      </w:r>
      <w:r w:rsidRPr="00A8328F">
        <w:rPr>
          <w:b/>
          <w:bCs/>
          <w:color w:val="000000"/>
          <w:szCs w:val="28"/>
        </w:rPr>
        <w:t xml:space="preserve"> </w:t>
      </w:r>
      <w:r w:rsidRPr="00A8328F">
        <w:rPr>
          <w:bCs/>
          <w:color w:val="000000"/>
          <w:szCs w:val="28"/>
        </w:rPr>
        <w:t>замещающих должности муниципальной службы</w:t>
      </w:r>
      <w:r w:rsidRPr="00A8328F">
        <w:rPr>
          <w:b/>
          <w:bCs/>
          <w:color w:val="000000"/>
          <w:szCs w:val="28"/>
        </w:rPr>
        <w:t xml:space="preserve">  </w:t>
      </w:r>
      <w:r w:rsidRPr="00A8328F">
        <w:rPr>
          <w:bCs/>
          <w:color w:val="000000"/>
          <w:szCs w:val="28"/>
        </w:rPr>
        <w:t>администрации Октябрьского муниципального района,</w:t>
      </w:r>
      <w:r w:rsidRPr="00A8328F">
        <w:rPr>
          <w:b/>
          <w:bCs/>
          <w:color w:val="000000"/>
          <w:szCs w:val="28"/>
        </w:rPr>
        <w:t xml:space="preserve">  </w:t>
      </w:r>
      <w:r w:rsidRPr="00A8328F">
        <w:rPr>
          <w:bCs/>
          <w:color w:val="000000"/>
          <w:szCs w:val="28"/>
        </w:rPr>
        <w:t>и урегулированию конфликта интересов, утвержденное постановлением администрации муниципального района от 20.08.2014 № 133</w:t>
      </w:r>
      <w:r>
        <w:rPr>
          <w:bCs/>
          <w:color w:val="000000"/>
          <w:szCs w:val="28"/>
        </w:rPr>
        <w:t>»;</w:t>
      </w:r>
    </w:p>
    <w:p w:rsidR="00A7583E" w:rsidRPr="00A8328F" w:rsidRDefault="00A7583E" w:rsidP="00A7583E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-от 17.07.2015 № 156 «</w:t>
      </w:r>
      <w:r w:rsidRPr="00A8328F">
        <w:rPr>
          <w:bCs/>
          <w:color w:val="000000"/>
          <w:szCs w:val="28"/>
        </w:rPr>
        <w:t>О внесении изменений в Положение о комиссии  по соблюдению требований к служебному поведению</w:t>
      </w:r>
      <w:r w:rsidRPr="00A8328F">
        <w:rPr>
          <w:b/>
          <w:bCs/>
          <w:color w:val="000000"/>
          <w:szCs w:val="28"/>
        </w:rPr>
        <w:t xml:space="preserve">  </w:t>
      </w:r>
      <w:r w:rsidRPr="00A8328F">
        <w:rPr>
          <w:bCs/>
          <w:color w:val="000000"/>
          <w:szCs w:val="28"/>
        </w:rPr>
        <w:t>муниципальных служащих,</w:t>
      </w:r>
      <w:r w:rsidRPr="00A8328F">
        <w:rPr>
          <w:b/>
          <w:bCs/>
          <w:color w:val="000000"/>
          <w:szCs w:val="28"/>
        </w:rPr>
        <w:t xml:space="preserve"> </w:t>
      </w:r>
      <w:r w:rsidRPr="00A8328F">
        <w:rPr>
          <w:bCs/>
          <w:color w:val="000000"/>
          <w:szCs w:val="28"/>
        </w:rPr>
        <w:t>замещающих должности муниципальной службы</w:t>
      </w:r>
      <w:r w:rsidRPr="00A8328F">
        <w:rPr>
          <w:b/>
          <w:bCs/>
          <w:color w:val="000000"/>
          <w:szCs w:val="28"/>
        </w:rPr>
        <w:t xml:space="preserve">  </w:t>
      </w:r>
      <w:r w:rsidRPr="00A8328F">
        <w:rPr>
          <w:bCs/>
          <w:color w:val="000000"/>
          <w:szCs w:val="28"/>
        </w:rPr>
        <w:t>администрации Октябрьского муниципального района,</w:t>
      </w:r>
      <w:r w:rsidRPr="00A8328F">
        <w:rPr>
          <w:b/>
          <w:bCs/>
          <w:color w:val="000000"/>
          <w:szCs w:val="28"/>
        </w:rPr>
        <w:t xml:space="preserve">  </w:t>
      </w:r>
      <w:r w:rsidRPr="00A8328F">
        <w:rPr>
          <w:bCs/>
          <w:color w:val="000000"/>
          <w:szCs w:val="28"/>
        </w:rPr>
        <w:t>и урегулированию конфликта интересов, утвержденное постановлением администрации муниципального района от 20.08.2014 № 133</w:t>
      </w:r>
      <w:r>
        <w:rPr>
          <w:bCs/>
          <w:color w:val="000000"/>
          <w:szCs w:val="28"/>
        </w:rPr>
        <w:t>»;</w:t>
      </w:r>
      <w:r w:rsidRPr="00A8328F">
        <w:rPr>
          <w:bCs/>
          <w:color w:val="000000"/>
          <w:szCs w:val="28"/>
        </w:rPr>
        <w:t xml:space="preserve"> </w:t>
      </w:r>
    </w:p>
    <w:p w:rsidR="007F1414" w:rsidRDefault="007F1414" w:rsidP="007F1414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A8328F">
        <w:rPr>
          <w:bCs/>
          <w:color w:val="000000"/>
          <w:szCs w:val="28"/>
        </w:rPr>
        <w:t>-от</w:t>
      </w:r>
      <w:r w:rsidR="001E25AD">
        <w:rPr>
          <w:bCs/>
          <w:color w:val="000000"/>
          <w:szCs w:val="28"/>
        </w:rPr>
        <w:t xml:space="preserve"> </w:t>
      </w:r>
      <w:r w:rsidRPr="00A8328F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27.11.2015</w:t>
      </w:r>
      <w:r w:rsidRPr="00A8328F">
        <w:rPr>
          <w:bCs/>
          <w:color w:val="000000"/>
          <w:szCs w:val="28"/>
        </w:rPr>
        <w:t xml:space="preserve"> № </w:t>
      </w:r>
      <w:r>
        <w:rPr>
          <w:bCs/>
          <w:color w:val="000000"/>
          <w:szCs w:val="28"/>
        </w:rPr>
        <w:t xml:space="preserve">234 </w:t>
      </w:r>
      <w:r w:rsidRPr="00A8328F">
        <w:rPr>
          <w:bCs/>
          <w:color w:val="000000"/>
          <w:szCs w:val="28"/>
        </w:rPr>
        <w:t>«</w:t>
      </w:r>
      <w:r w:rsidRPr="00A8328F">
        <w:rPr>
          <w:color w:val="000000"/>
          <w:szCs w:val="28"/>
        </w:rPr>
        <w:t xml:space="preserve">О внесении </w:t>
      </w:r>
      <w:r>
        <w:rPr>
          <w:color w:val="000000"/>
          <w:szCs w:val="28"/>
        </w:rPr>
        <w:t xml:space="preserve">изменений и </w:t>
      </w:r>
      <w:r w:rsidRPr="00A8328F">
        <w:rPr>
          <w:color w:val="000000"/>
          <w:szCs w:val="28"/>
        </w:rPr>
        <w:t xml:space="preserve">дополнений в </w:t>
      </w:r>
      <w:r w:rsidRPr="00A8328F">
        <w:rPr>
          <w:bCs/>
          <w:color w:val="000000"/>
          <w:szCs w:val="28"/>
        </w:rPr>
        <w:t>Положение о комиссии  по соблюдению требований к служебному поведению</w:t>
      </w:r>
      <w:r w:rsidRPr="00A8328F">
        <w:rPr>
          <w:b/>
          <w:bCs/>
          <w:color w:val="000000"/>
          <w:szCs w:val="28"/>
        </w:rPr>
        <w:t xml:space="preserve">  </w:t>
      </w:r>
      <w:r w:rsidRPr="00A8328F">
        <w:rPr>
          <w:bCs/>
          <w:color w:val="000000"/>
          <w:szCs w:val="28"/>
        </w:rPr>
        <w:t>муниципальных служащих,</w:t>
      </w:r>
      <w:r w:rsidRPr="00A8328F">
        <w:rPr>
          <w:b/>
          <w:bCs/>
          <w:color w:val="000000"/>
          <w:szCs w:val="28"/>
        </w:rPr>
        <w:t xml:space="preserve"> </w:t>
      </w:r>
      <w:r w:rsidRPr="00A8328F">
        <w:rPr>
          <w:bCs/>
          <w:color w:val="000000"/>
          <w:szCs w:val="28"/>
        </w:rPr>
        <w:t>замещающих должности муниципальной службы</w:t>
      </w:r>
      <w:r w:rsidRPr="00A8328F">
        <w:rPr>
          <w:b/>
          <w:bCs/>
          <w:color w:val="000000"/>
          <w:szCs w:val="28"/>
        </w:rPr>
        <w:t xml:space="preserve">  </w:t>
      </w:r>
      <w:r w:rsidRPr="00A8328F">
        <w:rPr>
          <w:bCs/>
          <w:color w:val="000000"/>
          <w:szCs w:val="28"/>
        </w:rPr>
        <w:t>администрации Октябрьского муниципального района,</w:t>
      </w:r>
      <w:r w:rsidRPr="00A8328F">
        <w:rPr>
          <w:b/>
          <w:bCs/>
          <w:color w:val="000000"/>
          <w:szCs w:val="28"/>
        </w:rPr>
        <w:t xml:space="preserve">  </w:t>
      </w:r>
      <w:r w:rsidRPr="00A8328F">
        <w:rPr>
          <w:bCs/>
          <w:color w:val="000000"/>
          <w:szCs w:val="28"/>
        </w:rPr>
        <w:t>и урегулированию конфликта интересов, утвержденное постановлением администрации муниципального района от 20.08.2014 № 133</w:t>
      </w:r>
      <w:r>
        <w:rPr>
          <w:bCs/>
          <w:color w:val="000000"/>
          <w:szCs w:val="28"/>
        </w:rPr>
        <w:t>»</w:t>
      </w:r>
      <w:r w:rsidR="00C160EF">
        <w:rPr>
          <w:bCs/>
          <w:color w:val="000000"/>
          <w:szCs w:val="28"/>
        </w:rPr>
        <w:t>.</w:t>
      </w:r>
    </w:p>
    <w:p w:rsidR="007F1414" w:rsidRPr="00A8328F" w:rsidRDefault="007F1414" w:rsidP="007F141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A8328F">
        <w:rPr>
          <w:color w:val="000000"/>
          <w:szCs w:val="28"/>
        </w:rPr>
        <w:t xml:space="preserve">4. </w:t>
      </w:r>
      <w:proofErr w:type="gramStart"/>
      <w:r w:rsidRPr="00A8328F">
        <w:rPr>
          <w:color w:val="000000"/>
          <w:szCs w:val="28"/>
        </w:rPr>
        <w:t>Контроль за</w:t>
      </w:r>
      <w:proofErr w:type="gramEnd"/>
      <w:r w:rsidRPr="00A8328F">
        <w:rPr>
          <w:color w:val="000000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zCs w:val="28"/>
        </w:rPr>
        <w:t>заместителя главы</w:t>
      </w:r>
      <w:r w:rsidRPr="00A8328F">
        <w:rPr>
          <w:color w:val="000000"/>
          <w:szCs w:val="28"/>
        </w:rPr>
        <w:t xml:space="preserve"> администрации муниципального района</w:t>
      </w:r>
      <w:r>
        <w:rPr>
          <w:color w:val="000000"/>
          <w:szCs w:val="28"/>
        </w:rPr>
        <w:t xml:space="preserve">, начальника отдела образования </w:t>
      </w:r>
      <w:r w:rsidRPr="00A8328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Пермякову Е.М.</w:t>
      </w:r>
    </w:p>
    <w:p w:rsidR="007F1414" w:rsidRPr="00A8328F" w:rsidRDefault="007F1414" w:rsidP="007F141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A8328F">
        <w:rPr>
          <w:color w:val="000000"/>
          <w:szCs w:val="28"/>
        </w:rPr>
        <w:t>5.Настоящее постановление опубликовать в газете «Октябрьские зори».</w:t>
      </w:r>
    </w:p>
    <w:p w:rsidR="007F1414" w:rsidRPr="00A8328F" w:rsidRDefault="007F1414" w:rsidP="007F141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A8328F">
        <w:rPr>
          <w:color w:val="000000"/>
          <w:szCs w:val="28"/>
        </w:rPr>
        <w:t>6. Настоящее постановление вступает в силу после  его официального опубликования.</w:t>
      </w:r>
    </w:p>
    <w:p w:rsidR="007F1414" w:rsidRPr="00A8328F" w:rsidRDefault="007F1414" w:rsidP="007F1414">
      <w:pPr>
        <w:autoSpaceDE w:val="0"/>
        <w:autoSpaceDN w:val="0"/>
        <w:adjustRightInd w:val="0"/>
        <w:ind w:firstLine="450"/>
        <w:jc w:val="both"/>
        <w:rPr>
          <w:color w:val="000000"/>
          <w:szCs w:val="28"/>
        </w:rPr>
      </w:pPr>
    </w:p>
    <w:p w:rsidR="007F1414" w:rsidRPr="00A8328F" w:rsidRDefault="007F1414" w:rsidP="007F1414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7F1414" w:rsidRPr="00A8328F" w:rsidRDefault="007F1414" w:rsidP="007F1414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A8328F">
        <w:rPr>
          <w:color w:val="000000"/>
          <w:szCs w:val="28"/>
        </w:rPr>
        <w:t xml:space="preserve">Глава муниципального района                                                      </w:t>
      </w:r>
      <w:r>
        <w:rPr>
          <w:color w:val="000000"/>
          <w:szCs w:val="28"/>
        </w:rPr>
        <w:t xml:space="preserve">    </w:t>
      </w:r>
      <w:r w:rsidRPr="00A8328F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>А.А.Егоров</w:t>
      </w:r>
    </w:p>
    <w:p w:rsidR="007F1414" w:rsidRPr="00A8328F" w:rsidRDefault="007F1414" w:rsidP="007F1414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7F1414" w:rsidRPr="00A8328F" w:rsidRDefault="007F1414" w:rsidP="007F1414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7F1414" w:rsidRPr="00A8328F" w:rsidRDefault="007F1414" w:rsidP="007F1414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7F1414" w:rsidRDefault="007F1414" w:rsidP="007F1414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EC5566" w:rsidRDefault="00EC5566" w:rsidP="007F1414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EC5566" w:rsidRDefault="00EC5566" w:rsidP="007F1414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EC5566" w:rsidRDefault="00EC5566" w:rsidP="007F1414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EC5566" w:rsidRDefault="00EC5566" w:rsidP="007F1414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EC5566" w:rsidRDefault="00EC5566" w:rsidP="007F1414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EC5566" w:rsidRDefault="00EC5566" w:rsidP="007F1414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EC5566" w:rsidRDefault="00EC5566" w:rsidP="007F1414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EC5566" w:rsidRDefault="00EC5566" w:rsidP="007F1414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EC5566" w:rsidRDefault="00EC5566" w:rsidP="007F1414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EC5566" w:rsidRDefault="00EC5566" w:rsidP="007F1414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EC5566" w:rsidRDefault="00EC5566" w:rsidP="007F1414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EC5566" w:rsidRDefault="00EC5566" w:rsidP="007F1414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EC5566" w:rsidRPr="00A8328F" w:rsidRDefault="00EC5566" w:rsidP="007F1414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7F1414" w:rsidRPr="00A8328F" w:rsidRDefault="007F1414" w:rsidP="007F1414">
      <w:pPr>
        <w:autoSpaceDE w:val="0"/>
        <w:autoSpaceDN w:val="0"/>
        <w:adjustRightInd w:val="0"/>
        <w:ind w:firstLine="450"/>
        <w:jc w:val="right"/>
        <w:rPr>
          <w:color w:val="000000"/>
          <w:szCs w:val="28"/>
        </w:rPr>
      </w:pPr>
    </w:p>
    <w:p w:rsidR="001E25AD" w:rsidRDefault="001E25AD" w:rsidP="001E25AD">
      <w:pPr>
        <w:rPr>
          <w:szCs w:val="28"/>
        </w:rPr>
      </w:pPr>
    </w:p>
    <w:p w:rsidR="005F5487" w:rsidRPr="00A8328F" w:rsidRDefault="005F5487" w:rsidP="001E25AD">
      <w:pPr>
        <w:jc w:val="both"/>
        <w:rPr>
          <w:color w:val="000000"/>
          <w:szCs w:val="28"/>
        </w:rPr>
      </w:pPr>
    </w:p>
    <w:p w:rsidR="007F1414" w:rsidRDefault="003E0FE7" w:rsidP="00A8328F">
      <w:pPr>
        <w:pStyle w:val="ConsPlusNormal"/>
        <w:jc w:val="center"/>
        <w:outlineLvl w:val="0"/>
        <w:rPr>
          <w:color w:val="000000"/>
        </w:rPr>
      </w:pPr>
      <w:r>
        <w:rPr>
          <w:noProof/>
          <w:color w:val="000000"/>
        </w:rPr>
        <w:pict>
          <v:shape id="_x0000_s1038" type="#_x0000_t202" style="position:absolute;left:0;text-align:left;margin-left:266.95pt;margin-top:-23.9pt;width:244pt;height:105pt;z-index:251657728" stroked="f">
            <v:textbox>
              <w:txbxContent>
                <w:p w:rsidR="009F0D52" w:rsidRPr="00AB30C4" w:rsidRDefault="009F0D52">
                  <w:pPr>
                    <w:rPr>
                      <w:sz w:val="24"/>
                    </w:rPr>
                  </w:pPr>
                  <w:r w:rsidRPr="00AB30C4">
                    <w:rPr>
                      <w:sz w:val="24"/>
                    </w:rPr>
                    <w:t>УТВЕРЖДЕНО</w:t>
                  </w:r>
                </w:p>
                <w:p w:rsidR="009F0D52" w:rsidRPr="00AB30C4" w:rsidRDefault="009F0D52">
                  <w:pPr>
                    <w:rPr>
                      <w:sz w:val="24"/>
                    </w:rPr>
                  </w:pPr>
                </w:p>
                <w:p w:rsidR="009F0D52" w:rsidRPr="00AB30C4" w:rsidRDefault="009F0D52">
                  <w:pPr>
                    <w:rPr>
                      <w:sz w:val="24"/>
                    </w:rPr>
                  </w:pPr>
                  <w:r w:rsidRPr="00AB30C4">
                    <w:rPr>
                      <w:sz w:val="24"/>
                    </w:rPr>
                    <w:t>Постановлением администрации муниципального района</w:t>
                  </w:r>
                </w:p>
                <w:p w:rsidR="009F0D52" w:rsidRPr="00AB30C4" w:rsidRDefault="009F0D52">
                  <w:pPr>
                    <w:rPr>
                      <w:sz w:val="24"/>
                    </w:rPr>
                  </w:pPr>
                </w:p>
                <w:p w:rsidR="009F0D52" w:rsidRPr="00AB30C4" w:rsidRDefault="009F0D52">
                  <w:pPr>
                    <w:rPr>
                      <w:sz w:val="24"/>
                    </w:rPr>
                  </w:pPr>
                  <w:r w:rsidRPr="00AB30C4">
                    <w:rPr>
                      <w:sz w:val="24"/>
                    </w:rPr>
                    <w:t>От</w:t>
                  </w:r>
                  <w:r>
                    <w:rPr>
                      <w:sz w:val="24"/>
                    </w:rPr>
                    <w:t xml:space="preserve">  12.02.2016 № 28</w:t>
                  </w:r>
                </w:p>
                <w:p w:rsidR="009F0D52" w:rsidRDefault="009F0D52"/>
              </w:txbxContent>
            </v:textbox>
          </v:shape>
        </w:pict>
      </w:r>
    </w:p>
    <w:p w:rsidR="007F1414" w:rsidRDefault="007F1414" w:rsidP="00A8328F">
      <w:pPr>
        <w:pStyle w:val="ConsPlusNormal"/>
        <w:jc w:val="center"/>
        <w:outlineLvl w:val="0"/>
        <w:rPr>
          <w:color w:val="000000"/>
        </w:rPr>
      </w:pPr>
    </w:p>
    <w:p w:rsidR="007F1414" w:rsidRDefault="007F1414" w:rsidP="00A8328F">
      <w:pPr>
        <w:pStyle w:val="ConsPlusNormal"/>
        <w:jc w:val="center"/>
        <w:outlineLvl w:val="0"/>
        <w:rPr>
          <w:color w:val="000000"/>
        </w:rPr>
      </w:pPr>
    </w:p>
    <w:p w:rsidR="007F1414" w:rsidRDefault="007F1414" w:rsidP="00A8328F">
      <w:pPr>
        <w:pStyle w:val="ConsPlusNormal"/>
        <w:jc w:val="center"/>
        <w:outlineLvl w:val="0"/>
        <w:rPr>
          <w:color w:val="000000"/>
        </w:rPr>
      </w:pPr>
    </w:p>
    <w:p w:rsidR="007F1414" w:rsidRDefault="007F1414" w:rsidP="00A8328F">
      <w:pPr>
        <w:pStyle w:val="ConsPlusNormal"/>
        <w:jc w:val="center"/>
        <w:outlineLvl w:val="0"/>
        <w:rPr>
          <w:color w:val="000000"/>
        </w:rPr>
      </w:pPr>
    </w:p>
    <w:p w:rsidR="001E25AD" w:rsidRPr="00AB30C4" w:rsidRDefault="001E25AD" w:rsidP="001E25AD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AB30C4">
        <w:rPr>
          <w:color w:val="000000"/>
          <w:sz w:val="24"/>
        </w:rPr>
        <w:t>Положение</w:t>
      </w:r>
    </w:p>
    <w:p w:rsidR="001E25AD" w:rsidRPr="00AB30C4" w:rsidRDefault="001E25AD" w:rsidP="001E25AD">
      <w:pPr>
        <w:autoSpaceDE w:val="0"/>
        <w:autoSpaceDN w:val="0"/>
        <w:adjustRightInd w:val="0"/>
        <w:jc w:val="center"/>
        <w:rPr>
          <w:bCs/>
          <w:color w:val="000000"/>
          <w:sz w:val="24"/>
        </w:rPr>
      </w:pPr>
      <w:r w:rsidRPr="00AB30C4">
        <w:rPr>
          <w:color w:val="000000"/>
          <w:sz w:val="24"/>
        </w:rPr>
        <w:t xml:space="preserve">о комиссии по соблюдению требований к служебному поведению </w:t>
      </w:r>
      <w:r w:rsidRPr="00AB30C4">
        <w:rPr>
          <w:bCs/>
          <w:color w:val="000000"/>
          <w:sz w:val="24"/>
        </w:rPr>
        <w:t>муниципальных служащих</w:t>
      </w:r>
      <w:r w:rsidRPr="00AB30C4">
        <w:rPr>
          <w:b/>
          <w:bCs/>
          <w:color w:val="000000"/>
          <w:sz w:val="24"/>
        </w:rPr>
        <w:t xml:space="preserve"> </w:t>
      </w:r>
      <w:r w:rsidRPr="00AB30C4">
        <w:rPr>
          <w:bCs/>
          <w:color w:val="000000"/>
          <w:sz w:val="24"/>
        </w:rPr>
        <w:t>администрации  муниципального района</w:t>
      </w:r>
      <w:r w:rsidRPr="00AB30C4">
        <w:rPr>
          <w:b/>
          <w:bCs/>
          <w:color w:val="000000"/>
          <w:sz w:val="24"/>
        </w:rPr>
        <w:t xml:space="preserve">  </w:t>
      </w:r>
      <w:r w:rsidRPr="00AB30C4">
        <w:rPr>
          <w:bCs/>
          <w:color w:val="000000"/>
          <w:sz w:val="24"/>
        </w:rPr>
        <w:t xml:space="preserve"> и урегулированию конфликта интересов</w:t>
      </w:r>
    </w:p>
    <w:p w:rsidR="007F1414" w:rsidRPr="00AB30C4" w:rsidRDefault="007F1414" w:rsidP="00A8328F">
      <w:pPr>
        <w:pStyle w:val="ConsPlusNormal"/>
        <w:jc w:val="center"/>
        <w:outlineLvl w:val="0"/>
        <w:rPr>
          <w:color w:val="000000"/>
          <w:sz w:val="24"/>
          <w:szCs w:val="24"/>
        </w:rPr>
      </w:pPr>
    </w:p>
    <w:p w:rsidR="00A256F4" w:rsidRPr="00AB30C4" w:rsidRDefault="00A8328F" w:rsidP="00A256F4">
      <w:pPr>
        <w:autoSpaceDE w:val="0"/>
        <w:autoSpaceDN w:val="0"/>
        <w:adjustRightInd w:val="0"/>
        <w:ind w:firstLine="720"/>
        <w:jc w:val="both"/>
        <w:rPr>
          <w:color w:val="000000"/>
          <w:sz w:val="24"/>
        </w:rPr>
      </w:pPr>
      <w:r w:rsidRPr="00AB30C4">
        <w:rPr>
          <w:color w:val="000000"/>
          <w:sz w:val="24"/>
        </w:rPr>
        <w:t xml:space="preserve">1. </w:t>
      </w:r>
      <w:proofErr w:type="gramStart"/>
      <w:r w:rsidRPr="00AB30C4">
        <w:rPr>
          <w:color w:val="000000"/>
          <w:sz w:val="24"/>
        </w:rPr>
        <w:t>Настоящим Положением определяется порядок формирования и деятельности комисси</w:t>
      </w:r>
      <w:r w:rsidR="00A256F4" w:rsidRPr="00AB30C4">
        <w:rPr>
          <w:color w:val="000000"/>
          <w:sz w:val="24"/>
        </w:rPr>
        <w:t>и</w:t>
      </w:r>
      <w:r w:rsidRPr="00AB30C4">
        <w:rPr>
          <w:color w:val="000000"/>
          <w:sz w:val="24"/>
        </w:rPr>
        <w:t xml:space="preserve"> по соблюдению требований к служебному поведению </w:t>
      </w:r>
      <w:r w:rsidR="00A256F4" w:rsidRPr="00AB30C4">
        <w:rPr>
          <w:color w:val="000000"/>
          <w:sz w:val="24"/>
        </w:rPr>
        <w:t>муниципальных служащих администрации муниципального района</w:t>
      </w:r>
      <w:r w:rsidRPr="00AB30C4">
        <w:rPr>
          <w:color w:val="000000"/>
          <w:sz w:val="24"/>
        </w:rPr>
        <w:t xml:space="preserve"> и урегулированию конфликта интересов (далее - комиссия), образуем</w:t>
      </w:r>
      <w:r w:rsidR="00A256F4" w:rsidRPr="00AB30C4">
        <w:rPr>
          <w:color w:val="000000"/>
          <w:sz w:val="24"/>
        </w:rPr>
        <w:t>ой</w:t>
      </w:r>
      <w:r w:rsidRPr="00AB30C4">
        <w:rPr>
          <w:color w:val="000000"/>
          <w:sz w:val="24"/>
        </w:rPr>
        <w:t xml:space="preserve"> в </w:t>
      </w:r>
      <w:r w:rsidR="00A256F4" w:rsidRPr="00AB30C4">
        <w:rPr>
          <w:color w:val="000000"/>
          <w:sz w:val="24"/>
        </w:rPr>
        <w:t>администрации муниципального района</w:t>
      </w:r>
      <w:r w:rsidRPr="00AB30C4">
        <w:rPr>
          <w:color w:val="000000"/>
          <w:sz w:val="24"/>
        </w:rPr>
        <w:t xml:space="preserve"> в соответствии с</w:t>
      </w:r>
      <w:r w:rsidR="00A256F4" w:rsidRPr="00AB30C4">
        <w:rPr>
          <w:color w:val="000000"/>
          <w:sz w:val="24"/>
        </w:rPr>
        <w:t xml:space="preserve"> Федеральными </w:t>
      </w:r>
      <w:hyperlink r:id="rId9" w:history="1">
        <w:r w:rsidR="00A256F4" w:rsidRPr="00AB30C4">
          <w:rPr>
            <w:color w:val="000000"/>
            <w:sz w:val="24"/>
          </w:rPr>
          <w:t>законами</w:t>
        </w:r>
      </w:hyperlink>
      <w:r w:rsidR="00A256F4" w:rsidRPr="00AB30C4">
        <w:rPr>
          <w:color w:val="000000"/>
          <w:sz w:val="24"/>
        </w:rPr>
        <w:t xml:space="preserve">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</w:t>
      </w:r>
      <w:proofErr w:type="gramEnd"/>
      <w:r w:rsidR="00A256F4" w:rsidRPr="00AB30C4">
        <w:rPr>
          <w:color w:val="000000"/>
          <w:sz w:val="24"/>
        </w:rPr>
        <w:t xml:space="preserve">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2. Комисси</w:t>
      </w:r>
      <w:r w:rsidR="00A256F4" w:rsidRPr="00AB30C4">
        <w:rPr>
          <w:color w:val="000000"/>
          <w:sz w:val="24"/>
          <w:szCs w:val="24"/>
        </w:rPr>
        <w:t>я</w:t>
      </w:r>
      <w:r w:rsidRPr="00AB30C4">
        <w:rPr>
          <w:color w:val="000000"/>
          <w:sz w:val="24"/>
          <w:szCs w:val="24"/>
        </w:rPr>
        <w:t xml:space="preserve"> в своей деятельности руководству</w:t>
      </w:r>
      <w:r w:rsidR="00C160EF" w:rsidRPr="00AB30C4">
        <w:rPr>
          <w:color w:val="000000"/>
          <w:sz w:val="24"/>
          <w:szCs w:val="24"/>
        </w:rPr>
        <w:t>е</w:t>
      </w:r>
      <w:r w:rsidRPr="00AB30C4">
        <w:rPr>
          <w:color w:val="000000"/>
          <w:sz w:val="24"/>
          <w:szCs w:val="24"/>
        </w:rPr>
        <w:t xml:space="preserve">тся </w:t>
      </w:r>
      <w:hyperlink r:id="rId10" w:history="1">
        <w:r w:rsidRPr="00AB30C4">
          <w:rPr>
            <w:color w:val="000000"/>
            <w:sz w:val="24"/>
            <w:szCs w:val="24"/>
          </w:rPr>
          <w:t>Конституцией</w:t>
        </w:r>
      </w:hyperlink>
      <w:r w:rsidRPr="00AB30C4">
        <w:rPr>
          <w:color w:val="000000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</w:t>
      </w:r>
      <w:r w:rsidR="00A256F4" w:rsidRPr="00AB30C4">
        <w:rPr>
          <w:color w:val="000000"/>
          <w:sz w:val="24"/>
          <w:szCs w:val="24"/>
        </w:rPr>
        <w:t>,</w:t>
      </w:r>
      <w:r w:rsidRPr="00AB30C4">
        <w:rPr>
          <w:color w:val="000000"/>
          <w:sz w:val="24"/>
          <w:szCs w:val="24"/>
        </w:rPr>
        <w:t xml:space="preserve"> Правительства Российской Федерации</w:t>
      </w:r>
      <w:r w:rsidR="00A256F4" w:rsidRPr="00AB30C4">
        <w:rPr>
          <w:color w:val="000000"/>
          <w:sz w:val="24"/>
          <w:szCs w:val="24"/>
        </w:rPr>
        <w:t xml:space="preserve"> и Еврейской автономной области</w:t>
      </w:r>
      <w:r w:rsidRPr="00AB30C4">
        <w:rPr>
          <w:color w:val="000000"/>
          <w:sz w:val="24"/>
          <w:szCs w:val="24"/>
        </w:rPr>
        <w:t>, настоящим Положением.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3. Основной задачей комисси</w:t>
      </w:r>
      <w:r w:rsidR="00A256F4" w:rsidRPr="00AB30C4">
        <w:rPr>
          <w:color w:val="000000"/>
          <w:sz w:val="24"/>
          <w:szCs w:val="24"/>
        </w:rPr>
        <w:t>и</w:t>
      </w:r>
      <w:r w:rsidRPr="00AB30C4">
        <w:rPr>
          <w:color w:val="000000"/>
          <w:sz w:val="24"/>
          <w:szCs w:val="24"/>
        </w:rPr>
        <w:t xml:space="preserve"> является содействие </w:t>
      </w:r>
      <w:r w:rsidR="00A256F4" w:rsidRPr="00AB30C4">
        <w:rPr>
          <w:color w:val="000000"/>
          <w:sz w:val="24"/>
          <w:szCs w:val="24"/>
        </w:rPr>
        <w:t>главе администрации муниципального района</w:t>
      </w:r>
      <w:r w:rsidRPr="00AB30C4">
        <w:rPr>
          <w:color w:val="000000"/>
          <w:sz w:val="24"/>
          <w:szCs w:val="24"/>
        </w:rPr>
        <w:t>: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proofErr w:type="gramStart"/>
      <w:r w:rsidRPr="00AB30C4">
        <w:rPr>
          <w:color w:val="000000"/>
          <w:sz w:val="24"/>
          <w:szCs w:val="24"/>
        </w:rPr>
        <w:t xml:space="preserve">а) в обеспечении соблюдения </w:t>
      </w:r>
      <w:r w:rsidR="00A256F4" w:rsidRPr="00AB30C4">
        <w:rPr>
          <w:color w:val="000000"/>
          <w:sz w:val="24"/>
          <w:szCs w:val="24"/>
        </w:rPr>
        <w:t>муниципальными</w:t>
      </w:r>
      <w:r w:rsidRPr="00AB30C4">
        <w:rPr>
          <w:color w:val="000000"/>
          <w:sz w:val="24"/>
          <w:szCs w:val="24"/>
        </w:rPr>
        <w:t xml:space="preserve"> служащими (далее - </w:t>
      </w:r>
      <w:r w:rsidR="00A256F4" w:rsidRPr="00AB30C4">
        <w:rPr>
          <w:color w:val="000000"/>
          <w:sz w:val="24"/>
          <w:szCs w:val="24"/>
        </w:rPr>
        <w:t>муниципальные</w:t>
      </w:r>
      <w:r w:rsidRPr="00AB30C4">
        <w:rPr>
          <w:color w:val="000000"/>
          <w:sz w:val="24"/>
          <w:szCs w:val="24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</w:t>
      </w:r>
      <w:r w:rsidR="00A256F4" w:rsidRPr="00AB30C4">
        <w:rPr>
          <w:color w:val="000000"/>
          <w:sz w:val="24"/>
          <w:szCs w:val="24"/>
        </w:rPr>
        <w:t>и</w:t>
      </w:r>
      <w:r w:rsidRPr="00AB30C4">
        <w:rPr>
          <w:color w:val="000000"/>
          <w:sz w:val="24"/>
          <w:szCs w:val="24"/>
        </w:rPr>
        <w:t xml:space="preserve"> </w:t>
      </w:r>
      <w:hyperlink r:id="rId11" w:history="1">
        <w:r w:rsidRPr="00AB30C4">
          <w:rPr>
            <w:color w:val="000000"/>
            <w:sz w:val="24"/>
            <w:szCs w:val="24"/>
          </w:rPr>
          <w:t>закон</w:t>
        </w:r>
        <w:r w:rsidR="00A256F4" w:rsidRPr="00AB30C4">
          <w:rPr>
            <w:color w:val="000000"/>
            <w:sz w:val="24"/>
            <w:szCs w:val="24"/>
          </w:rPr>
          <w:t>ами</w:t>
        </w:r>
      </w:hyperlink>
      <w:r w:rsidR="00865C33" w:rsidRPr="00AB30C4">
        <w:rPr>
          <w:color w:val="000000"/>
          <w:sz w:val="24"/>
          <w:szCs w:val="24"/>
        </w:rPr>
        <w:t xml:space="preserve"> от </w:t>
      </w:r>
      <w:r w:rsidR="00A256F4" w:rsidRPr="00AB30C4">
        <w:rPr>
          <w:color w:val="000000"/>
          <w:sz w:val="24"/>
          <w:szCs w:val="24"/>
        </w:rPr>
        <w:t xml:space="preserve"> </w:t>
      </w:r>
      <w:r w:rsidR="00865C33" w:rsidRPr="00AB30C4">
        <w:rPr>
          <w:color w:val="000000"/>
          <w:sz w:val="24"/>
          <w:szCs w:val="24"/>
        </w:rPr>
        <w:t>02.03.2007 № 25-ФЗ «О муниципальной службе в Российской Федерации»</w:t>
      </w:r>
      <w:r w:rsidRPr="00AB30C4">
        <w:rPr>
          <w:color w:val="000000"/>
          <w:sz w:val="24"/>
          <w:szCs w:val="24"/>
        </w:rPr>
        <w:t xml:space="preserve"> </w:t>
      </w:r>
      <w:r w:rsidR="00865C33" w:rsidRPr="00AB30C4">
        <w:rPr>
          <w:color w:val="000000"/>
          <w:sz w:val="24"/>
          <w:szCs w:val="24"/>
        </w:rPr>
        <w:t xml:space="preserve"> и </w:t>
      </w:r>
      <w:r w:rsidRPr="00AB30C4">
        <w:rPr>
          <w:color w:val="000000"/>
          <w:sz w:val="24"/>
          <w:szCs w:val="24"/>
        </w:rPr>
        <w:t xml:space="preserve">от 25 декабря 2008 г. N 273-ФЗ "О противодействии коррупции", другими федеральными </w:t>
      </w:r>
      <w:hyperlink r:id="rId12" w:history="1">
        <w:r w:rsidRPr="00AB30C4">
          <w:rPr>
            <w:color w:val="000000"/>
            <w:sz w:val="24"/>
            <w:szCs w:val="24"/>
          </w:rPr>
          <w:t>законами</w:t>
        </w:r>
      </w:hyperlink>
      <w:r w:rsidRPr="00AB30C4">
        <w:rPr>
          <w:color w:val="000000"/>
          <w:sz w:val="24"/>
          <w:szCs w:val="24"/>
        </w:rPr>
        <w:t xml:space="preserve"> (далее - требования к служебному поведению и (или) требования</w:t>
      </w:r>
      <w:proofErr w:type="gramEnd"/>
      <w:r w:rsidRPr="00AB30C4">
        <w:rPr>
          <w:color w:val="000000"/>
          <w:sz w:val="24"/>
          <w:szCs w:val="24"/>
        </w:rPr>
        <w:t xml:space="preserve"> об урегулировании конфликта интересов);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б) в осуществлении в </w:t>
      </w:r>
      <w:r w:rsidR="00865C33" w:rsidRPr="00AB30C4">
        <w:rPr>
          <w:color w:val="000000"/>
          <w:sz w:val="24"/>
          <w:szCs w:val="24"/>
        </w:rPr>
        <w:t>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 мер по предупреждению коррупции.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4. Комисси</w:t>
      </w:r>
      <w:r w:rsidR="00865C33" w:rsidRPr="00AB30C4">
        <w:rPr>
          <w:color w:val="000000"/>
          <w:sz w:val="24"/>
          <w:szCs w:val="24"/>
        </w:rPr>
        <w:t xml:space="preserve">я </w:t>
      </w:r>
      <w:r w:rsidRPr="00AB30C4">
        <w:rPr>
          <w:color w:val="000000"/>
          <w:sz w:val="24"/>
          <w:szCs w:val="24"/>
        </w:rPr>
        <w:t xml:space="preserve"> рассматрива</w:t>
      </w:r>
      <w:r w:rsidR="00865C33" w:rsidRPr="00AB30C4">
        <w:rPr>
          <w:color w:val="000000"/>
          <w:sz w:val="24"/>
          <w:szCs w:val="24"/>
        </w:rPr>
        <w:t>е</w:t>
      </w:r>
      <w:r w:rsidRPr="00AB30C4">
        <w:rPr>
          <w:color w:val="000000"/>
          <w:sz w:val="24"/>
          <w:szCs w:val="24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865C33" w:rsidRPr="00AB30C4">
        <w:rPr>
          <w:color w:val="000000"/>
          <w:sz w:val="24"/>
          <w:szCs w:val="24"/>
        </w:rPr>
        <w:t>муниципальных</w:t>
      </w:r>
      <w:r w:rsidRPr="00AB30C4">
        <w:rPr>
          <w:color w:val="000000"/>
          <w:sz w:val="24"/>
          <w:szCs w:val="24"/>
        </w:rPr>
        <w:t xml:space="preserve"> служащих, замещающих должности </w:t>
      </w:r>
      <w:r w:rsidR="00865C33" w:rsidRPr="00AB30C4">
        <w:rPr>
          <w:color w:val="000000"/>
          <w:sz w:val="24"/>
          <w:szCs w:val="24"/>
        </w:rPr>
        <w:t>муниципальной</w:t>
      </w:r>
      <w:r w:rsidRPr="00AB30C4">
        <w:rPr>
          <w:color w:val="000000"/>
          <w:sz w:val="24"/>
          <w:szCs w:val="24"/>
        </w:rPr>
        <w:t xml:space="preserve"> службы (далее - должности </w:t>
      </w:r>
      <w:r w:rsidR="00865C33" w:rsidRPr="00AB30C4">
        <w:rPr>
          <w:color w:val="000000"/>
          <w:sz w:val="24"/>
          <w:szCs w:val="24"/>
        </w:rPr>
        <w:t>муниципальной</w:t>
      </w:r>
      <w:r w:rsidRPr="00AB30C4">
        <w:rPr>
          <w:color w:val="000000"/>
          <w:sz w:val="24"/>
          <w:szCs w:val="24"/>
        </w:rPr>
        <w:t xml:space="preserve"> службы) в </w:t>
      </w:r>
      <w:r w:rsidR="00865C33" w:rsidRPr="00AB30C4">
        <w:rPr>
          <w:color w:val="000000"/>
          <w:sz w:val="24"/>
          <w:szCs w:val="24"/>
        </w:rPr>
        <w:t>администрации муниципального района.</w:t>
      </w:r>
    </w:p>
    <w:p w:rsidR="00865C33" w:rsidRPr="00AB30C4" w:rsidRDefault="00865C33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5</w:t>
      </w:r>
      <w:r w:rsidR="00A8328F" w:rsidRPr="00AB30C4">
        <w:rPr>
          <w:color w:val="000000"/>
          <w:sz w:val="24"/>
          <w:szCs w:val="24"/>
        </w:rPr>
        <w:t xml:space="preserve">.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AB30C4">
        <w:rPr>
          <w:color w:val="000000"/>
          <w:sz w:val="24"/>
          <w:szCs w:val="24"/>
        </w:rPr>
        <w:t>муниципальных</w:t>
      </w:r>
      <w:r w:rsidR="00A8328F" w:rsidRPr="00AB30C4">
        <w:rPr>
          <w:color w:val="000000"/>
          <w:sz w:val="24"/>
          <w:szCs w:val="24"/>
        </w:rPr>
        <w:t xml:space="preserve"> служащих, замещающих должности </w:t>
      </w:r>
      <w:r w:rsidRPr="00AB30C4">
        <w:rPr>
          <w:color w:val="000000"/>
          <w:sz w:val="24"/>
          <w:szCs w:val="24"/>
        </w:rPr>
        <w:t>муниципальной</w:t>
      </w:r>
      <w:r w:rsidR="00A8328F" w:rsidRPr="00AB30C4">
        <w:rPr>
          <w:color w:val="000000"/>
          <w:sz w:val="24"/>
          <w:szCs w:val="24"/>
        </w:rPr>
        <w:t xml:space="preserve"> службы в </w:t>
      </w:r>
      <w:r w:rsidRPr="00AB30C4">
        <w:rPr>
          <w:color w:val="000000"/>
          <w:sz w:val="24"/>
          <w:szCs w:val="24"/>
        </w:rPr>
        <w:t>администрации муниципального района</w:t>
      </w:r>
      <w:r w:rsidR="00A8328F" w:rsidRPr="00AB30C4">
        <w:rPr>
          <w:color w:val="000000"/>
          <w:sz w:val="24"/>
          <w:szCs w:val="24"/>
        </w:rPr>
        <w:t xml:space="preserve">, рассматриваются комиссией </w:t>
      </w:r>
      <w:r w:rsidRPr="00AB30C4">
        <w:rPr>
          <w:color w:val="000000"/>
          <w:sz w:val="24"/>
          <w:szCs w:val="24"/>
        </w:rPr>
        <w:t>администрации муниципального района</w:t>
      </w:r>
      <w:r w:rsidR="00A8328F" w:rsidRPr="00AB30C4">
        <w:rPr>
          <w:color w:val="000000"/>
          <w:sz w:val="24"/>
          <w:szCs w:val="24"/>
        </w:rPr>
        <w:t xml:space="preserve">. Порядок формирования и деятельности комиссии, а также ее состав определяются </w:t>
      </w:r>
      <w:r w:rsidRPr="00AB30C4">
        <w:rPr>
          <w:color w:val="000000"/>
          <w:sz w:val="24"/>
          <w:szCs w:val="24"/>
        </w:rPr>
        <w:t>главой администрации муниципального района</w:t>
      </w:r>
      <w:r w:rsidR="00A8328F" w:rsidRPr="00AB30C4">
        <w:rPr>
          <w:color w:val="000000"/>
          <w:sz w:val="24"/>
          <w:szCs w:val="24"/>
        </w:rPr>
        <w:t xml:space="preserve"> в соответствии с настоящим Положением.</w:t>
      </w:r>
    </w:p>
    <w:p w:rsidR="00A8328F" w:rsidRPr="00AB30C4" w:rsidRDefault="00865C33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6.</w:t>
      </w:r>
      <w:r w:rsidR="00A8328F" w:rsidRPr="00AB30C4">
        <w:rPr>
          <w:color w:val="000000"/>
          <w:sz w:val="24"/>
          <w:szCs w:val="24"/>
        </w:rPr>
        <w:t xml:space="preserve">В состав комиссии входят председатель комиссии, его заместитель, из числа членов комиссии, замещающих должности </w:t>
      </w:r>
      <w:r w:rsidRPr="00AB30C4">
        <w:rPr>
          <w:color w:val="000000"/>
          <w:sz w:val="24"/>
          <w:szCs w:val="24"/>
        </w:rPr>
        <w:t xml:space="preserve">муниципальной </w:t>
      </w:r>
      <w:r w:rsidR="00A8328F" w:rsidRPr="00AB30C4">
        <w:rPr>
          <w:color w:val="000000"/>
          <w:sz w:val="24"/>
          <w:szCs w:val="24"/>
        </w:rPr>
        <w:t xml:space="preserve">службы в </w:t>
      </w:r>
      <w:r w:rsidRPr="00AB30C4">
        <w:rPr>
          <w:color w:val="000000"/>
          <w:sz w:val="24"/>
          <w:szCs w:val="24"/>
        </w:rPr>
        <w:t xml:space="preserve">администрации </w:t>
      </w:r>
      <w:r w:rsidRPr="00AB30C4">
        <w:rPr>
          <w:color w:val="000000"/>
          <w:sz w:val="24"/>
          <w:szCs w:val="24"/>
        </w:rPr>
        <w:lastRenderedPageBreak/>
        <w:t>муниципального района</w:t>
      </w:r>
      <w:r w:rsidR="00A8328F" w:rsidRPr="00AB30C4">
        <w:rPr>
          <w:color w:val="000000"/>
          <w:sz w:val="24"/>
          <w:szCs w:val="24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8328F" w:rsidRPr="00AB30C4" w:rsidRDefault="00821819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0" w:name="Par19"/>
      <w:bookmarkEnd w:id="0"/>
      <w:r w:rsidRPr="00AB30C4">
        <w:rPr>
          <w:color w:val="000000"/>
          <w:sz w:val="24"/>
          <w:szCs w:val="24"/>
        </w:rPr>
        <w:t>7</w:t>
      </w:r>
      <w:r w:rsidR="00A8328F" w:rsidRPr="00AB30C4">
        <w:rPr>
          <w:color w:val="000000"/>
          <w:sz w:val="24"/>
          <w:szCs w:val="24"/>
        </w:rPr>
        <w:t>. В состав комиссии входят: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а) заместитель </w:t>
      </w:r>
      <w:r w:rsidR="00821819" w:rsidRPr="00AB30C4">
        <w:rPr>
          <w:color w:val="000000"/>
          <w:sz w:val="24"/>
          <w:szCs w:val="24"/>
        </w:rPr>
        <w:t>главы 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 (председатель комиссии), </w:t>
      </w:r>
      <w:r w:rsidR="00821819" w:rsidRPr="00AB30C4">
        <w:rPr>
          <w:color w:val="000000"/>
          <w:sz w:val="24"/>
          <w:szCs w:val="24"/>
        </w:rPr>
        <w:t>начальник отдела муниципальной службы администрации муниципального района, ответственный за</w:t>
      </w:r>
      <w:r w:rsidRPr="00AB30C4">
        <w:rPr>
          <w:color w:val="000000"/>
          <w:sz w:val="24"/>
          <w:szCs w:val="24"/>
        </w:rPr>
        <w:t xml:space="preserve"> профилактик</w:t>
      </w:r>
      <w:r w:rsidR="00821819" w:rsidRPr="00AB30C4">
        <w:rPr>
          <w:color w:val="000000"/>
          <w:sz w:val="24"/>
          <w:szCs w:val="24"/>
        </w:rPr>
        <w:t>у</w:t>
      </w:r>
      <w:r w:rsidRPr="00AB30C4">
        <w:rPr>
          <w:color w:val="000000"/>
          <w:sz w:val="24"/>
          <w:szCs w:val="24"/>
        </w:rPr>
        <w:t xml:space="preserve"> коррупционных и иных правонарушений (секретарь комиссии), </w:t>
      </w:r>
      <w:r w:rsidR="00607EEC" w:rsidRPr="00AB30C4">
        <w:rPr>
          <w:color w:val="000000"/>
          <w:sz w:val="24"/>
          <w:szCs w:val="24"/>
        </w:rPr>
        <w:t xml:space="preserve">начальник </w:t>
      </w:r>
      <w:r w:rsidRPr="00AB30C4">
        <w:rPr>
          <w:color w:val="000000"/>
          <w:sz w:val="24"/>
          <w:szCs w:val="24"/>
        </w:rPr>
        <w:t xml:space="preserve">правового </w:t>
      </w:r>
      <w:r w:rsidR="00821819" w:rsidRPr="00AB30C4">
        <w:rPr>
          <w:color w:val="000000"/>
          <w:sz w:val="24"/>
          <w:szCs w:val="24"/>
        </w:rPr>
        <w:t>отдела</w:t>
      </w:r>
      <w:r w:rsidRPr="00AB30C4">
        <w:rPr>
          <w:color w:val="000000"/>
          <w:sz w:val="24"/>
          <w:szCs w:val="24"/>
        </w:rPr>
        <w:t xml:space="preserve">, других </w:t>
      </w:r>
      <w:r w:rsidR="00821819" w:rsidRPr="00AB30C4">
        <w:rPr>
          <w:color w:val="000000"/>
          <w:sz w:val="24"/>
          <w:szCs w:val="24"/>
        </w:rPr>
        <w:t xml:space="preserve">структурных </w:t>
      </w:r>
      <w:r w:rsidRPr="00AB30C4">
        <w:rPr>
          <w:color w:val="000000"/>
          <w:sz w:val="24"/>
          <w:szCs w:val="24"/>
        </w:rPr>
        <w:t xml:space="preserve">подразделений </w:t>
      </w:r>
      <w:r w:rsidR="00821819" w:rsidRPr="00AB30C4">
        <w:rPr>
          <w:color w:val="000000"/>
          <w:sz w:val="24"/>
          <w:szCs w:val="24"/>
        </w:rPr>
        <w:t>администрации муниципального района;</w:t>
      </w:r>
    </w:p>
    <w:p w:rsidR="00A8328F" w:rsidRPr="00AB30C4" w:rsidRDefault="00A8328F" w:rsidP="00821819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1" w:name="Par21"/>
      <w:bookmarkEnd w:id="1"/>
      <w:r w:rsidRPr="00AB30C4">
        <w:rPr>
          <w:color w:val="000000"/>
          <w:sz w:val="24"/>
          <w:szCs w:val="24"/>
        </w:rPr>
        <w:t>б) представител</w:t>
      </w:r>
      <w:r w:rsidR="00821819" w:rsidRPr="00AB30C4">
        <w:rPr>
          <w:color w:val="000000"/>
          <w:sz w:val="24"/>
          <w:szCs w:val="24"/>
        </w:rPr>
        <w:t>ь</w:t>
      </w:r>
      <w:r w:rsidRPr="00AB30C4">
        <w:rPr>
          <w:color w:val="000000"/>
          <w:sz w:val="24"/>
          <w:szCs w:val="24"/>
        </w:rPr>
        <w:t xml:space="preserve"> общественной организации </w:t>
      </w:r>
      <w:r w:rsidR="00821819" w:rsidRPr="00AB30C4">
        <w:rPr>
          <w:color w:val="000000"/>
          <w:sz w:val="24"/>
          <w:szCs w:val="24"/>
        </w:rPr>
        <w:t>инвалидов.</w:t>
      </w:r>
    </w:p>
    <w:p w:rsidR="00A8328F" w:rsidRPr="00AB30C4" w:rsidRDefault="00821819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8</w:t>
      </w:r>
      <w:r w:rsidR="00A8328F" w:rsidRPr="00AB30C4">
        <w:rPr>
          <w:color w:val="000000"/>
          <w:sz w:val="24"/>
          <w:szCs w:val="24"/>
        </w:rPr>
        <w:t xml:space="preserve">. Число членов комиссии, не замещающих должности </w:t>
      </w:r>
      <w:r w:rsidRPr="00AB30C4">
        <w:rPr>
          <w:color w:val="000000"/>
          <w:sz w:val="24"/>
          <w:szCs w:val="24"/>
        </w:rPr>
        <w:t xml:space="preserve">муниципальной </w:t>
      </w:r>
      <w:r w:rsidR="00A8328F" w:rsidRPr="00AB30C4">
        <w:rPr>
          <w:color w:val="000000"/>
          <w:sz w:val="24"/>
          <w:szCs w:val="24"/>
        </w:rPr>
        <w:t xml:space="preserve">службы в </w:t>
      </w:r>
      <w:r w:rsidRPr="00AB30C4">
        <w:rPr>
          <w:color w:val="000000"/>
          <w:sz w:val="24"/>
          <w:szCs w:val="24"/>
        </w:rPr>
        <w:t>администрации муниципального района</w:t>
      </w:r>
      <w:r w:rsidR="00A8328F" w:rsidRPr="00AB30C4">
        <w:rPr>
          <w:color w:val="000000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A8328F" w:rsidRPr="00AB30C4" w:rsidRDefault="00821819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9</w:t>
      </w:r>
      <w:r w:rsidR="00A8328F" w:rsidRPr="00AB30C4">
        <w:rPr>
          <w:color w:val="000000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8328F" w:rsidRPr="00AB30C4" w:rsidRDefault="00821819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2" w:name="Par32"/>
      <w:bookmarkEnd w:id="2"/>
      <w:r w:rsidRPr="00AB30C4">
        <w:rPr>
          <w:color w:val="000000"/>
          <w:sz w:val="24"/>
          <w:szCs w:val="24"/>
        </w:rPr>
        <w:t>10</w:t>
      </w:r>
      <w:r w:rsidR="00A8328F" w:rsidRPr="00AB30C4">
        <w:rPr>
          <w:color w:val="000000"/>
          <w:sz w:val="24"/>
          <w:szCs w:val="24"/>
        </w:rPr>
        <w:t>. В заседаниях комиссии с правом совещательного голоса участвуют: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proofErr w:type="gramStart"/>
      <w:r w:rsidRPr="00AB30C4">
        <w:rPr>
          <w:color w:val="000000"/>
          <w:sz w:val="24"/>
          <w:szCs w:val="24"/>
        </w:rPr>
        <w:t xml:space="preserve">а) непосредственный руководитель </w:t>
      </w:r>
      <w:r w:rsidR="00821819" w:rsidRPr="00AB30C4">
        <w:rPr>
          <w:color w:val="000000"/>
          <w:sz w:val="24"/>
          <w:szCs w:val="24"/>
        </w:rPr>
        <w:t>муниципального</w:t>
      </w:r>
      <w:r w:rsidRPr="00AB30C4">
        <w:rPr>
          <w:color w:val="000000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821819" w:rsidRPr="00AB30C4">
        <w:rPr>
          <w:color w:val="000000"/>
          <w:sz w:val="24"/>
          <w:szCs w:val="24"/>
        </w:rPr>
        <w:t>муниципальных</w:t>
      </w:r>
      <w:r w:rsidRPr="00AB30C4">
        <w:rPr>
          <w:color w:val="000000"/>
          <w:sz w:val="24"/>
          <w:szCs w:val="24"/>
        </w:rPr>
        <w:t xml:space="preserve"> служащих, замещающих в </w:t>
      </w:r>
      <w:r w:rsidR="00821819" w:rsidRPr="00AB30C4">
        <w:rPr>
          <w:color w:val="000000"/>
          <w:sz w:val="24"/>
          <w:szCs w:val="24"/>
        </w:rPr>
        <w:t>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 должности </w:t>
      </w:r>
      <w:r w:rsidR="00821819" w:rsidRPr="00AB30C4">
        <w:rPr>
          <w:color w:val="000000"/>
          <w:sz w:val="24"/>
          <w:szCs w:val="24"/>
        </w:rPr>
        <w:t>муниципальной</w:t>
      </w:r>
      <w:r w:rsidRPr="00AB30C4">
        <w:rPr>
          <w:color w:val="000000"/>
          <w:sz w:val="24"/>
          <w:szCs w:val="24"/>
        </w:rPr>
        <w:t xml:space="preserve"> службы, аналогичные должности, замещаемой </w:t>
      </w:r>
      <w:r w:rsidR="00821819" w:rsidRPr="00AB30C4">
        <w:rPr>
          <w:color w:val="000000"/>
          <w:sz w:val="24"/>
          <w:szCs w:val="24"/>
        </w:rPr>
        <w:t>муниципальным</w:t>
      </w:r>
      <w:r w:rsidRPr="00AB30C4">
        <w:rPr>
          <w:color w:val="000000"/>
          <w:sz w:val="24"/>
          <w:szCs w:val="24"/>
        </w:rPr>
        <w:t xml:space="preserve"> служащим, в отношении которого комиссией рассматривается этот вопрос;</w:t>
      </w:r>
      <w:proofErr w:type="gramEnd"/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3" w:name="Par34"/>
      <w:bookmarkEnd w:id="3"/>
      <w:r w:rsidRPr="00AB30C4">
        <w:rPr>
          <w:color w:val="000000"/>
          <w:sz w:val="24"/>
          <w:szCs w:val="24"/>
        </w:rPr>
        <w:t xml:space="preserve">б) другие </w:t>
      </w:r>
      <w:r w:rsidR="00821819" w:rsidRPr="00AB30C4">
        <w:rPr>
          <w:color w:val="000000"/>
          <w:sz w:val="24"/>
          <w:szCs w:val="24"/>
        </w:rPr>
        <w:t>муниципальные</w:t>
      </w:r>
      <w:r w:rsidRPr="00AB30C4">
        <w:rPr>
          <w:color w:val="000000"/>
          <w:sz w:val="24"/>
          <w:szCs w:val="24"/>
        </w:rPr>
        <w:t xml:space="preserve"> служащие, замещающие должности </w:t>
      </w:r>
      <w:r w:rsidR="00821819" w:rsidRPr="00AB30C4">
        <w:rPr>
          <w:color w:val="000000"/>
          <w:sz w:val="24"/>
          <w:szCs w:val="24"/>
        </w:rPr>
        <w:t>муниципальной</w:t>
      </w:r>
      <w:r w:rsidRPr="00AB30C4">
        <w:rPr>
          <w:color w:val="000000"/>
          <w:sz w:val="24"/>
          <w:szCs w:val="24"/>
        </w:rPr>
        <w:t xml:space="preserve"> службы в </w:t>
      </w:r>
      <w:r w:rsidR="00821819" w:rsidRPr="00AB30C4">
        <w:rPr>
          <w:color w:val="000000"/>
          <w:sz w:val="24"/>
          <w:szCs w:val="24"/>
        </w:rPr>
        <w:t>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; специалисты, которые могут дать пояснения по вопросам </w:t>
      </w:r>
      <w:r w:rsidR="00821819" w:rsidRPr="00AB30C4">
        <w:rPr>
          <w:color w:val="000000"/>
          <w:sz w:val="24"/>
          <w:szCs w:val="24"/>
        </w:rPr>
        <w:t>муниципальной</w:t>
      </w:r>
      <w:r w:rsidRPr="00AB30C4">
        <w:rPr>
          <w:color w:val="000000"/>
          <w:sz w:val="24"/>
          <w:szCs w:val="24"/>
        </w:rPr>
        <w:t xml:space="preserve">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AB30C4">
        <w:rPr>
          <w:color w:val="000000"/>
          <w:sz w:val="24"/>
          <w:szCs w:val="24"/>
        </w:rPr>
        <w:t xml:space="preserve">представитель </w:t>
      </w:r>
      <w:r w:rsidR="00821819" w:rsidRPr="00AB30C4">
        <w:rPr>
          <w:color w:val="000000"/>
          <w:sz w:val="24"/>
          <w:szCs w:val="24"/>
        </w:rPr>
        <w:t>муниципального</w:t>
      </w:r>
      <w:r w:rsidRPr="00AB30C4">
        <w:rPr>
          <w:color w:val="000000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821819" w:rsidRPr="00AB30C4">
        <w:rPr>
          <w:color w:val="000000"/>
          <w:sz w:val="24"/>
          <w:szCs w:val="24"/>
        </w:rPr>
        <w:t xml:space="preserve">муниципального </w:t>
      </w:r>
      <w:r w:rsidRPr="00AB30C4">
        <w:rPr>
          <w:color w:val="000000"/>
          <w:sz w:val="24"/>
          <w:szCs w:val="24"/>
        </w:rPr>
        <w:t>служащего, в отношении которого комиссией рассматривается этот вопрос, или любого члена комиссии.</w:t>
      </w:r>
      <w:proofErr w:type="gramEnd"/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1</w:t>
      </w:r>
      <w:r w:rsidR="00821819" w:rsidRPr="00AB30C4">
        <w:rPr>
          <w:color w:val="000000"/>
          <w:sz w:val="24"/>
          <w:szCs w:val="24"/>
        </w:rPr>
        <w:t>1</w:t>
      </w:r>
      <w:r w:rsidRPr="00AB30C4">
        <w:rPr>
          <w:color w:val="000000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811988" w:rsidRPr="00AB30C4">
        <w:rPr>
          <w:color w:val="000000"/>
          <w:sz w:val="24"/>
          <w:szCs w:val="24"/>
        </w:rPr>
        <w:t xml:space="preserve">муниципальной </w:t>
      </w:r>
      <w:r w:rsidRPr="00AB30C4">
        <w:rPr>
          <w:color w:val="000000"/>
          <w:sz w:val="24"/>
          <w:szCs w:val="24"/>
        </w:rPr>
        <w:t xml:space="preserve">службы в </w:t>
      </w:r>
      <w:r w:rsidR="00811988" w:rsidRPr="00AB30C4">
        <w:rPr>
          <w:color w:val="000000"/>
          <w:sz w:val="24"/>
          <w:szCs w:val="24"/>
        </w:rPr>
        <w:t>администрации муниципального района</w:t>
      </w:r>
      <w:r w:rsidRPr="00AB30C4">
        <w:rPr>
          <w:color w:val="000000"/>
          <w:sz w:val="24"/>
          <w:szCs w:val="24"/>
        </w:rPr>
        <w:t>, недопустимо.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1</w:t>
      </w:r>
      <w:r w:rsidR="00811988" w:rsidRPr="00AB30C4">
        <w:rPr>
          <w:color w:val="000000"/>
          <w:sz w:val="24"/>
          <w:szCs w:val="24"/>
        </w:rPr>
        <w:t>2</w:t>
      </w:r>
      <w:r w:rsidRPr="00AB30C4">
        <w:rPr>
          <w:color w:val="000000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4" w:name="Par37"/>
      <w:bookmarkEnd w:id="4"/>
      <w:r w:rsidRPr="00AB30C4">
        <w:rPr>
          <w:color w:val="000000"/>
          <w:sz w:val="24"/>
          <w:szCs w:val="24"/>
        </w:rPr>
        <w:t>1</w:t>
      </w:r>
      <w:r w:rsidR="00811988" w:rsidRPr="00AB30C4">
        <w:rPr>
          <w:color w:val="000000"/>
          <w:sz w:val="24"/>
          <w:szCs w:val="24"/>
        </w:rPr>
        <w:t>3</w:t>
      </w:r>
      <w:r w:rsidRPr="00AB30C4">
        <w:rPr>
          <w:color w:val="000000"/>
          <w:sz w:val="24"/>
          <w:szCs w:val="24"/>
        </w:rPr>
        <w:t>. Основаниями для проведения заседания комиссии являются: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5" w:name="Par38"/>
      <w:bookmarkEnd w:id="5"/>
      <w:proofErr w:type="gramStart"/>
      <w:r w:rsidRPr="00AB30C4">
        <w:rPr>
          <w:color w:val="000000"/>
          <w:sz w:val="24"/>
          <w:szCs w:val="24"/>
        </w:rPr>
        <w:t xml:space="preserve">а) представление </w:t>
      </w:r>
      <w:r w:rsidR="00F7532B" w:rsidRPr="00AB30C4">
        <w:rPr>
          <w:color w:val="000000"/>
          <w:sz w:val="24"/>
          <w:szCs w:val="24"/>
        </w:rPr>
        <w:t>главы 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 в соответствии с</w:t>
      </w:r>
      <w:r w:rsidR="00EC7A80" w:rsidRPr="00AB30C4">
        <w:rPr>
          <w:color w:val="000000"/>
          <w:sz w:val="24"/>
          <w:szCs w:val="24"/>
        </w:rPr>
        <w:t xml:space="preserve"> Порядком</w:t>
      </w:r>
      <w:r w:rsidRPr="00AB30C4">
        <w:rPr>
          <w:color w:val="000000"/>
          <w:sz w:val="24"/>
          <w:szCs w:val="24"/>
        </w:rPr>
        <w:t xml:space="preserve"> </w:t>
      </w:r>
      <w:r w:rsidR="00EC7A80" w:rsidRPr="00AB30C4">
        <w:rPr>
          <w:color w:val="000000"/>
          <w:sz w:val="24"/>
          <w:szCs w:val="24"/>
        </w:rPr>
        <w:t xml:space="preserve">проверки достоверности и полноты сведений, представляемых гражданами, претендующими на замещение должностей муниципальной службы Еврейской автономной области, и муниципальными служащими в Еврейской автономной области, и соблюдения муниципальными служащими Еврейской автономной области требований к служебному поведению, утвержденным </w:t>
      </w:r>
      <w:r w:rsidR="006F701A" w:rsidRPr="00AB30C4">
        <w:rPr>
          <w:color w:val="000000"/>
          <w:sz w:val="24"/>
          <w:szCs w:val="24"/>
        </w:rPr>
        <w:t>постановлением губернатора ЕАО от 18.08.2015 № 219,</w:t>
      </w:r>
      <w:r w:rsidRPr="00AB30C4">
        <w:rPr>
          <w:color w:val="000000"/>
          <w:sz w:val="24"/>
          <w:szCs w:val="24"/>
        </w:rPr>
        <w:t xml:space="preserve"> материалов проверки, свидетельствующих:</w:t>
      </w:r>
      <w:proofErr w:type="gramEnd"/>
    </w:p>
    <w:p w:rsidR="00A8328F" w:rsidRPr="00AB30C4" w:rsidRDefault="006F701A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6" w:name="Par39"/>
      <w:bookmarkEnd w:id="6"/>
      <w:r w:rsidRPr="00AB30C4">
        <w:rPr>
          <w:color w:val="000000"/>
          <w:sz w:val="24"/>
          <w:szCs w:val="24"/>
        </w:rPr>
        <w:lastRenderedPageBreak/>
        <w:t>-</w:t>
      </w:r>
      <w:r w:rsidR="00A8328F" w:rsidRPr="00AB30C4">
        <w:rPr>
          <w:color w:val="000000"/>
          <w:sz w:val="24"/>
          <w:szCs w:val="24"/>
        </w:rPr>
        <w:t xml:space="preserve">о представлении </w:t>
      </w:r>
      <w:r w:rsidRPr="00AB30C4">
        <w:rPr>
          <w:color w:val="000000"/>
          <w:sz w:val="24"/>
          <w:szCs w:val="24"/>
        </w:rPr>
        <w:t>муниципальным</w:t>
      </w:r>
      <w:r w:rsidR="00A8328F" w:rsidRPr="00AB30C4">
        <w:rPr>
          <w:color w:val="000000"/>
          <w:sz w:val="24"/>
          <w:szCs w:val="24"/>
        </w:rPr>
        <w:t xml:space="preserve"> служащим недостоверных или неполных сведений, предусмотренных названн</w:t>
      </w:r>
      <w:r w:rsidR="00EC7A80" w:rsidRPr="00AB30C4">
        <w:rPr>
          <w:color w:val="000000"/>
          <w:sz w:val="24"/>
          <w:szCs w:val="24"/>
        </w:rPr>
        <w:t>ым</w:t>
      </w:r>
      <w:r w:rsidR="00A8328F" w:rsidRPr="00AB30C4">
        <w:rPr>
          <w:color w:val="000000"/>
          <w:sz w:val="24"/>
          <w:szCs w:val="24"/>
        </w:rPr>
        <w:t xml:space="preserve"> </w:t>
      </w:r>
      <w:r w:rsidR="00EC7A80" w:rsidRPr="00AB30C4">
        <w:rPr>
          <w:color w:val="000000"/>
          <w:sz w:val="24"/>
          <w:szCs w:val="24"/>
        </w:rPr>
        <w:t>Порядком</w:t>
      </w:r>
      <w:r w:rsidR="00A8328F" w:rsidRPr="00AB30C4">
        <w:rPr>
          <w:color w:val="000000"/>
          <w:sz w:val="24"/>
          <w:szCs w:val="24"/>
        </w:rPr>
        <w:t>;</w:t>
      </w:r>
    </w:p>
    <w:p w:rsidR="00A8328F" w:rsidRPr="00AB30C4" w:rsidRDefault="00EC7A80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7" w:name="Par40"/>
      <w:bookmarkEnd w:id="7"/>
      <w:r w:rsidRPr="00AB30C4">
        <w:rPr>
          <w:color w:val="000000"/>
          <w:sz w:val="24"/>
          <w:szCs w:val="24"/>
        </w:rPr>
        <w:t>-</w:t>
      </w:r>
      <w:r w:rsidR="00A8328F" w:rsidRPr="00AB30C4">
        <w:rPr>
          <w:color w:val="000000"/>
          <w:sz w:val="24"/>
          <w:szCs w:val="24"/>
        </w:rPr>
        <w:t xml:space="preserve">о несоблюдении </w:t>
      </w:r>
      <w:r w:rsidRPr="00AB30C4">
        <w:rPr>
          <w:color w:val="000000"/>
          <w:sz w:val="24"/>
          <w:szCs w:val="24"/>
        </w:rPr>
        <w:t>муниципальным</w:t>
      </w:r>
      <w:r w:rsidR="00A8328F" w:rsidRPr="00AB30C4">
        <w:rPr>
          <w:color w:val="000000"/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8" w:name="Par41"/>
      <w:bookmarkEnd w:id="8"/>
      <w:r w:rsidRPr="00AB30C4">
        <w:rPr>
          <w:color w:val="000000"/>
          <w:sz w:val="24"/>
          <w:szCs w:val="24"/>
        </w:rPr>
        <w:t xml:space="preserve">б) </w:t>
      </w:r>
      <w:proofErr w:type="gramStart"/>
      <w:r w:rsidRPr="00AB30C4">
        <w:rPr>
          <w:color w:val="000000"/>
          <w:sz w:val="24"/>
          <w:szCs w:val="24"/>
        </w:rPr>
        <w:t>поступившее</w:t>
      </w:r>
      <w:proofErr w:type="gramEnd"/>
      <w:r w:rsidRPr="00AB30C4">
        <w:rPr>
          <w:color w:val="000000"/>
          <w:sz w:val="24"/>
          <w:szCs w:val="24"/>
        </w:rPr>
        <w:t xml:space="preserve"> в </w:t>
      </w:r>
      <w:r w:rsidR="00EC7A80" w:rsidRPr="00AB30C4">
        <w:rPr>
          <w:color w:val="000000"/>
          <w:sz w:val="24"/>
          <w:szCs w:val="24"/>
        </w:rPr>
        <w:t>отдел муниципальной службы администрации муниципального района, ответственн</w:t>
      </w:r>
      <w:r w:rsidR="00C160EF" w:rsidRPr="00AB30C4">
        <w:rPr>
          <w:color w:val="000000"/>
          <w:sz w:val="24"/>
          <w:szCs w:val="24"/>
        </w:rPr>
        <w:t>ому</w:t>
      </w:r>
      <w:r w:rsidRPr="00AB30C4">
        <w:rPr>
          <w:color w:val="000000"/>
          <w:sz w:val="24"/>
          <w:szCs w:val="24"/>
        </w:rPr>
        <w:t xml:space="preserve"> </w:t>
      </w:r>
      <w:r w:rsidR="00EC7A80" w:rsidRPr="00AB30C4">
        <w:rPr>
          <w:color w:val="000000"/>
          <w:sz w:val="24"/>
          <w:szCs w:val="24"/>
        </w:rPr>
        <w:t>за</w:t>
      </w:r>
      <w:r w:rsidRPr="00AB30C4">
        <w:rPr>
          <w:color w:val="000000"/>
          <w:sz w:val="24"/>
          <w:szCs w:val="24"/>
        </w:rPr>
        <w:t xml:space="preserve"> профилактик</w:t>
      </w:r>
      <w:r w:rsidR="00EC7A80" w:rsidRPr="00AB30C4">
        <w:rPr>
          <w:color w:val="000000"/>
          <w:sz w:val="24"/>
          <w:szCs w:val="24"/>
        </w:rPr>
        <w:t>у</w:t>
      </w:r>
      <w:r w:rsidRPr="00AB30C4">
        <w:rPr>
          <w:color w:val="000000"/>
          <w:sz w:val="24"/>
          <w:szCs w:val="24"/>
        </w:rPr>
        <w:t xml:space="preserve"> коррупционных и иных правонарушений, в порядке, установленном нормативным правовым актом </w:t>
      </w:r>
      <w:r w:rsidR="00EC7A80" w:rsidRPr="00AB30C4">
        <w:rPr>
          <w:color w:val="000000"/>
          <w:sz w:val="24"/>
          <w:szCs w:val="24"/>
        </w:rPr>
        <w:t>администрации муниципального района</w:t>
      </w:r>
      <w:r w:rsidRPr="00AB30C4">
        <w:rPr>
          <w:color w:val="000000"/>
          <w:sz w:val="24"/>
          <w:szCs w:val="24"/>
        </w:rPr>
        <w:t>:</w:t>
      </w:r>
    </w:p>
    <w:p w:rsidR="00A8328F" w:rsidRPr="00AB30C4" w:rsidRDefault="00EC7A80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9" w:name="Par42"/>
      <w:bookmarkEnd w:id="9"/>
      <w:proofErr w:type="gramStart"/>
      <w:r w:rsidRPr="00AB30C4">
        <w:rPr>
          <w:color w:val="000000"/>
          <w:sz w:val="24"/>
          <w:szCs w:val="24"/>
        </w:rPr>
        <w:t>-</w:t>
      </w:r>
      <w:r w:rsidR="00A8328F" w:rsidRPr="00AB30C4">
        <w:rPr>
          <w:color w:val="000000"/>
          <w:sz w:val="24"/>
          <w:szCs w:val="24"/>
        </w:rPr>
        <w:t xml:space="preserve">обращение гражданина, замещавшего в </w:t>
      </w:r>
      <w:r w:rsidRPr="00AB30C4">
        <w:rPr>
          <w:color w:val="000000"/>
          <w:sz w:val="24"/>
          <w:szCs w:val="24"/>
        </w:rPr>
        <w:t>администрации муниципального района</w:t>
      </w:r>
      <w:r w:rsidR="00A8328F" w:rsidRPr="00AB30C4">
        <w:rPr>
          <w:color w:val="000000"/>
          <w:sz w:val="24"/>
          <w:szCs w:val="24"/>
        </w:rPr>
        <w:t xml:space="preserve"> должность </w:t>
      </w:r>
      <w:r w:rsidRPr="00AB30C4">
        <w:rPr>
          <w:color w:val="000000"/>
          <w:sz w:val="24"/>
          <w:szCs w:val="24"/>
        </w:rPr>
        <w:t>муниципальной</w:t>
      </w:r>
      <w:r w:rsidR="00A8328F" w:rsidRPr="00AB30C4">
        <w:rPr>
          <w:color w:val="000000"/>
          <w:sz w:val="24"/>
          <w:szCs w:val="24"/>
        </w:rPr>
        <w:t xml:space="preserve"> службы, включенную в перечень должностей, утвержденный нормативным правовым актом </w:t>
      </w:r>
      <w:r w:rsidRPr="00AB30C4">
        <w:rPr>
          <w:color w:val="000000"/>
          <w:sz w:val="24"/>
          <w:szCs w:val="24"/>
        </w:rPr>
        <w:t>администрации муниципального района</w:t>
      </w:r>
      <w:r w:rsidR="00A8328F" w:rsidRPr="00AB30C4">
        <w:rPr>
          <w:color w:val="000000"/>
          <w:sz w:val="24"/>
          <w:szCs w:val="24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AB30C4">
        <w:rPr>
          <w:color w:val="000000"/>
          <w:sz w:val="24"/>
          <w:szCs w:val="24"/>
        </w:rPr>
        <w:t>муниципальному</w:t>
      </w:r>
      <w:r w:rsidR="00A8328F" w:rsidRPr="00AB30C4">
        <w:rPr>
          <w:color w:val="000000"/>
          <w:sz w:val="24"/>
          <w:szCs w:val="24"/>
        </w:rPr>
        <w:t xml:space="preserve"> управлению этой организацией входили в его должностные (служебные) обязанности, до</w:t>
      </w:r>
      <w:proofErr w:type="gramEnd"/>
      <w:r w:rsidR="00A8328F" w:rsidRPr="00AB30C4">
        <w:rPr>
          <w:color w:val="000000"/>
          <w:sz w:val="24"/>
          <w:szCs w:val="24"/>
        </w:rPr>
        <w:t xml:space="preserve"> истечения двух лет со дня увольнения с </w:t>
      </w:r>
      <w:r w:rsidRPr="00AB30C4">
        <w:rPr>
          <w:color w:val="000000"/>
          <w:sz w:val="24"/>
          <w:szCs w:val="24"/>
        </w:rPr>
        <w:t>муниципальной</w:t>
      </w:r>
      <w:r w:rsidR="00A8328F" w:rsidRPr="00AB30C4">
        <w:rPr>
          <w:color w:val="000000"/>
          <w:sz w:val="24"/>
          <w:szCs w:val="24"/>
        </w:rPr>
        <w:t xml:space="preserve"> службы;</w:t>
      </w:r>
    </w:p>
    <w:p w:rsidR="00A8328F" w:rsidRPr="00AB30C4" w:rsidRDefault="00EC7A80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10" w:name="Par43"/>
      <w:bookmarkEnd w:id="10"/>
      <w:r w:rsidRPr="00AB30C4">
        <w:rPr>
          <w:color w:val="000000"/>
          <w:sz w:val="24"/>
          <w:szCs w:val="24"/>
        </w:rPr>
        <w:t>-</w:t>
      </w:r>
      <w:r w:rsidR="00A8328F" w:rsidRPr="00AB30C4">
        <w:rPr>
          <w:color w:val="000000"/>
          <w:sz w:val="24"/>
          <w:szCs w:val="24"/>
        </w:rPr>
        <w:t xml:space="preserve">заявление </w:t>
      </w:r>
      <w:r w:rsidRPr="00AB30C4">
        <w:rPr>
          <w:color w:val="000000"/>
          <w:sz w:val="24"/>
          <w:szCs w:val="24"/>
        </w:rPr>
        <w:t>муниципального</w:t>
      </w:r>
      <w:r w:rsidR="00A8328F" w:rsidRPr="00AB30C4">
        <w:rPr>
          <w:color w:val="000000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8328F" w:rsidRPr="00AB30C4" w:rsidRDefault="00EC7A80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11" w:name="Par44"/>
      <w:bookmarkEnd w:id="11"/>
      <w:proofErr w:type="gramStart"/>
      <w:r w:rsidRPr="00AB30C4">
        <w:rPr>
          <w:color w:val="000000"/>
          <w:sz w:val="24"/>
          <w:szCs w:val="24"/>
        </w:rPr>
        <w:t>-</w:t>
      </w:r>
      <w:r w:rsidR="00A8328F" w:rsidRPr="00AB30C4">
        <w:rPr>
          <w:color w:val="000000"/>
          <w:sz w:val="24"/>
          <w:szCs w:val="24"/>
        </w:rPr>
        <w:t xml:space="preserve">заявление </w:t>
      </w:r>
      <w:r w:rsidRPr="00AB30C4">
        <w:rPr>
          <w:color w:val="000000"/>
          <w:sz w:val="24"/>
          <w:szCs w:val="24"/>
        </w:rPr>
        <w:t xml:space="preserve">муниципального </w:t>
      </w:r>
      <w:r w:rsidR="00A8328F" w:rsidRPr="00AB30C4">
        <w:rPr>
          <w:color w:val="000000"/>
          <w:sz w:val="24"/>
          <w:szCs w:val="24"/>
        </w:rPr>
        <w:t xml:space="preserve">служащего о невозможности выполнить требования Федерального </w:t>
      </w:r>
      <w:hyperlink r:id="rId13" w:history="1">
        <w:r w:rsidR="00A8328F" w:rsidRPr="00AB30C4">
          <w:rPr>
            <w:color w:val="000000"/>
            <w:sz w:val="24"/>
            <w:szCs w:val="24"/>
          </w:rPr>
          <w:t>закона</w:t>
        </w:r>
      </w:hyperlink>
      <w:r w:rsidR="00A8328F" w:rsidRPr="00AB30C4">
        <w:rPr>
          <w:color w:val="000000"/>
          <w:sz w:val="24"/>
          <w:szCs w:val="24"/>
        </w:rPr>
        <w:t xml:space="preserve"> от 7 мая 2013 г. N 79-ФЗ </w:t>
      </w:r>
      <w:r w:rsidRPr="00AB30C4">
        <w:rPr>
          <w:color w:val="000000"/>
          <w:sz w:val="24"/>
          <w:szCs w:val="24"/>
        </w:rPr>
        <w:t>«</w:t>
      </w:r>
      <w:r w:rsidR="00A8328F" w:rsidRPr="00AB30C4">
        <w:rPr>
          <w:color w:val="000000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AB30C4">
        <w:rPr>
          <w:color w:val="000000"/>
          <w:sz w:val="24"/>
          <w:szCs w:val="24"/>
        </w:rPr>
        <w:t>»</w:t>
      </w:r>
      <w:r w:rsidR="00A8328F" w:rsidRPr="00AB30C4">
        <w:rPr>
          <w:color w:val="000000"/>
          <w:sz w:val="24"/>
          <w:szCs w:val="24"/>
        </w:rPr>
        <w:t xml:space="preserve"> (далее - Федеральный закон </w:t>
      </w:r>
      <w:r w:rsidRPr="00AB30C4">
        <w:rPr>
          <w:color w:val="000000"/>
          <w:sz w:val="24"/>
          <w:szCs w:val="24"/>
        </w:rPr>
        <w:t>«</w:t>
      </w:r>
      <w:r w:rsidR="00A8328F" w:rsidRPr="00AB30C4">
        <w:rPr>
          <w:color w:val="000000"/>
          <w:sz w:val="24"/>
          <w:szCs w:val="24"/>
        </w:rPr>
        <w:t>О запрете отдельным категориям лиц открывать и иметь счета</w:t>
      </w:r>
      <w:proofErr w:type="gramEnd"/>
      <w:r w:rsidR="00A8328F" w:rsidRPr="00AB30C4">
        <w:rPr>
          <w:color w:val="000000"/>
          <w:sz w:val="24"/>
          <w:szCs w:val="24"/>
        </w:rPr>
        <w:t xml:space="preserve"> (</w:t>
      </w:r>
      <w:proofErr w:type="gramStart"/>
      <w:r w:rsidR="00A8328F" w:rsidRPr="00AB30C4">
        <w:rPr>
          <w:color w:val="000000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AB30C4">
        <w:rPr>
          <w:color w:val="000000"/>
          <w:sz w:val="24"/>
          <w:szCs w:val="24"/>
        </w:rPr>
        <w:t>»</w:t>
      </w:r>
      <w:r w:rsidR="00A8328F" w:rsidRPr="00AB30C4">
        <w:rPr>
          <w:color w:val="000000"/>
          <w:sz w:val="24"/>
          <w:szCs w:val="24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="00A8328F" w:rsidRPr="00AB30C4">
        <w:rPr>
          <w:color w:val="000000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8328F" w:rsidRPr="00AB30C4" w:rsidRDefault="007D6BC5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12" w:name="Par46"/>
      <w:bookmarkEnd w:id="12"/>
      <w:r w:rsidRPr="00AB30C4">
        <w:rPr>
          <w:color w:val="000000"/>
          <w:sz w:val="24"/>
          <w:szCs w:val="24"/>
        </w:rPr>
        <w:t>-</w:t>
      </w:r>
      <w:r w:rsidR="00A8328F" w:rsidRPr="00AB30C4">
        <w:rPr>
          <w:color w:val="000000"/>
          <w:sz w:val="24"/>
          <w:szCs w:val="24"/>
        </w:rPr>
        <w:t xml:space="preserve">уведомление </w:t>
      </w:r>
      <w:r w:rsidRPr="00AB30C4">
        <w:rPr>
          <w:color w:val="000000"/>
          <w:sz w:val="24"/>
          <w:szCs w:val="24"/>
        </w:rPr>
        <w:t>муниципального</w:t>
      </w:r>
      <w:r w:rsidR="00A8328F" w:rsidRPr="00AB30C4">
        <w:rPr>
          <w:color w:val="000000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13" w:name="Par48"/>
      <w:bookmarkEnd w:id="13"/>
      <w:r w:rsidRPr="00AB30C4">
        <w:rPr>
          <w:color w:val="000000"/>
          <w:sz w:val="24"/>
          <w:szCs w:val="24"/>
        </w:rPr>
        <w:t xml:space="preserve">в) представление </w:t>
      </w:r>
      <w:r w:rsidR="007D6BC5" w:rsidRPr="00AB30C4">
        <w:rPr>
          <w:color w:val="000000"/>
          <w:sz w:val="24"/>
          <w:szCs w:val="24"/>
        </w:rPr>
        <w:t>главы 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 или любого члена комиссии, касающееся обеспечения соблюдения </w:t>
      </w:r>
      <w:r w:rsidR="007D6BC5" w:rsidRPr="00AB30C4">
        <w:rPr>
          <w:color w:val="000000"/>
          <w:sz w:val="24"/>
          <w:szCs w:val="24"/>
        </w:rPr>
        <w:t xml:space="preserve">муниципальным </w:t>
      </w:r>
      <w:r w:rsidRPr="00AB30C4">
        <w:rPr>
          <w:color w:val="000000"/>
          <w:sz w:val="24"/>
          <w:szCs w:val="24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7D6BC5" w:rsidRPr="00AB30C4">
        <w:rPr>
          <w:color w:val="000000"/>
          <w:sz w:val="24"/>
          <w:szCs w:val="24"/>
        </w:rPr>
        <w:t>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 мер по предупреждению коррупции;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14" w:name="Par49"/>
      <w:bookmarkEnd w:id="14"/>
      <w:proofErr w:type="gramStart"/>
      <w:r w:rsidRPr="00AB30C4">
        <w:rPr>
          <w:color w:val="000000"/>
          <w:sz w:val="24"/>
          <w:szCs w:val="24"/>
        </w:rPr>
        <w:t xml:space="preserve">г) представление </w:t>
      </w:r>
      <w:r w:rsidR="007D6BC5" w:rsidRPr="00AB30C4">
        <w:rPr>
          <w:color w:val="000000"/>
          <w:sz w:val="24"/>
          <w:szCs w:val="24"/>
        </w:rPr>
        <w:t>главы 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 материалов проверки, свидетельствующих о представлении </w:t>
      </w:r>
      <w:r w:rsidR="007D6BC5" w:rsidRPr="00AB30C4">
        <w:rPr>
          <w:color w:val="000000"/>
          <w:sz w:val="24"/>
          <w:szCs w:val="24"/>
        </w:rPr>
        <w:t>муниципальным</w:t>
      </w:r>
      <w:r w:rsidRPr="00AB30C4">
        <w:rPr>
          <w:color w:val="000000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14" w:history="1">
        <w:r w:rsidRPr="00AB30C4">
          <w:rPr>
            <w:color w:val="000000"/>
            <w:sz w:val="24"/>
            <w:szCs w:val="24"/>
          </w:rPr>
          <w:t>частью 1 статьи 3</w:t>
        </w:r>
      </w:hyperlink>
      <w:r w:rsidRPr="00AB30C4">
        <w:rPr>
          <w:color w:val="000000"/>
          <w:sz w:val="24"/>
          <w:szCs w:val="24"/>
        </w:rPr>
        <w:t xml:space="preserve"> Федерального закона от 3 декабря 2012 г. </w:t>
      </w:r>
      <w:r w:rsidR="007D6BC5" w:rsidRPr="00AB30C4">
        <w:rPr>
          <w:color w:val="000000"/>
          <w:sz w:val="24"/>
          <w:szCs w:val="24"/>
        </w:rPr>
        <w:t>№</w:t>
      </w:r>
      <w:r w:rsidRPr="00AB30C4">
        <w:rPr>
          <w:color w:val="000000"/>
          <w:sz w:val="24"/>
          <w:szCs w:val="24"/>
        </w:rPr>
        <w:t xml:space="preserve"> 230-ФЗ </w:t>
      </w:r>
      <w:r w:rsidR="007D6BC5" w:rsidRPr="00AB30C4">
        <w:rPr>
          <w:color w:val="000000"/>
          <w:sz w:val="24"/>
          <w:szCs w:val="24"/>
        </w:rPr>
        <w:t>«</w:t>
      </w:r>
      <w:r w:rsidRPr="00AB30C4">
        <w:rPr>
          <w:color w:val="000000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7D6BC5" w:rsidRPr="00AB30C4">
        <w:rPr>
          <w:color w:val="000000"/>
          <w:sz w:val="24"/>
          <w:szCs w:val="24"/>
        </w:rPr>
        <w:t>»</w:t>
      </w:r>
      <w:r w:rsidRPr="00AB30C4">
        <w:rPr>
          <w:color w:val="000000"/>
          <w:sz w:val="24"/>
          <w:szCs w:val="24"/>
        </w:rPr>
        <w:t xml:space="preserve"> (далее - Федеральный закон </w:t>
      </w:r>
      <w:r w:rsidR="007D6BC5" w:rsidRPr="00AB30C4">
        <w:rPr>
          <w:color w:val="000000"/>
          <w:sz w:val="24"/>
          <w:szCs w:val="24"/>
        </w:rPr>
        <w:t>«</w:t>
      </w:r>
      <w:r w:rsidRPr="00AB30C4">
        <w:rPr>
          <w:color w:val="000000"/>
          <w:sz w:val="24"/>
          <w:szCs w:val="24"/>
        </w:rPr>
        <w:t>О контроле за соответствием расходов лиц, замещающих государственные должности, и иных лиц их</w:t>
      </w:r>
      <w:proofErr w:type="gramEnd"/>
      <w:r w:rsidRPr="00AB30C4">
        <w:rPr>
          <w:color w:val="000000"/>
          <w:sz w:val="24"/>
          <w:szCs w:val="24"/>
        </w:rPr>
        <w:t xml:space="preserve"> доходам</w:t>
      </w:r>
      <w:r w:rsidR="007D6BC5" w:rsidRPr="00AB30C4">
        <w:rPr>
          <w:color w:val="000000"/>
          <w:sz w:val="24"/>
          <w:szCs w:val="24"/>
        </w:rPr>
        <w:t>»</w:t>
      </w:r>
      <w:r w:rsidRPr="00AB30C4">
        <w:rPr>
          <w:color w:val="000000"/>
          <w:sz w:val="24"/>
          <w:szCs w:val="24"/>
        </w:rPr>
        <w:t>);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15" w:name="Par51"/>
      <w:bookmarkEnd w:id="15"/>
      <w:proofErr w:type="gramStart"/>
      <w:r w:rsidRPr="00AB30C4">
        <w:rPr>
          <w:color w:val="000000"/>
          <w:sz w:val="24"/>
          <w:szCs w:val="24"/>
        </w:rPr>
        <w:lastRenderedPageBreak/>
        <w:t xml:space="preserve">д) поступившее в соответствии с </w:t>
      </w:r>
      <w:hyperlink r:id="rId15" w:history="1">
        <w:r w:rsidRPr="00AB30C4">
          <w:rPr>
            <w:color w:val="000000"/>
            <w:sz w:val="24"/>
            <w:szCs w:val="24"/>
          </w:rPr>
          <w:t>частью 4 статьи 12</w:t>
        </w:r>
      </w:hyperlink>
      <w:r w:rsidRPr="00AB30C4">
        <w:rPr>
          <w:color w:val="000000"/>
          <w:sz w:val="24"/>
          <w:szCs w:val="24"/>
        </w:rPr>
        <w:t xml:space="preserve"> Федерального закона от 25 декабря 2008 г.</w:t>
      </w:r>
      <w:r w:rsidR="007D6BC5" w:rsidRPr="00AB30C4">
        <w:rPr>
          <w:color w:val="000000"/>
          <w:sz w:val="24"/>
          <w:szCs w:val="24"/>
        </w:rPr>
        <w:t xml:space="preserve"> №</w:t>
      </w:r>
      <w:r w:rsidRPr="00AB30C4">
        <w:rPr>
          <w:color w:val="000000"/>
          <w:sz w:val="24"/>
          <w:szCs w:val="24"/>
        </w:rPr>
        <w:t xml:space="preserve"> 273-ФЗ </w:t>
      </w:r>
      <w:r w:rsidR="007D6BC5" w:rsidRPr="00AB30C4">
        <w:rPr>
          <w:color w:val="000000"/>
          <w:sz w:val="24"/>
          <w:szCs w:val="24"/>
        </w:rPr>
        <w:t>«</w:t>
      </w:r>
      <w:r w:rsidRPr="00AB30C4">
        <w:rPr>
          <w:color w:val="000000"/>
          <w:sz w:val="24"/>
          <w:szCs w:val="24"/>
        </w:rPr>
        <w:t>О противодействии коррупции</w:t>
      </w:r>
      <w:r w:rsidR="007D6BC5" w:rsidRPr="00AB30C4">
        <w:rPr>
          <w:color w:val="000000"/>
          <w:sz w:val="24"/>
          <w:szCs w:val="24"/>
        </w:rPr>
        <w:t>»</w:t>
      </w:r>
      <w:r w:rsidRPr="00AB30C4">
        <w:rPr>
          <w:color w:val="000000"/>
          <w:sz w:val="24"/>
          <w:szCs w:val="24"/>
        </w:rPr>
        <w:t xml:space="preserve"> и </w:t>
      </w:r>
      <w:hyperlink r:id="rId16" w:history="1">
        <w:r w:rsidRPr="00AB30C4">
          <w:rPr>
            <w:color w:val="000000"/>
            <w:sz w:val="24"/>
            <w:szCs w:val="24"/>
          </w:rPr>
          <w:t>статьей 64.1</w:t>
        </w:r>
      </w:hyperlink>
      <w:r w:rsidRPr="00AB30C4">
        <w:rPr>
          <w:color w:val="000000"/>
          <w:sz w:val="24"/>
          <w:szCs w:val="24"/>
        </w:rPr>
        <w:t xml:space="preserve"> Трудового кодекса Российской Федерации в </w:t>
      </w:r>
      <w:r w:rsidR="007D6BC5" w:rsidRPr="00AB30C4">
        <w:rPr>
          <w:color w:val="000000"/>
          <w:sz w:val="24"/>
          <w:szCs w:val="24"/>
        </w:rPr>
        <w:t>администрацию муниципального района</w:t>
      </w:r>
      <w:r w:rsidRPr="00AB30C4">
        <w:rPr>
          <w:color w:val="000000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7D6BC5" w:rsidRPr="00AB30C4">
        <w:rPr>
          <w:color w:val="000000"/>
          <w:sz w:val="24"/>
          <w:szCs w:val="24"/>
        </w:rPr>
        <w:t>муниципальной</w:t>
      </w:r>
      <w:r w:rsidRPr="00AB30C4">
        <w:rPr>
          <w:color w:val="000000"/>
          <w:sz w:val="24"/>
          <w:szCs w:val="24"/>
        </w:rPr>
        <w:t xml:space="preserve"> службы в </w:t>
      </w:r>
      <w:r w:rsidR="007D6BC5" w:rsidRPr="00AB30C4">
        <w:rPr>
          <w:color w:val="000000"/>
          <w:sz w:val="24"/>
          <w:szCs w:val="24"/>
        </w:rPr>
        <w:t>администрации муниципального района</w:t>
      </w:r>
      <w:r w:rsidRPr="00AB30C4">
        <w:rPr>
          <w:color w:val="000000"/>
          <w:sz w:val="24"/>
          <w:szCs w:val="24"/>
        </w:rPr>
        <w:t>, трудового или гражданско-правового договора на выполнение работ (оказание услуг), если отдельные функции</w:t>
      </w:r>
      <w:proofErr w:type="gramEnd"/>
      <w:r w:rsidRPr="00AB30C4">
        <w:rPr>
          <w:color w:val="000000"/>
          <w:sz w:val="24"/>
          <w:szCs w:val="24"/>
        </w:rPr>
        <w:t xml:space="preserve"> </w:t>
      </w:r>
      <w:proofErr w:type="gramStart"/>
      <w:r w:rsidR="007D6BC5" w:rsidRPr="00AB30C4">
        <w:rPr>
          <w:color w:val="000000"/>
          <w:sz w:val="24"/>
          <w:szCs w:val="24"/>
        </w:rPr>
        <w:t xml:space="preserve">муниципального </w:t>
      </w:r>
      <w:r w:rsidRPr="00AB30C4">
        <w:rPr>
          <w:color w:val="000000"/>
          <w:sz w:val="24"/>
          <w:szCs w:val="24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</w:t>
      </w:r>
      <w:r w:rsidR="00545202" w:rsidRPr="00AB30C4">
        <w:rPr>
          <w:color w:val="000000"/>
          <w:sz w:val="24"/>
          <w:szCs w:val="24"/>
        </w:rPr>
        <w:t>администрации муниципального района</w:t>
      </w:r>
      <w:r w:rsidRPr="00AB30C4">
        <w:rPr>
          <w:color w:val="000000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Pr="00AB30C4">
        <w:rPr>
          <w:color w:val="000000"/>
          <w:sz w:val="24"/>
          <w:szCs w:val="24"/>
        </w:rPr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1</w:t>
      </w:r>
      <w:r w:rsidR="00545202" w:rsidRPr="00AB30C4">
        <w:rPr>
          <w:color w:val="000000"/>
          <w:sz w:val="24"/>
          <w:szCs w:val="24"/>
        </w:rPr>
        <w:t>4</w:t>
      </w:r>
      <w:r w:rsidRPr="00AB30C4">
        <w:rPr>
          <w:color w:val="000000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1</w:t>
      </w:r>
      <w:r w:rsidR="00545202" w:rsidRPr="00AB30C4">
        <w:rPr>
          <w:color w:val="000000"/>
          <w:sz w:val="24"/>
          <w:szCs w:val="24"/>
        </w:rPr>
        <w:t>4</w:t>
      </w:r>
      <w:r w:rsidRPr="00AB30C4">
        <w:rPr>
          <w:color w:val="000000"/>
          <w:sz w:val="24"/>
          <w:szCs w:val="24"/>
        </w:rPr>
        <w:t xml:space="preserve">.1. Обращение, указанное в </w:t>
      </w:r>
      <w:hyperlink w:anchor="Par42" w:history="1">
        <w:r w:rsidRPr="00AB30C4">
          <w:rPr>
            <w:color w:val="000000"/>
            <w:sz w:val="24"/>
            <w:szCs w:val="24"/>
          </w:rPr>
          <w:t xml:space="preserve">абзаце втором подпункта </w:t>
        </w:r>
        <w:r w:rsidR="00545202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б</w:t>
        </w:r>
        <w:r w:rsidR="00545202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пункта 1</w:t>
        </w:r>
        <w:r w:rsidR="00545202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подается гражданином, замещавшим должность </w:t>
      </w:r>
      <w:r w:rsidR="00545202" w:rsidRPr="00AB30C4">
        <w:rPr>
          <w:color w:val="000000"/>
          <w:sz w:val="24"/>
          <w:szCs w:val="24"/>
        </w:rPr>
        <w:t>муниципальной</w:t>
      </w:r>
      <w:r w:rsidRPr="00AB30C4">
        <w:rPr>
          <w:color w:val="000000"/>
          <w:sz w:val="24"/>
          <w:szCs w:val="24"/>
        </w:rPr>
        <w:t xml:space="preserve"> службы в </w:t>
      </w:r>
      <w:r w:rsidR="00545202" w:rsidRPr="00AB30C4">
        <w:rPr>
          <w:color w:val="000000"/>
          <w:sz w:val="24"/>
          <w:szCs w:val="24"/>
        </w:rPr>
        <w:t>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, в </w:t>
      </w:r>
      <w:r w:rsidR="00545202" w:rsidRPr="00AB30C4">
        <w:rPr>
          <w:color w:val="000000"/>
          <w:sz w:val="24"/>
          <w:szCs w:val="24"/>
        </w:rPr>
        <w:t>отдел муниципальной службы администрации муниципального района, ответственн</w:t>
      </w:r>
      <w:r w:rsidR="00C160EF" w:rsidRPr="00AB30C4">
        <w:rPr>
          <w:color w:val="000000"/>
          <w:sz w:val="24"/>
          <w:szCs w:val="24"/>
        </w:rPr>
        <w:t>ому</w:t>
      </w:r>
      <w:r w:rsidRPr="00AB30C4">
        <w:rPr>
          <w:color w:val="000000"/>
          <w:sz w:val="24"/>
          <w:szCs w:val="24"/>
        </w:rPr>
        <w:t xml:space="preserve"> </w:t>
      </w:r>
      <w:r w:rsidR="00545202" w:rsidRPr="00AB30C4">
        <w:rPr>
          <w:color w:val="000000"/>
          <w:sz w:val="24"/>
          <w:szCs w:val="24"/>
        </w:rPr>
        <w:t>за</w:t>
      </w:r>
      <w:r w:rsidRPr="00AB30C4">
        <w:rPr>
          <w:color w:val="000000"/>
          <w:sz w:val="24"/>
          <w:szCs w:val="24"/>
        </w:rPr>
        <w:t xml:space="preserve"> профилактик</w:t>
      </w:r>
      <w:r w:rsidR="00545202" w:rsidRPr="00AB30C4">
        <w:rPr>
          <w:color w:val="000000"/>
          <w:sz w:val="24"/>
          <w:szCs w:val="24"/>
        </w:rPr>
        <w:t>у</w:t>
      </w:r>
      <w:r w:rsidRPr="00AB30C4">
        <w:rPr>
          <w:color w:val="000000"/>
          <w:sz w:val="24"/>
          <w:szCs w:val="24"/>
        </w:rPr>
        <w:t xml:space="preserve"> коррупционных и иных правонарушений. </w:t>
      </w:r>
      <w:proofErr w:type="gramStart"/>
      <w:r w:rsidRPr="00AB30C4">
        <w:rPr>
          <w:color w:val="000000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545202" w:rsidRPr="00AB30C4">
        <w:rPr>
          <w:color w:val="000000"/>
          <w:sz w:val="24"/>
          <w:szCs w:val="24"/>
        </w:rPr>
        <w:t>муниципальной</w:t>
      </w:r>
      <w:r w:rsidRPr="00AB30C4">
        <w:rPr>
          <w:color w:val="000000"/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545202" w:rsidRPr="00AB30C4">
        <w:rPr>
          <w:color w:val="000000"/>
          <w:sz w:val="24"/>
          <w:szCs w:val="24"/>
        </w:rPr>
        <w:t>муниципальной</w:t>
      </w:r>
      <w:r w:rsidRPr="00AB30C4">
        <w:rPr>
          <w:color w:val="000000"/>
          <w:sz w:val="24"/>
          <w:szCs w:val="24"/>
        </w:rPr>
        <w:t xml:space="preserve"> службы, функции по </w:t>
      </w:r>
      <w:r w:rsidR="00545202" w:rsidRPr="00AB30C4">
        <w:rPr>
          <w:color w:val="000000"/>
          <w:sz w:val="24"/>
          <w:szCs w:val="24"/>
        </w:rPr>
        <w:t>муниципальному</w:t>
      </w:r>
      <w:r w:rsidRPr="00AB30C4">
        <w:rPr>
          <w:color w:val="000000"/>
          <w:sz w:val="24"/>
          <w:szCs w:val="24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Pr="00AB30C4">
        <w:rPr>
          <w:color w:val="000000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545202" w:rsidRPr="00AB30C4">
        <w:rPr>
          <w:color w:val="000000"/>
          <w:sz w:val="24"/>
          <w:szCs w:val="24"/>
        </w:rPr>
        <w:t>отделе муниципальной службы администрации муниципального района, ответственн</w:t>
      </w:r>
      <w:r w:rsidR="00C160EF" w:rsidRPr="00AB30C4">
        <w:rPr>
          <w:color w:val="000000"/>
          <w:sz w:val="24"/>
          <w:szCs w:val="24"/>
        </w:rPr>
        <w:t>ым</w:t>
      </w:r>
      <w:r w:rsidR="00545202" w:rsidRPr="00AB30C4">
        <w:rPr>
          <w:color w:val="000000"/>
          <w:sz w:val="24"/>
          <w:szCs w:val="24"/>
        </w:rPr>
        <w:t xml:space="preserve"> за</w:t>
      </w:r>
      <w:r w:rsidRPr="00AB30C4">
        <w:rPr>
          <w:color w:val="000000"/>
          <w:sz w:val="24"/>
          <w:szCs w:val="24"/>
        </w:rPr>
        <w:t xml:space="preserve"> профилактик</w:t>
      </w:r>
      <w:r w:rsidR="00545202" w:rsidRPr="00AB30C4">
        <w:rPr>
          <w:color w:val="000000"/>
          <w:sz w:val="24"/>
          <w:szCs w:val="24"/>
        </w:rPr>
        <w:t xml:space="preserve">у </w:t>
      </w:r>
      <w:r w:rsidRPr="00AB30C4">
        <w:rPr>
          <w:color w:val="000000"/>
          <w:sz w:val="24"/>
          <w:szCs w:val="24"/>
        </w:rPr>
        <w:t>коррупционных и иных правонарушений</w:t>
      </w:r>
      <w:r w:rsidR="00C160EF" w:rsidRPr="00AB30C4">
        <w:rPr>
          <w:color w:val="000000"/>
          <w:sz w:val="24"/>
          <w:szCs w:val="24"/>
        </w:rPr>
        <w:t>,</w:t>
      </w:r>
      <w:r w:rsidRPr="00AB30C4">
        <w:rPr>
          <w:color w:val="000000"/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Pr="00AB30C4">
          <w:rPr>
            <w:color w:val="000000"/>
            <w:sz w:val="24"/>
            <w:szCs w:val="24"/>
          </w:rPr>
          <w:t>статьи 12</w:t>
        </w:r>
      </w:hyperlink>
      <w:r w:rsidRPr="00AB30C4">
        <w:rPr>
          <w:color w:val="000000"/>
          <w:sz w:val="24"/>
          <w:szCs w:val="24"/>
        </w:rPr>
        <w:t xml:space="preserve"> Федерального закона от 25 декабря 2008 г. </w:t>
      </w:r>
      <w:r w:rsidR="00545202" w:rsidRPr="00AB30C4">
        <w:rPr>
          <w:color w:val="000000"/>
          <w:sz w:val="24"/>
          <w:szCs w:val="24"/>
        </w:rPr>
        <w:t>№</w:t>
      </w:r>
      <w:r w:rsidRPr="00AB30C4">
        <w:rPr>
          <w:color w:val="000000"/>
          <w:sz w:val="24"/>
          <w:szCs w:val="24"/>
        </w:rPr>
        <w:t xml:space="preserve"> 273-ФЗ </w:t>
      </w:r>
      <w:r w:rsidR="00545202" w:rsidRPr="00AB30C4">
        <w:rPr>
          <w:color w:val="000000"/>
          <w:sz w:val="24"/>
          <w:szCs w:val="24"/>
        </w:rPr>
        <w:t>«</w:t>
      </w:r>
      <w:r w:rsidRPr="00AB30C4">
        <w:rPr>
          <w:color w:val="000000"/>
          <w:sz w:val="24"/>
          <w:szCs w:val="24"/>
        </w:rPr>
        <w:t>О противодействии коррупции</w:t>
      </w:r>
      <w:r w:rsidR="00545202" w:rsidRPr="00AB30C4">
        <w:rPr>
          <w:color w:val="000000"/>
          <w:sz w:val="24"/>
          <w:szCs w:val="24"/>
        </w:rPr>
        <w:t>»</w:t>
      </w:r>
      <w:r w:rsidRPr="00AB30C4">
        <w:rPr>
          <w:color w:val="000000"/>
          <w:sz w:val="24"/>
          <w:szCs w:val="24"/>
        </w:rPr>
        <w:t>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1</w:t>
      </w:r>
      <w:r w:rsidR="00545202" w:rsidRPr="00AB30C4">
        <w:rPr>
          <w:color w:val="000000"/>
          <w:sz w:val="24"/>
          <w:szCs w:val="24"/>
        </w:rPr>
        <w:t>4</w:t>
      </w:r>
      <w:r w:rsidRPr="00AB30C4">
        <w:rPr>
          <w:color w:val="000000"/>
          <w:sz w:val="24"/>
          <w:szCs w:val="24"/>
        </w:rPr>
        <w:t xml:space="preserve">.2. Обращение, указанное в </w:t>
      </w:r>
      <w:hyperlink w:anchor="Par42" w:history="1">
        <w:r w:rsidRPr="00AB30C4">
          <w:rPr>
            <w:color w:val="000000"/>
            <w:sz w:val="24"/>
            <w:szCs w:val="24"/>
          </w:rPr>
          <w:t>абзаце втором подпункта "б" пункта 1</w:t>
        </w:r>
        <w:r w:rsidR="00545202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может быть подано </w:t>
      </w:r>
      <w:r w:rsidR="00545202" w:rsidRPr="00AB30C4">
        <w:rPr>
          <w:color w:val="000000"/>
          <w:sz w:val="24"/>
          <w:szCs w:val="24"/>
        </w:rPr>
        <w:t>муниципальным</w:t>
      </w:r>
      <w:r w:rsidRPr="00AB30C4">
        <w:rPr>
          <w:color w:val="000000"/>
          <w:sz w:val="24"/>
          <w:szCs w:val="24"/>
        </w:rPr>
        <w:t xml:space="preserve"> служащим, планирующим свое увольнение с </w:t>
      </w:r>
      <w:r w:rsidR="00545202" w:rsidRPr="00AB30C4">
        <w:rPr>
          <w:color w:val="000000"/>
          <w:sz w:val="24"/>
          <w:szCs w:val="24"/>
        </w:rPr>
        <w:t>муниципальной</w:t>
      </w:r>
      <w:r w:rsidRPr="00AB30C4">
        <w:rPr>
          <w:color w:val="000000"/>
          <w:sz w:val="24"/>
          <w:szCs w:val="24"/>
        </w:rPr>
        <w:t xml:space="preserve"> службы, и подлежит рассмотрению комиссией в соответствии с настоящим Положением.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1</w:t>
      </w:r>
      <w:r w:rsidR="00545202" w:rsidRPr="00AB30C4">
        <w:rPr>
          <w:color w:val="000000"/>
          <w:sz w:val="24"/>
          <w:szCs w:val="24"/>
        </w:rPr>
        <w:t>4</w:t>
      </w:r>
      <w:r w:rsidRPr="00AB30C4">
        <w:rPr>
          <w:color w:val="000000"/>
          <w:sz w:val="24"/>
          <w:szCs w:val="24"/>
        </w:rPr>
        <w:t xml:space="preserve">.3. </w:t>
      </w:r>
      <w:proofErr w:type="gramStart"/>
      <w:r w:rsidRPr="00AB30C4">
        <w:rPr>
          <w:color w:val="000000"/>
          <w:sz w:val="24"/>
          <w:szCs w:val="24"/>
        </w:rPr>
        <w:t xml:space="preserve">Уведомление, указанное в </w:t>
      </w:r>
      <w:hyperlink w:anchor="Par51" w:history="1">
        <w:r w:rsidRPr="00AB30C4">
          <w:rPr>
            <w:color w:val="000000"/>
            <w:sz w:val="24"/>
            <w:szCs w:val="24"/>
          </w:rPr>
          <w:t xml:space="preserve">подпункте </w:t>
        </w:r>
        <w:r w:rsidR="00545202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д</w:t>
        </w:r>
        <w:r w:rsidR="00545202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пункта 1</w:t>
        </w:r>
        <w:r w:rsidR="00545202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рассматривается </w:t>
      </w:r>
      <w:r w:rsidR="00545202" w:rsidRPr="00AB30C4">
        <w:rPr>
          <w:color w:val="000000"/>
          <w:sz w:val="24"/>
          <w:szCs w:val="24"/>
        </w:rPr>
        <w:t>отделом муниципальной службы администрации муниципального района, ответственным за</w:t>
      </w:r>
      <w:r w:rsidRPr="00AB30C4">
        <w:rPr>
          <w:color w:val="000000"/>
          <w:sz w:val="24"/>
          <w:szCs w:val="24"/>
        </w:rPr>
        <w:t xml:space="preserve"> профилактик</w:t>
      </w:r>
      <w:r w:rsidR="00545202" w:rsidRPr="00AB30C4">
        <w:rPr>
          <w:color w:val="000000"/>
          <w:sz w:val="24"/>
          <w:szCs w:val="24"/>
        </w:rPr>
        <w:t>у</w:t>
      </w:r>
      <w:r w:rsidRPr="00AB30C4">
        <w:rPr>
          <w:color w:val="000000"/>
          <w:sz w:val="24"/>
          <w:szCs w:val="24"/>
        </w:rPr>
        <w:t xml:space="preserve">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545202" w:rsidRPr="00AB30C4">
        <w:rPr>
          <w:color w:val="000000"/>
          <w:sz w:val="24"/>
          <w:szCs w:val="24"/>
        </w:rPr>
        <w:t>муниципальной</w:t>
      </w:r>
      <w:r w:rsidRPr="00AB30C4">
        <w:rPr>
          <w:color w:val="000000"/>
          <w:sz w:val="24"/>
          <w:szCs w:val="24"/>
        </w:rPr>
        <w:t xml:space="preserve"> службы в </w:t>
      </w:r>
      <w:r w:rsidR="00545202" w:rsidRPr="00AB30C4">
        <w:rPr>
          <w:color w:val="000000"/>
          <w:sz w:val="24"/>
          <w:szCs w:val="24"/>
        </w:rPr>
        <w:t>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, требований </w:t>
      </w:r>
      <w:hyperlink r:id="rId18" w:history="1">
        <w:r w:rsidRPr="00AB30C4">
          <w:rPr>
            <w:color w:val="000000"/>
            <w:sz w:val="24"/>
            <w:szCs w:val="24"/>
          </w:rPr>
          <w:t>статьи 12</w:t>
        </w:r>
      </w:hyperlink>
      <w:r w:rsidRPr="00AB30C4">
        <w:rPr>
          <w:color w:val="000000"/>
          <w:sz w:val="24"/>
          <w:szCs w:val="24"/>
        </w:rPr>
        <w:t xml:space="preserve"> Федерального закона от 25 декабря 2008 г. </w:t>
      </w:r>
      <w:r w:rsidR="00545202" w:rsidRPr="00AB30C4">
        <w:rPr>
          <w:color w:val="000000"/>
          <w:sz w:val="24"/>
          <w:szCs w:val="24"/>
        </w:rPr>
        <w:t>№</w:t>
      </w:r>
      <w:r w:rsidRPr="00AB30C4">
        <w:rPr>
          <w:color w:val="000000"/>
          <w:sz w:val="24"/>
          <w:szCs w:val="24"/>
        </w:rPr>
        <w:t xml:space="preserve"> 273-ФЗ </w:t>
      </w:r>
      <w:r w:rsidR="00545202" w:rsidRPr="00AB30C4">
        <w:rPr>
          <w:color w:val="000000"/>
          <w:sz w:val="24"/>
          <w:szCs w:val="24"/>
        </w:rPr>
        <w:t>«</w:t>
      </w:r>
      <w:r w:rsidRPr="00AB30C4">
        <w:rPr>
          <w:color w:val="000000"/>
          <w:sz w:val="24"/>
          <w:szCs w:val="24"/>
        </w:rPr>
        <w:t>О противодействии коррупции</w:t>
      </w:r>
      <w:r w:rsidR="00545202" w:rsidRPr="00AB30C4">
        <w:rPr>
          <w:color w:val="000000"/>
          <w:sz w:val="24"/>
          <w:szCs w:val="24"/>
        </w:rPr>
        <w:t>»</w:t>
      </w:r>
      <w:r w:rsidRPr="00AB30C4">
        <w:rPr>
          <w:color w:val="000000"/>
          <w:sz w:val="24"/>
          <w:szCs w:val="24"/>
        </w:rPr>
        <w:t>.</w:t>
      </w:r>
      <w:proofErr w:type="gramEnd"/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1</w:t>
      </w:r>
      <w:r w:rsidR="00545202" w:rsidRPr="00AB30C4">
        <w:rPr>
          <w:color w:val="000000"/>
          <w:sz w:val="24"/>
          <w:szCs w:val="24"/>
        </w:rPr>
        <w:t>4</w:t>
      </w:r>
      <w:r w:rsidRPr="00AB30C4">
        <w:rPr>
          <w:color w:val="000000"/>
          <w:sz w:val="24"/>
          <w:szCs w:val="24"/>
        </w:rPr>
        <w:t xml:space="preserve">.4. Уведомление, указанное в </w:t>
      </w:r>
      <w:hyperlink w:anchor="Par46" w:history="1">
        <w:r w:rsidRPr="00AB30C4">
          <w:rPr>
            <w:color w:val="000000"/>
            <w:sz w:val="24"/>
            <w:szCs w:val="24"/>
          </w:rPr>
          <w:t xml:space="preserve">абзаце пятом подпункта </w:t>
        </w:r>
        <w:r w:rsidR="00545202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б</w:t>
        </w:r>
        <w:r w:rsidR="00545202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пункта 1</w:t>
        </w:r>
        <w:r w:rsidR="00545202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рассматривается</w:t>
      </w:r>
      <w:r w:rsidR="00545202" w:rsidRPr="00AB30C4">
        <w:rPr>
          <w:color w:val="000000"/>
          <w:sz w:val="24"/>
          <w:szCs w:val="24"/>
        </w:rPr>
        <w:t xml:space="preserve"> отделом муниципальной службы администрации муниципального района, ответственным за профилактику коррупционных и иных правонарушений</w:t>
      </w:r>
      <w:r w:rsidRPr="00AB30C4">
        <w:rPr>
          <w:color w:val="000000"/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lastRenderedPageBreak/>
        <w:t>1</w:t>
      </w:r>
      <w:r w:rsidR="001008C2" w:rsidRPr="00AB30C4">
        <w:rPr>
          <w:color w:val="000000"/>
          <w:sz w:val="24"/>
          <w:szCs w:val="24"/>
        </w:rPr>
        <w:t>4</w:t>
      </w:r>
      <w:r w:rsidRPr="00AB30C4">
        <w:rPr>
          <w:color w:val="000000"/>
          <w:sz w:val="24"/>
          <w:szCs w:val="24"/>
        </w:rPr>
        <w:t xml:space="preserve">.5. </w:t>
      </w:r>
      <w:proofErr w:type="gramStart"/>
      <w:r w:rsidRPr="00AB30C4">
        <w:rPr>
          <w:color w:val="000000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42" w:history="1">
        <w:r w:rsidRPr="00AB30C4">
          <w:rPr>
            <w:color w:val="000000"/>
            <w:sz w:val="24"/>
            <w:szCs w:val="24"/>
          </w:rPr>
          <w:t xml:space="preserve">абзаце втором подпункта </w:t>
        </w:r>
        <w:r w:rsidR="001008C2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б</w:t>
        </w:r>
        <w:r w:rsidR="001008C2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пункта 1</w:t>
        </w:r>
        <w:r w:rsidR="001008C2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или уведомлений, указанных в абзаце пятом </w:t>
      </w:r>
      <w:hyperlink w:anchor="Par41" w:history="1">
        <w:r w:rsidRPr="00AB30C4">
          <w:rPr>
            <w:color w:val="000000"/>
            <w:sz w:val="24"/>
            <w:szCs w:val="24"/>
          </w:rPr>
          <w:t xml:space="preserve">подпункта </w:t>
        </w:r>
        <w:r w:rsidR="001008C2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б</w:t>
        </w:r>
        <w:r w:rsidR="001008C2" w:rsidRPr="00AB30C4">
          <w:rPr>
            <w:color w:val="000000"/>
            <w:sz w:val="24"/>
            <w:szCs w:val="24"/>
          </w:rPr>
          <w:t>»</w:t>
        </w:r>
      </w:hyperlink>
      <w:r w:rsidRPr="00AB30C4">
        <w:rPr>
          <w:color w:val="000000"/>
          <w:sz w:val="24"/>
          <w:szCs w:val="24"/>
        </w:rPr>
        <w:t xml:space="preserve"> и </w:t>
      </w:r>
      <w:hyperlink w:anchor="Par51" w:history="1">
        <w:r w:rsidRPr="00AB30C4">
          <w:rPr>
            <w:color w:val="000000"/>
            <w:sz w:val="24"/>
            <w:szCs w:val="24"/>
          </w:rPr>
          <w:t xml:space="preserve">подпункте </w:t>
        </w:r>
        <w:r w:rsidR="001008C2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д</w:t>
        </w:r>
        <w:r w:rsidR="001008C2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пункта 1</w:t>
        </w:r>
        <w:r w:rsidR="001008C2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</w:t>
      </w:r>
      <w:r w:rsidR="001008C2" w:rsidRPr="00AB30C4">
        <w:rPr>
          <w:color w:val="000000"/>
          <w:sz w:val="24"/>
          <w:szCs w:val="24"/>
        </w:rPr>
        <w:t>должностное лицо отдела муниципальной службы</w:t>
      </w:r>
      <w:r w:rsidRPr="00AB30C4">
        <w:rPr>
          <w:color w:val="000000"/>
          <w:sz w:val="24"/>
          <w:szCs w:val="24"/>
        </w:rPr>
        <w:t xml:space="preserve"> име</w:t>
      </w:r>
      <w:r w:rsidR="00607EEC" w:rsidRPr="00AB30C4">
        <w:rPr>
          <w:color w:val="000000"/>
          <w:sz w:val="24"/>
          <w:szCs w:val="24"/>
        </w:rPr>
        <w:t>е</w:t>
      </w:r>
      <w:r w:rsidRPr="00AB30C4">
        <w:rPr>
          <w:color w:val="000000"/>
          <w:sz w:val="24"/>
          <w:szCs w:val="24"/>
        </w:rPr>
        <w:t xml:space="preserve">т право проводить собеседование с </w:t>
      </w:r>
      <w:r w:rsidR="001008C2" w:rsidRPr="00AB30C4">
        <w:rPr>
          <w:color w:val="000000"/>
          <w:sz w:val="24"/>
          <w:szCs w:val="24"/>
        </w:rPr>
        <w:t>муниципальным</w:t>
      </w:r>
      <w:r w:rsidRPr="00AB30C4">
        <w:rPr>
          <w:color w:val="000000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а </w:t>
      </w:r>
      <w:r w:rsidR="001008C2" w:rsidRPr="00AB30C4">
        <w:rPr>
          <w:color w:val="000000"/>
          <w:sz w:val="24"/>
          <w:szCs w:val="24"/>
        </w:rPr>
        <w:t>глава 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 или</w:t>
      </w:r>
      <w:proofErr w:type="gramEnd"/>
      <w:r w:rsidRPr="00AB30C4">
        <w:rPr>
          <w:color w:val="000000"/>
          <w:sz w:val="24"/>
          <w:szCs w:val="24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</w:t>
      </w:r>
      <w:r w:rsidR="00AB30C4">
        <w:rPr>
          <w:color w:val="000000"/>
          <w:sz w:val="24"/>
          <w:szCs w:val="24"/>
        </w:rPr>
        <w:t>председателю комиссии</w:t>
      </w:r>
      <w:r w:rsidRPr="00AB30C4">
        <w:rPr>
          <w:color w:val="000000"/>
          <w:sz w:val="24"/>
          <w:szCs w:val="24"/>
        </w:rPr>
        <w:t xml:space="preserve">. В случае направления запросов обращение или уведомление, а также заключение и другие материалы представляются </w:t>
      </w:r>
      <w:r w:rsidR="00AB30C4">
        <w:rPr>
          <w:color w:val="000000"/>
          <w:sz w:val="24"/>
          <w:szCs w:val="24"/>
        </w:rPr>
        <w:t xml:space="preserve">председателю комиссии </w:t>
      </w:r>
      <w:r w:rsidRPr="00AB30C4">
        <w:rPr>
          <w:color w:val="000000"/>
          <w:sz w:val="24"/>
          <w:szCs w:val="24"/>
        </w:rPr>
        <w:t>в течение 45 дней со дня поступления обращения или уведомления. Указанный срок может быть продлен, но не более чем на 30 дней.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1</w:t>
      </w:r>
      <w:r w:rsidR="001008C2" w:rsidRPr="00AB30C4">
        <w:rPr>
          <w:color w:val="000000"/>
          <w:sz w:val="24"/>
          <w:szCs w:val="24"/>
        </w:rPr>
        <w:t>5</w:t>
      </w:r>
      <w:r w:rsidRPr="00AB30C4">
        <w:rPr>
          <w:color w:val="000000"/>
          <w:sz w:val="24"/>
          <w:szCs w:val="24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1008C2" w:rsidRPr="00AB30C4">
        <w:rPr>
          <w:color w:val="000000"/>
          <w:sz w:val="24"/>
          <w:szCs w:val="24"/>
        </w:rPr>
        <w:t>администрации муниципального района</w:t>
      </w:r>
      <w:r w:rsidRPr="00AB30C4">
        <w:rPr>
          <w:color w:val="000000"/>
          <w:sz w:val="24"/>
          <w:szCs w:val="24"/>
        </w:rPr>
        <w:t>, информации, содержащей основания для проведения заседания комиссии: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9" w:history="1">
        <w:r w:rsidRPr="00AB30C4">
          <w:rPr>
            <w:color w:val="000000"/>
            <w:sz w:val="24"/>
            <w:szCs w:val="24"/>
          </w:rPr>
          <w:t>пунктами 1</w:t>
        </w:r>
        <w:r w:rsidR="003D13F7" w:rsidRPr="00AB30C4">
          <w:rPr>
            <w:color w:val="000000"/>
            <w:sz w:val="24"/>
            <w:szCs w:val="24"/>
          </w:rPr>
          <w:t>5</w:t>
        </w:r>
        <w:r w:rsidRPr="00AB30C4">
          <w:rPr>
            <w:color w:val="000000"/>
            <w:sz w:val="24"/>
            <w:szCs w:val="24"/>
          </w:rPr>
          <w:t>.1</w:t>
        </w:r>
      </w:hyperlink>
      <w:r w:rsidRPr="00AB30C4">
        <w:rPr>
          <w:color w:val="000000"/>
          <w:sz w:val="24"/>
          <w:szCs w:val="24"/>
        </w:rPr>
        <w:t xml:space="preserve"> и </w:t>
      </w:r>
      <w:hyperlink w:anchor="Par71" w:history="1">
        <w:r w:rsidRPr="00AB30C4">
          <w:rPr>
            <w:color w:val="000000"/>
            <w:sz w:val="24"/>
            <w:szCs w:val="24"/>
          </w:rPr>
          <w:t>1</w:t>
        </w:r>
        <w:r w:rsidR="003D13F7" w:rsidRPr="00AB30C4">
          <w:rPr>
            <w:color w:val="000000"/>
            <w:sz w:val="24"/>
            <w:szCs w:val="24"/>
          </w:rPr>
          <w:t>5</w:t>
        </w:r>
        <w:r w:rsidRPr="00AB30C4">
          <w:rPr>
            <w:color w:val="000000"/>
            <w:sz w:val="24"/>
            <w:szCs w:val="24"/>
          </w:rPr>
          <w:t>.2</w:t>
        </w:r>
      </w:hyperlink>
      <w:r w:rsidRPr="00AB30C4">
        <w:rPr>
          <w:color w:val="000000"/>
          <w:sz w:val="24"/>
          <w:szCs w:val="24"/>
        </w:rPr>
        <w:t xml:space="preserve"> настоящего Положения;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proofErr w:type="gramStart"/>
      <w:r w:rsidRPr="00AB30C4">
        <w:rPr>
          <w:color w:val="000000"/>
          <w:sz w:val="24"/>
          <w:szCs w:val="24"/>
        </w:rPr>
        <w:t xml:space="preserve">б) организует ознакомление </w:t>
      </w:r>
      <w:r w:rsidR="003D13F7" w:rsidRPr="00AB30C4">
        <w:rPr>
          <w:color w:val="000000"/>
          <w:sz w:val="24"/>
          <w:szCs w:val="24"/>
        </w:rPr>
        <w:t>муниципального</w:t>
      </w:r>
      <w:r w:rsidRPr="00AB30C4">
        <w:rPr>
          <w:color w:val="000000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="003D13F7" w:rsidRPr="00AB30C4">
        <w:rPr>
          <w:color w:val="000000"/>
          <w:sz w:val="24"/>
          <w:szCs w:val="24"/>
        </w:rPr>
        <w:t xml:space="preserve"> отдел муниципальной службы администрации муниципального района, ответственному за профилактику коррупционных и иных правонарушений</w:t>
      </w:r>
      <w:r w:rsidRPr="00AB30C4">
        <w:rPr>
          <w:color w:val="000000"/>
          <w:sz w:val="24"/>
          <w:szCs w:val="24"/>
        </w:rPr>
        <w:t>, и с результатами ее проверки;</w:t>
      </w:r>
      <w:proofErr w:type="gramEnd"/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34" w:history="1">
        <w:r w:rsidRPr="00AB30C4">
          <w:rPr>
            <w:color w:val="000000"/>
            <w:sz w:val="24"/>
            <w:szCs w:val="24"/>
          </w:rPr>
          <w:t xml:space="preserve">подпункте </w:t>
        </w:r>
        <w:r w:rsidR="003D13F7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б</w:t>
        </w:r>
        <w:r w:rsidR="003D13F7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пункта 1</w:t>
        </w:r>
        <w:r w:rsidR="003D13F7" w:rsidRPr="00AB30C4">
          <w:rPr>
            <w:color w:val="000000"/>
            <w:sz w:val="24"/>
            <w:szCs w:val="24"/>
          </w:rPr>
          <w:t>0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16" w:name="Par69"/>
      <w:bookmarkEnd w:id="16"/>
      <w:r w:rsidRPr="00AB30C4">
        <w:rPr>
          <w:color w:val="000000"/>
          <w:sz w:val="24"/>
          <w:szCs w:val="24"/>
        </w:rPr>
        <w:t>1</w:t>
      </w:r>
      <w:r w:rsidR="003D13F7" w:rsidRPr="00AB30C4">
        <w:rPr>
          <w:color w:val="000000"/>
          <w:sz w:val="24"/>
          <w:szCs w:val="24"/>
        </w:rPr>
        <w:t>5</w:t>
      </w:r>
      <w:r w:rsidRPr="00AB30C4">
        <w:rPr>
          <w:color w:val="000000"/>
          <w:sz w:val="24"/>
          <w:szCs w:val="24"/>
        </w:rPr>
        <w:t xml:space="preserve">.1. Заседание комиссии по рассмотрению заявлений, указанных в </w:t>
      </w:r>
      <w:hyperlink w:anchor="Par43" w:history="1">
        <w:r w:rsidRPr="00AB30C4">
          <w:rPr>
            <w:color w:val="000000"/>
            <w:sz w:val="24"/>
            <w:szCs w:val="24"/>
          </w:rPr>
          <w:t>абзацах третьем</w:t>
        </w:r>
      </w:hyperlink>
      <w:r w:rsidRPr="00AB30C4">
        <w:rPr>
          <w:color w:val="000000"/>
          <w:sz w:val="24"/>
          <w:szCs w:val="24"/>
        </w:rPr>
        <w:t xml:space="preserve"> и </w:t>
      </w:r>
      <w:hyperlink w:anchor="Par44" w:history="1">
        <w:r w:rsidRPr="00AB30C4">
          <w:rPr>
            <w:color w:val="000000"/>
            <w:sz w:val="24"/>
            <w:szCs w:val="24"/>
          </w:rPr>
          <w:t xml:space="preserve">четвертом подпункта </w:t>
        </w:r>
        <w:r w:rsidR="003D13F7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б</w:t>
        </w:r>
        <w:r w:rsidR="003D13F7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пункта 1</w:t>
        </w:r>
        <w:r w:rsidR="007A1769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17" w:name="Par71"/>
      <w:bookmarkEnd w:id="17"/>
      <w:r w:rsidRPr="00AB30C4">
        <w:rPr>
          <w:color w:val="000000"/>
          <w:sz w:val="24"/>
          <w:szCs w:val="24"/>
        </w:rPr>
        <w:t>1</w:t>
      </w:r>
      <w:r w:rsidR="007A1769" w:rsidRPr="00AB30C4">
        <w:rPr>
          <w:color w:val="000000"/>
          <w:sz w:val="24"/>
          <w:szCs w:val="24"/>
        </w:rPr>
        <w:t>5</w:t>
      </w:r>
      <w:r w:rsidRPr="00AB30C4">
        <w:rPr>
          <w:color w:val="000000"/>
          <w:sz w:val="24"/>
          <w:szCs w:val="24"/>
        </w:rPr>
        <w:t xml:space="preserve">.2. Уведомление, указанное в </w:t>
      </w:r>
      <w:hyperlink w:anchor="Par51" w:history="1">
        <w:r w:rsidRPr="00AB30C4">
          <w:rPr>
            <w:color w:val="000000"/>
            <w:sz w:val="24"/>
            <w:szCs w:val="24"/>
          </w:rPr>
          <w:t>подпункте "д" пункта 1</w:t>
        </w:r>
        <w:r w:rsidR="007A1769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1</w:t>
      </w:r>
      <w:r w:rsidR="007A1769" w:rsidRPr="00AB30C4">
        <w:rPr>
          <w:color w:val="000000"/>
          <w:sz w:val="24"/>
          <w:szCs w:val="24"/>
        </w:rPr>
        <w:t>6</w:t>
      </w:r>
      <w:r w:rsidRPr="00AB30C4">
        <w:rPr>
          <w:color w:val="000000"/>
          <w:sz w:val="24"/>
          <w:szCs w:val="24"/>
        </w:rPr>
        <w:t xml:space="preserve">. Заседание комиссии проводится, как правило, в присутствии </w:t>
      </w:r>
      <w:r w:rsidR="007A1769" w:rsidRPr="00AB30C4">
        <w:rPr>
          <w:color w:val="000000"/>
          <w:sz w:val="24"/>
          <w:szCs w:val="24"/>
        </w:rPr>
        <w:t>муниципального</w:t>
      </w:r>
      <w:r w:rsidRPr="00AB30C4">
        <w:rPr>
          <w:color w:val="000000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7A1769" w:rsidRPr="00AB30C4">
        <w:rPr>
          <w:color w:val="000000"/>
          <w:sz w:val="24"/>
          <w:szCs w:val="24"/>
        </w:rPr>
        <w:t>муниципальной</w:t>
      </w:r>
      <w:r w:rsidRPr="00AB30C4">
        <w:rPr>
          <w:color w:val="000000"/>
          <w:sz w:val="24"/>
          <w:szCs w:val="24"/>
        </w:rPr>
        <w:t xml:space="preserve"> службы в </w:t>
      </w:r>
      <w:r w:rsidR="007A1769" w:rsidRPr="00AB30C4">
        <w:rPr>
          <w:color w:val="000000"/>
          <w:sz w:val="24"/>
          <w:szCs w:val="24"/>
        </w:rPr>
        <w:t>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. О намерении лично присутствовать на заседании комиссии </w:t>
      </w:r>
      <w:r w:rsidR="007A1769" w:rsidRPr="00AB30C4">
        <w:rPr>
          <w:color w:val="000000"/>
          <w:sz w:val="24"/>
          <w:szCs w:val="24"/>
        </w:rPr>
        <w:t>муниципальный</w:t>
      </w:r>
      <w:r w:rsidRPr="00AB30C4">
        <w:rPr>
          <w:color w:val="000000"/>
          <w:sz w:val="24"/>
          <w:szCs w:val="24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ar41" w:history="1">
        <w:r w:rsidRPr="00AB30C4">
          <w:rPr>
            <w:color w:val="000000"/>
            <w:sz w:val="24"/>
            <w:szCs w:val="24"/>
          </w:rPr>
          <w:t xml:space="preserve">подпунктом </w:t>
        </w:r>
        <w:r w:rsidR="007A1769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б</w:t>
        </w:r>
        <w:r w:rsidR="007A1769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пункта 1</w:t>
        </w:r>
        <w:r w:rsidR="007A1769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1</w:t>
      </w:r>
      <w:r w:rsidR="007A1769" w:rsidRPr="00AB30C4">
        <w:rPr>
          <w:color w:val="000000"/>
          <w:sz w:val="24"/>
          <w:szCs w:val="24"/>
        </w:rPr>
        <w:t>6</w:t>
      </w:r>
      <w:r w:rsidRPr="00AB30C4">
        <w:rPr>
          <w:color w:val="000000"/>
          <w:sz w:val="24"/>
          <w:szCs w:val="24"/>
        </w:rPr>
        <w:t xml:space="preserve">.1. Заседания комиссии могут проводиться в отсутствие </w:t>
      </w:r>
      <w:r w:rsidR="007A1769" w:rsidRPr="00AB30C4">
        <w:rPr>
          <w:color w:val="000000"/>
          <w:sz w:val="24"/>
          <w:szCs w:val="24"/>
        </w:rPr>
        <w:t>муниципального</w:t>
      </w:r>
      <w:r w:rsidRPr="00AB30C4">
        <w:rPr>
          <w:color w:val="000000"/>
          <w:sz w:val="24"/>
          <w:szCs w:val="24"/>
        </w:rPr>
        <w:t xml:space="preserve"> служащего или гражданина в случае: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proofErr w:type="gramStart"/>
      <w:r w:rsidRPr="00AB30C4">
        <w:rPr>
          <w:color w:val="000000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41" w:history="1">
        <w:r w:rsidRPr="00AB30C4">
          <w:rPr>
            <w:color w:val="000000"/>
            <w:sz w:val="24"/>
            <w:szCs w:val="24"/>
          </w:rPr>
          <w:t xml:space="preserve">подпунктом </w:t>
        </w:r>
        <w:r w:rsidR="007A1769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б</w:t>
        </w:r>
        <w:r w:rsidR="007A1769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пункта 1</w:t>
        </w:r>
        <w:r w:rsidR="007A1769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не содержится указания о намерении </w:t>
      </w:r>
      <w:r w:rsidR="007A1769" w:rsidRPr="00AB30C4">
        <w:rPr>
          <w:color w:val="000000"/>
          <w:sz w:val="24"/>
          <w:szCs w:val="24"/>
        </w:rPr>
        <w:t>муниципального</w:t>
      </w:r>
      <w:r w:rsidRPr="00AB30C4">
        <w:rPr>
          <w:color w:val="000000"/>
          <w:sz w:val="24"/>
          <w:szCs w:val="24"/>
        </w:rPr>
        <w:t xml:space="preserve"> служащего или гражданина лично присутствовать на заседании комиссии;</w:t>
      </w:r>
      <w:proofErr w:type="gramEnd"/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lastRenderedPageBreak/>
        <w:t xml:space="preserve">б) если </w:t>
      </w:r>
      <w:r w:rsidR="007A1769" w:rsidRPr="00AB30C4">
        <w:rPr>
          <w:color w:val="000000"/>
          <w:sz w:val="24"/>
          <w:szCs w:val="24"/>
        </w:rPr>
        <w:t>муниципальный</w:t>
      </w:r>
      <w:r w:rsidRPr="00AB30C4">
        <w:rPr>
          <w:color w:val="000000"/>
          <w:sz w:val="24"/>
          <w:szCs w:val="24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E682F" w:rsidRDefault="00EE682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A8328F" w:rsidRPr="00AB30C4" w:rsidRDefault="007A1769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17</w:t>
      </w:r>
      <w:r w:rsidR="00A8328F" w:rsidRPr="00AB30C4">
        <w:rPr>
          <w:color w:val="000000"/>
          <w:sz w:val="24"/>
          <w:szCs w:val="24"/>
        </w:rPr>
        <w:t xml:space="preserve">. На заседании комиссии заслушиваются пояснения </w:t>
      </w:r>
      <w:r w:rsidRPr="00AB30C4">
        <w:rPr>
          <w:color w:val="000000"/>
          <w:sz w:val="24"/>
          <w:szCs w:val="24"/>
        </w:rPr>
        <w:t xml:space="preserve">муниципального </w:t>
      </w:r>
      <w:r w:rsidR="00A8328F" w:rsidRPr="00AB30C4">
        <w:rPr>
          <w:color w:val="000000"/>
          <w:sz w:val="24"/>
          <w:szCs w:val="24"/>
        </w:rPr>
        <w:t xml:space="preserve">служащего или гражданина, замещавшего должность </w:t>
      </w:r>
      <w:r w:rsidRPr="00AB30C4">
        <w:rPr>
          <w:color w:val="000000"/>
          <w:sz w:val="24"/>
          <w:szCs w:val="24"/>
        </w:rPr>
        <w:t>муниципальной</w:t>
      </w:r>
      <w:r w:rsidR="00A8328F" w:rsidRPr="00AB30C4">
        <w:rPr>
          <w:color w:val="000000"/>
          <w:sz w:val="24"/>
          <w:szCs w:val="24"/>
        </w:rPr>
        <w:t xml:space="preserve"> службы в </w:t>
      </w:r>
      <w:r w:rsidRPr="00AB30C4">
        <w:rPr>
          <w:color w:val="000000"/>
          <w:sz w:val="24"/>
          <w:szCs w:val="24"/>
        </w:rPr>
        <w:t>администрации муниципального района</w:t>
      </w:r>
      <w:r w:rsidR="00A8328F" w:rsidRPr="00AB30C4">
        <w:rPr>
          <w:color w:val="000000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8328F" w:rsidRPr="00AB30C4" w:rsidRDefault="007A1769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18</w:t>
      </w:r>
      <w:r w:rsidR="00A8328F" w:rsidRPr="00AB30C4">
        <w:rPr>
          <w:color w:val="000000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8328F" w:rsidRPr="00AB30C4" w:rsidRDefault="007A1769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18" w:name="Par82"/>
      <w:bookmarkEnd w:id="18"/>
      <w:r w:rsidRPr="00AB30C4">
        <w:rPr>
          <w:color w:val="000000"/>
          <w:sz w:val="24"/>
          <w:szCs w:val="24"/>
        </w:rPr>
        <w:t>19</w:t>
      </w:r>
      <w:r w:rsidR="00A8328F" w:rsidRPr="00AB30C4">
        <w:rPr>
          <w:color w:val="000000"/>
          <w:sz w:val="24"/>
          <w:szCs w:val="24"/>
        </w:rPr>
        <w:t xml:space="preserve">. По итогам рассмотрения вопроса, указанного в </w:t>
      </w:r>
      <w:hyperlink w:anchor="Par39" w:history="1">
        <w:r w:rsidR="00A8328F" w:rsidRPr="00AB30C4">
          <w:rPr>
            <w:color w:val="000000"/>
            <w:sz w:val="24"/>
            <w:szCs w:val="24"/>
          </w:rPr>
          <w:t xml:space="preserve">абзаце втором подпункта </w:t>
        </w:r>
        <w:r w:rsidRPr="00AB30C4">
          <w:rPr>
            <w:color w:val="000000"/>
            <w:sz w:val="24"/>
            <w:szCs w:val="24"/>
          </w:rPr>
          <w:t>«</w:t>
        </w:r>
        <w:r w:rsidR="00A8328F" w:rsidRPr="00AB30C4">
          <w:rPr>
            <w:color w:val="000000"/>
            <w:sz w:val="24"/>
            <w:szCs w:val="24"/>
          </w:rPr>
          <w:t>а</w:t>
        </w:r>
        <w:r w:rsidRPr="00AB30C4">
          <w:rPr>
            <w:color w:val="000000"/>
            <w:sz w:val="24"/>
            <w:szCs w:val="24"/>
          </w:rPr>
          <w:t xml:space="preserve">» </w:t>
        </w:r>
        <w:r w:rsidR="00A8328F" w:rsidRPr="00AB30C4">
          <w:rPr>
            <w:color w:val="000000"/>
            <w:sz w:val="24"/>
            <w:szCs w:val="24"/>
          </w:rPr>
          <w:t>пункта 1</w:t>
        </w:r>
        <w:r w:rsidRPr="00AB30C4">
          <w:rPr>
            <w:color w:val="000000"/>
            <w:sz w:val="24"/>
            <w:szCs w:val="24"/>
          </w:rPr>
          <w:t>3</w:t>
        </w:r>
      </w:hyperlink>
      <w:r w:rsidR="00A8328F" w:rsidRPr="00AB30C4">
        <w:rPr>
          <w:color w:val="000000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19" w:name="Par83"/>
      <w:bookmarkEnd w:id="19"/>
      <w:proofErr w:type="gramStart"/>
      <w:r w:rsidRPr="00AB30C4">
        <w:rPr>
          <w:color w:val="000000"/>
          <w:sz w:val="24"/>
          <w:szCs w:val="24"/>
        </w:rPr>
        <w:t xml:space="preserve">а) установить, что сведения, представленные </w:t>
      </w:r>
      <w:r w:rsidR="007A1769" w:rsidRPr="00AB30C4">
        <w:rPr>
          <w:color w:val="000000"/>
          <w:sz w:val="24"/>
          <w:szCs w:val="24"/>
        </w:rPr>
        <w:t>муниципальным</w:t>
      </w:r>
      <w:r w:rsidRPr="00AB30C4">
        <w:rPr>
          <w:color w:val="000000"/>
          <w:sz w:val="24"/>
          <w:szCs w:val="24"/>
        </w:rPr>
        <w:t xml:space="preserve"> служащим в соответствии с</w:t>
      </w:r>
      <w:r w:rsidR="007A1769" w:rsidRPr="00AB30C4">
        <w:rPr>
          <w:color w:val="000000"/>
          <w:sz w:val="24"/>
          <w:szCs w:val="24"/>
        </w:rPr>
        <w:t xml:space="preserve"> Порядком проверки достоверности и полноты сведений, представляемых гражданами, претендующими на замещение должностей муниципальной службы Еврейской автономной области, и муниципальными служащими в Еврейской автономной области, и соблюдения муниципальными служащими Еврейской автономной области требований к служебному поведению, утвержденным постановлением губернатора ЕАО от 18.08.2015 № 219</w:t>
      </w:r>
      <w:r w:rsidRPr="00AB30C4">
        <w:rPr>
          <w:color w:val="000000"/>
          <w:sz w:val="24"/>
          <w:szCs w:val="24"/>
        </w:rPr>
        <w:t>, являются достоверными и полными;</w:t>
      </w:r>
      <w:proofErr w:type="gramEnd"/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proofErr w:type="gramStart"/>
      <w:r w:rsidRPr="00AB30C4">
        <w:rPr>
          <w:color w:val="000000"/>
          <w:sz w:val="24"/>
          <w:szCs w:val="24"/>
        </w:rPr>
        <w:t xml:space="preserve">б) установить, что сведения, представленные </w:t>
      </w:r>
      <w:r w:rsidR="007A1769" w:rsidRPr="00AB30C4">
        <w:rPr>
          <w:color w:val="000000"/>
          <w:sz w:val="24"/>
          <w:szCs w:val="24"/>
        </w:rPr>
        <w:t>муниципальным</w:t>
      </w:r>
      <w:r w:rsidRPr="00AB30C4">
        <w:rPr>
          <w:color w:val="000000"/>
          <w:sz w:val="24"/>
          <w:szCs w:val="24"/>
        </w:rPr>
        <w:t xml:space="preserve"> служащим в соответствии с </w:t>
      </w:r>
      <w:hyperlink r:id="rId19" w:history="1">
        <w:r w:rsidRPr="00AB30C4">
          <w:rPr>
            <w:color w:val="000000"/>
            <w:sz w:val="24"/>
            <w:szCs w:val="24"/>
          </w:rPr>
          <w:t xml:space="preserve">подпунктом </w:t>
        </w:r>
        <w:r w:rsidR="007A1769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а</w:t>
        </w:r>
        <w:r w:rsidR="007A1769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пункта 1</w:t>
        </w:r>
      </w:hyperlink>
      <w:r w:rsidRPr="00AB30C4">
        <w:rPr>
          <w:color w:val="000000"/>
          <w:sz w:val="24"/>
          <w:szCs w:val="24"/>
        </w:rPr>
        <w:t xml:space="preserve"> </w:t>
      </w:r>
      <w:r w:rsidR="007A1769" w:rsidRPr="00AB30C4">
        <w:rPr>
          <w:color w:val="000000"/>
          <w:sz w:val="24"/>
          <w:szCs w:val="24"/>
        </w:rPr>
        <w:t>Порядка</w:t>
      </w:r>
      <w:r w:rsidRPr="00AB30C4">
        <w:rPr>
          <w:color w:val="000000"/>
          <w:sz w:val="24"/>
          <w:szCs w:val="24"/>
        </w:rPr>
        <w:t xml:space="preserve">, названного в </w:t>
      </w:r>
      <w:hyperlink w:anchor="Par83" w:history="1">
        <w:r w:rsidRPr="00AB30C4">
          <w:rPr>
            <w:color w:val="000000"/>
            <w:sz w:val="24"/>
            <w:szCs w:val="24"/>
          </w:rPr>
          <w:t xml:space="preserve">подпункте </w:t>
        </w:r>
        <w:r w:rsidR="007A1769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а</w:t>
        </w:r>
        <w:r w:rsidR="007A1769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настоящего пункта</w:t>
        </w:r>
      </w:hyperlink>
      <w:r w:rsidRPr="00AB30C4">
        <w:rPr>
          <w:color w:val="000000"/>
          <w:sz w:val="24"/>
          <w:szCs w:val="24"/>
        </w:rPr>
        <w:t>, являются недостоверными и (или) неполными.</w:t>
      </w:r>
      <w:proofErr w:type="gramEnd"/>
      <w:r w:rsidRPr="00AB30C4">
        <w:rPr>
          <w:color w:val="000000"/>
          <w:sz w:val="24"/>
          <w:szCs w:val="24"/>
        </w:rPr>
        <w:t xml:space="preserve"> В этом случае комиссия рекомендует </w:t>
      </w:r>
      <w:r w:rsidR="007A1769" w:rsidRPr="00AB30C4">
        <w:rPr>
          <w:color w:val="000000"/>
          <w:sz w:val="24"/>
          <w:szCs w:val="24"/>
        </w:rPr>
        <w:t>главе 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 применить к </w:t>
      </w:r>
      <w:r w:rsidR="007A1769" w:rsidRPr="00AB30C4">
        <w:rPr>
          <w:color w:val="000000"/>
          <w:sz w:val="24"/>
          <w:szCs w:val="24"/>
        </w:rPr>
        <w:t>муниципальному</w:t>
      </w:r>
      <w:r w:rsidRPr="00AB30C4">
        <w:rPr>
          <w:color w:val="000000"/>
          <w:sz w:val="24"/>
          <w:szCs w:val="24"/>
        </w:rPr>
        <w:t xml:space="preserve"> служащему конкретную меру ответственности.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2</w:t>
      </w:r>
      <w:r w:rsidR="007A1769" w:rsidRPr="00AB30C4">
        <w:rPr>
          <w:color w:val="000000"/>
          <w:sz w:val="24"/>
          <w:szCs w:val="24"/>
        </w:rPr>
        <w:t>0</w:t>
      </w:r>
      <w:r w:rsidRPr="00AB30C4">
        <w:rPr>
          <w:color w:val="000000"/>
          <w:sz w:val="24"/>
          <w:szCs w:val="24"/>
        </w:rPr>
        <w:t xml:space="preserve">. По итогам рассмотрения вопроса, указанного в </w:t>
      </w:r>
      <w:hyperlink w:anchor="Par40" w:history="1">
        <w:r w:rsidRPr="00AB30C4">
          <w:rPr>
            <w:color w:val="000000"/>
            <w:sz w:val="24"/>
            <w:szCs w:val="24"/>
          </w:rPr>
          <w:t xml:space="preserve">абзаце третьем подпункта </w:t>
        </w:r>
        <w:r w:rsidR="007A1769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а</w:t>
        </w:r>
        <w:r w:rsidR="007A1769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пункта 1</w:t>
        </w:r>
        <w:r w:rsidR="007A1769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а) установить, что </w:t>
      </w:r>
      <w:r w:rsidR="007A1769" w:rsidRPr="00AB30C4">
        <w:rPr>
          <w:color w:val="000000"/>
          <w:sz w:val="24"/>
          <w:szCs w:val="24"/>
        </w:rPr>
        <w:t>муниципальный</w:t>
      </w:r>
      <w:r w:rsidRPr="00AB30C4">
        <w:rPr>
          <w:color w:val="000000"/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б) установить, что </w:t>
      </w:r>
      <w:r w:rsidR="007A1769" w:rsidRPr="00AB30C4">
        <w:rPr>
          <w:color w:val="000000"/>
          <w:sz w:val="24"/>
          <w:szCs w:val="24"/>
        </w:rPr>
        <w:t>муниципальный</w:t>
      </w:r>
      <w:r w:rsidRPr="00AB30C4">
        <w:rPr>
          <w:color w:val="000000"/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7A1769" w:rsidRPr="00AB30C4">
        <w:rPr>
          <w:color w:val="000000"/>
          <w:sz w:val="24"/>
          <w:szCs w:val="24"/>
        </w:rPr>
        <w:t>главе 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 указать </w:t>
      </w:r>
      <w:r w:rsidR="007A1769" w:rsidRPr="00AB30C4">
        <w:rPr>
          <w:color w:val="000000"/>
          <w:sz w:val="24"/>
          <w:szCs w:val="24"/>
        </w:rPr>
        <w:t>муниципальному</w:t>
      </w:r>
      <w:r w:rsidRPr="00AB30C4">
        <w:rPr>
          <w:color w:val="000000"/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972D68" w:rsidRPr="00AB30C4">
        <w:rPr>
          <w:color w:val="000000"/>
          <w:sz w:val="24"/>
          <w:szCs w:val="24"/>
        </w:rPr>
        <w:t>муниципальному</w:t>
      </w:r>
      <w:r w:rsidRPr="00AB30C4">
        <w:rPr>
          <w:color w:val="000000"/>
          <w:sz w:val="24"/>
          <w:szCs w:val="24"/>
        </w:rPr>
        <w:t xml:space="preserve"> служащему конкретную меру ответственности.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2</w:t>
      </w:r>
      <w:r w:rsidR="00972D68" w:rsidRPr="00AB30C4">
        <w:rPr>
          <w:color w:val="000000"/>
          <w:sz w:val="24"/>
          <w:szCs w:val="24"/>
        </w:rPr>
        <w:t>1</w:t>
      </w:r>
      <w:r w:rsidRPr="00AB30C4">
        <w:rPr>
          <w:color w:val="000000"/>
          <w:sz w:val="24"/>
          <w:szCs w:val="24"/>
        </w:rPr>
        <w:t xml:space="preserve">. По итогам рассмотрения вопроса, указанного в </w:t>
      </w:r>
      <w:hyperlink w:anchor="Par42" w:history="1">
        <w:r w:rsidRPr="00AB30C4">
          <w:rPr>
            <w:color w:val="000000"/>
            <w:sz w:val="24"/>
            <w:szCs w:val="24"/>
          </w:rPr>
          <w:t xml:space="preserve">абзаце втором подпункта </w:t>
        </w:r>
        <w:r w:rsidR="00972D68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б</w:t>
        </w:r>
        <w:r w:rsidR="00972D68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пункта 1</w:t>
        </w:r>
        <w:r w:rsidR="00972D68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72D68" w:rsidRPr="00AB30C4">
        <w:rPr>
          <w:color w:val="000000"/>
          <w:sz w:val="24"/>
          <w:szCs w:val="24"/>
        </w:rPr>
        <w:t>муниципальному</w:t>
      </w:r>
      <w:r w:rsidRPr="00AB30C4">
        <w:rPr>
          <w:color w:val="000000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972D68" w:rsidRPr="00AB30C4">
        <w:rPr>
          <w:color w:val="000000"/>
          <w:sz w:val="24"/>
          <w:szCs w:val="24"/>
        </w:rPr>
        <w:t>муниципальному</w:t>
      </w:r>
      <w:r w:rsidRPr="00AB30C4">
        <w:rPr>
          <w:color w:val="000000"/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20" w:name="Par91"/>
      <w:bookmarkEnd w:id="20"/>
      <w:r w:rsidRPr="00AB30C4">
        <w:rPr>
          <w:color w:val="000000"/>
          <w:sz w:val="24"/>
          <w:szCs w:val="24"/>
        </w:rPr>
        <w:t>2</w:t>
      </w:r>
      <w:r w:rsidR="00972D68" w:rsidRPr="00AB30C4">
        <w:rPr>
          <w:color w:val="000000"/>
          <w:sz w:val="24"/>
          <w:szCs w:val="24"/>
        </w:rPr>
        <w:t>2</w:t>
      </w:r>
      <w:r w:rsidRPr="00AB30C4">
        <w:rPr>
          <w:color w:val="000000"/>
          <w:sz w:val="24"/>
          <w:szCs w:val="24"/>
        </w:rPr>
        <w:t xml:space="preserve">. По итогам рассмотрения вопроса, указанного в </w:t>
      </w:r>
      <w:hyperlink w:anchor="Par43" w:history="1">
        <w:r w:rsidRPr="00AB30C4">
          <w:rPr>
            <w:color w:val="000000"/>
            <w:sz w:val="24"/>
            <w:szCs w:val="24"/>
          </w:rPr>
          <w:t xml:space="preserve">абзаце третьем подпункта </w:t>
        </w:r>
        <w:r w:rsidR="00972D68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б</w:t>
        </w:r>
        <w:r w:rsidR="00972D68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пункта 1</w:t>
        </w:r>
        <w:r w:rsidR="00972D68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lastRenderedPageBreak/>
        <w:t xml:space="preserve">а) признать, что причина непредставления </w:t>
      </w:r>
      <w:r w:rsidR="00972D68" w:rsidRPr="00AB30C4">
        <w:rPr>
          <w:color w:val="000000"/>
          <w:sz w:val="24"/>
          <w:szCs w:val="24"/>
        </w:rPr>
        <w:t>муниципальным</w:t>
      </w:r>
      <w:r w:rsidRPr="00AB30C4">
        <w:rPr>
          <w:color w:val="000000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б) признать, что причина непредставления </w:t>
      </w:r>
      <w:r w:rsidR="00972D68" w:rsidRPr="00AB30C4">
        <w:rPr>
          <w:color w:val="000000"/>
          <w:sz w:val="24"/>
          <w:szCs w:val="24"/>
        </w:rPr>
        <w:t>муниципальным</w:t>
      </w:r>
      <w:r w:rsidRPr="00AB30C4">
        <w:rPr>
          <w:color w:val="000000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972D68" w:rsidRPr="00AB30C4">
        <w:rPr>
          <w:color w:val="000000"/>
          <w:sz w:val="24"/>
          <w:szCs w:val="24"/>
        </w:rPr>
        <w:t xml:space="preserve">муниципальному </w:t>
      </w:r>
      <w:r w:rsidRPr="00AB30C4">
        <w:rPr>
          <w:color w:val="000000"/>
          <w:sz w:val="24"/>
          <w:szCs w:val="24"/>
        </w:rPr>
        <w:t>служащему принять меры по представлению указанных сведений;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в) признать, что причина непредставления </w:t>
      </w:r>
      <w:r w:rsidR="00972D68" w:rsidRPr="00AB30C4">
        <w:rPr>
          <w:color w:val="000000"/>
          <w:sz w:val="24"/>
          <w:szCs w:val="24"/>
        </w:rPr>
        <w:t>муниципальным</w:t>
      </w:r>
      <w:r w:rsidRPr="00AB30C4">
        <w:rPr>
          <w:color w:val="000000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72D68" w:rsidRPr="00AB30C4">
        <w:rPr>
          <w:color w:val="000000"/>
          <w:sz w:val="24"/>
          <w:szCs w:val="24"/>
        </w:rPr>
        <w:t xml:space="preserve">главе администрации муниципального района </w:t>
      </w:r>
      <w:r w:rsidRPr="00AB30C4">
        <w:rPr>
          <w:color w:val="000000"/>
          <w:sz w:val="24"/>
          <w:szCs w:val="24"/>
        </w:rPr>
        <w:t xml:space="preserve"> применить к государственному служащему конкретную меру ответственности.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21" w:name="Par95"/>
      <w:bookmarkEnd w:id="21"/>
      <w:r w:rsidRPr="00AB30C4">
        <w:rPr>
          <w:color w:val="000000"/>
          <w:sz w:val="24"/>
          <w:szCs w:val="24"/>
        </w:rPr>
        <w:t>2</w:t>
      </w:r>
      <w:r w:rsidR="00972D68" w:rsidRPr="00AB30C4">
        <w:rPr>
          <w:color w:val="000000"/>
          <w:sz w:val="24"/>
          <w:szCs w:val="24"/>
        </w:rPr>
        <w:t>2</w:t>
      </w:r>
      <w:r w:rsidRPr="00AB30C4">
        <w:rPr>
          <w:color w:val="000000"/>
          <w:sz w:val="24"/>
          <w:szCs w:val="24"/>
        </w:rPr>
        <w:t xml:space="preserve">.1. По итогам рассмотрения вопроса, указанного в </w:t>
      </w:r>
      <w:hyperlink w:anchor="Par49" w:history="1">
        <w:r w:rsidRPr="00AB30C4">
          <w:rPr>
            <w:color w:val="000000"/>
            <w:sz w:val="24"/>
            <w:szCs w:val="24"/>
          </w:rPr>
          <w:t xml:space="preserve">подпункте </w:t>
        </w:r>
        <w:r w:rsidR="00972D68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г</w:t>
        </w:r>
        <w:r w:rsidR="00972D68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пункта 1</w:t>
        </w:r>
        <w:r w:rsidR="00972D68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а) признать, что сведения, представленные </w:t>
      </w:r>
      <w:r w:rsidR="00972D68" w:rsidRPr="00AB30C4">
        <w:rPr>
          <w:color w:val="000000"/>
          <w:sz w:val="24"/>
          <w:szCs w:val="24"/>
        </w:rPr>
        <w:t>муниципальным</w:t>
      </w:r>
      <w:r w:rsidRPr="00AB30C4">
        <w:rPr>
          <w:color w:val="000000"/>
          <w:sz w:val="24"/>
          <w:szCs w:val="24"/>
        </w:rPr>
        <w:t xml:space="preserve"> служащим в соответствии с </w:t>
      </w:r>
      <w:hyperlink r:id="rId20" w:history="1">
        <w:r w:rsidRPr="00AB30C4">
          <w:rPr>
            <w:color w:val="000000"/>
            <w:sz w:val="24"/>
            <w:szCs w:val="24"/>
          </w:rPr>
          <w:t>частью 1 статьи 3</w:t>
        </w:r>
      </w:hyperlink>
      <w:r w:rsidRPr="00AB30C4">
        <w:rPr>
          <w:color w:val="000000"/>
          <w:sz w:val="24"/>
          <w:szCs w:val="24"/>
        </w:rPr>
        <w:t xml:space="preserve"> Федерального закона "О </w:t>
      </w:r>
      <w:proofErr w:type="gramStart"/>
      <w:r w:rsidRPr="00AB30C4">
        <w:rPr>
          <w:color w:val="000000"/>
          <w:sz w:val="24"/>
          <w:szCs w:val="24"/>
        </w:rPr>
        <w:t>контроле за</w:t>
      </w:r>
      <w:proofErr w:type="gramEnd"/>
      <w:r w:rsidRPr="00AB30C4">
        <w:rPr>
          <w:color w:val="000000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б) признать, что сведения, представленные </w:t>
      </w:r>
      <w:r w:rsidR="00972D68" w:rsidRPr="00AB30C4">
        <w:rPr>
          <w:color w:val="000000"/>
          <w:sz w:val="24"/>
          <w:szCs w:val="24"/>
        </w:rPr>
        <w:t>муниципальным</w:t>
      </w:r>
      <w:r w:rsidRPr="00AB30C4">
        <w:rPr>
          <w:color w:val="000000"/>
          <w:sz w:val="24"/>
          <w:szCs w:val="24"/>
        </w:rPr>
        <w:t xml:space="preserve"> служащим в соответствии с </w:t>
      </w:r>
      <w:hyperlink r:id="rId21" w:history="1">
        <w:r w:rsidRPr="00AB30C4">
          <w:rPr>
            <w:color w:val="000000"/>
            <w:sz w:val="24"/>
            <w:szCs w:val="24"/>
          </w:rPr>
          <w:t>частью 1 статьи 3</w:t>
        </w:r>
      </w:hyperlink>
      <w:r w:rsidRPr="00AB30C4">
        <w:rPr>
          <w:color w:val="000000"/>
          <w:sz w:val="24"/>
          <w:szCs w:val="24"/>
        </w:rPr>
        <w:t xml:space="preserve"> Федерального закона "О </w:t>
      </w:r>
      <w:proofErr w:type="gramStart"/>
      <w:r w:rsidRPr="00AB30C4">
        <w:rPr>
          <w:color w:val="000000"/>
          <w:sz w:val="24"/>
          <w:szCs w:val="24"/>
        </w:rPr>
        <w:t>контроле за</w:t>
      </w:r>
      <w:proofErr w:type="gramEnd"/>
      <w:r w:rsidRPr="00AB30C4">
        <w:rPr>
          <w:color w:val="000000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972D68" w:rsidRPr="00AB30C4">
        <w:rPr>
          <w:color w:val="000000"/>
          <w:sz w:val="24"/>
          <w:szCs w:val="24"/>
        </w:rPr>
        <w:t>главе 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 применить к </w:t>
      </w:r>
      <w:r w:rsidR="00972D68" w:rsidRPr="00AB30C4">
        <w:rPr>
          <w:color w:val="000000"/>
          <w:sz w:val="24"/>
          <w:szCs w:val="24"/>
        </w:rPr>
        <w:t>муниципальному</w:t>
      </w:r>
      <w:r w:rsidRPr="00AB30C4">
        <w:rPr>
          <w:color w:val="000000"/>
          <w:sz w:val="24"/>
          <w:szCs w:val="24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B30C4">
        <w:rPr>
          <w:color w:val="000000"/>
          <w:sz w:val="24"/>
          <w:szCs w:val="24"/>
        </w:rPr>
        <w:t>контроля за</w:t>
      </w:r>
      <w:proofErr w:type="gramEnd"/>
      <w:r w:rsidRPr="00AB30C4">
        <w:rPr>
          <w:color w:val="000000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2</w:t>
      </w:r>
      <w:r w:rsidR="00972D68" w:rsidRPr="00AB30C4">
        <w:rPr>
          <w:color w:val="000000"/>
          <w:sz w:val="24"/>
          <w:szCs w:val="24"/>
        </w:rPr>
        <w:t>2</w:t>
      </w:r>
      <w:r w:rsidRPr="00AB30C4">
        <w:rPr>
          <w:color w:val="000000"/>
          <w:sz w:val="24"/>
          <w:szCs w:val="24"/>
        </w:rPr>
        <w:t xml:space="preserve">.2. По итогам рассмотрения вопроса, указанного в </w:t>
      </w:r>
      <w:hyperlink w:anchor="Par44" w:history="1">
        <w:r w:rsidRPr="00AB30C4">
          <w:rPr>
            <w:color w:val="000000"/>
            <w:sz w:val="24"/>
            <w:szCs w:val="24"/>
          </w:rPr>
          <w:t xml:space="preserve">абзаце четвертом подпункта </w:t>
        </w:r>
        <w:r w:rsidR="007E03CA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б</w:t>
        </w:r>
        <w:r w:rsidR="007E03CA" w:rsidRPr="00AB30C4">
          <w:rPr>
            <w:color w:val="000000"/>
            <w:sz w:val="24"/>
            <w:szCs w:val="24"/>
          </w:rPr>
          <w:t xml:space="preserve">» </w:t>
        </w:r>
        <w:r w:rsidRPr="00AB30C4">
          <w:rPr>
            <w:color w:val="000000"/>
            <w:sz w:val="24"/>
            <w:szCs w:val="24"/>
          </w:rPr>
          <w:t>пункта 1</w:t>
        </w:r>
        <w:r w:rsidR="007E03CA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2" w:history="1">
        <w:r w:rsidRPr="00AB30C4">
          <w:rPr>
            <w:color w:val="000000"/>
            <w:sz w:val="24"/>
            <w:szCs w:val="24"/>
          </w:rPr>
          <w:t>закона</w:t>
        </w:r>
      </w:hyperlink>
      <w:r w:rsidRPr="00AB30C4">
        <w:rPr>
          <w:color w:val="000000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3" w:history="1">
        <w:r w:rsidRPr="00AB30C4">
          <w:rPr>
            <w:color w:val="000000"/>
            <w:sz w:val="24"/>
            <w:szCs w:val="24"/>
          </w:rPr>
          <w:t>закона</w:t>
        </w:r>
      </w:hyperlink>
      <w:r w:rsidRPr="00AB30C4">
        <w:rPr>
          <w:color w:val="000000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7E03CA" w:rsidRPr="00AB30C4">
        <w:rPr>
          <w:color w:val="000000"/>
          <w:sz w:val="24"/>
          <w:szCs w:val="24"/>
        </w:rPr>
        <w:t>главе 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 применить к </w:t>
      </w:r>
      <w:r w:rsidR="007E03CA" w:rsidRPr="00AB30C4">
        <w:rPr>
          <w:color w:val="000000"/>
          <w:sz w:val="24"/>
          <w:szCs w:val="24"/>
        </w:rPr>
        <w:t>муниципальному</w:t>
      </w:r>
      <w:r w:rsidRPr="00AB30C4">
        <w:rPr>
          <w:color w:val="000000"/>
          <w:sz w:val="24"/>
          <w:szCs w:val="24"/>
        </w:rPr>
        <w:t xml:space="preserve"> служащему конкретную меру ответственности.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22" w:name="Par103"/>
      <w:bookmarkEnd w:id="22"/>
      <w:r w:rsidRPr="00AB30C4">
        <w:rPr>
          <w:color w:val="000000"/>
          <w:sz w:val="24"/>
          <w:szCs w:val="24"/>
        </w:rPr>
        <w:t>2</w:t>
      </w:r>
      <w:r w:rsidR="007E03CA" w:rsidRPr="00AB30C4">
        <w:rPr>
          <w:color w:val="000000"/>
          <w:sz w:val="24"/>
          <w:szCs w:val="24"/>
        </w:rPr>
        <w:t>2</w:t>
      </w:r>
      <w:r w:rsidRPr="00AB30C4">
        <w:rPr>
          <w:color w:val="000000"/>
          <w:sz w:val="24"/>
          <w:szCs w:val="24"/>
        </w:rPr>
        <w:t xml:space="preserve">.3. По итогам рассмотрения вопроса, указанного в </w:t>
      </w:r>
      <w:hyperlink w:anchor="Par46" w:history="1">
        <w:r w:rsidRPr="00AB30C4">
          <w:rPr>
            <w:color w:val="000000"/>
            <w:sz w:val="24"/>
            <w:szCs w:val="24"/>
          </w:rPr>
          <w:t xml:space="preserve">абзаце пятом подпункта </w:t>
        </w:r>
        <w:r w:rsidR="007E03CA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б</w:t>
        </w:r>
        <w:r w:rsidR="007E03CA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пункта 1</w:t>
        </w:r>
        <w:r w:rsidR="007E03CA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а) признать, что при исполнении </w:t>
      </w:r>
      <w:r w:rsidR="007E03CA" w:rsidRPr="00AB30C4">
        <w:rPr>
          <w:color w:val="000000"/>
          <w:sz w:val="24"/>
          <w:szCs w:val="24"/>
        </w:rPr>
        <w:t xml:space="preserve">муниципальным </w:t>
      </w:r>
      <w:r w:rsidRPr="00AB30C4">
        <w:rPr>
          <w:color w:val="000000"/>
          <w:sz w:val="24"/>
          <w:szCs w:val="24"/>
        </w:rPr>
        <w:t>служащим должностных обязанностей конфликт интересов отсутствует;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б) признать, что при исполнении </w:t>
      </w:r>
      <w:r w:rsidR="007E03CA" w:rsidRPr="00AB30C4">
        <w:rPr>
          <w:color w:val="000000"/>
          <w:sz w:val="24"/>
          <w:szCs w:val="24"/>
        </w:rPr>
        <w:t>муниципальным</w:t>
      </w:r>
      <w:r w:rsidRPr="00AB30C4">
        <w:rPr>
          <w:color w:val="000000"/>
          <w:sz w:val="24"/>
          <w:szCs w:val="24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7E03CA" w:rsidRPr="00AB30C4">
        <w:rPr>
          <w:color w:val="000000"/>
          <w:sz w:val="24"/>
          <w:szCs w:val="24"/>
        </w:rPr>
        <w:t xml:space="preserve">муниципальному </w:t>
      </w:r>
      <w:r w:rsidRPr="00AB30C4">
        <w:rPr>
          <w:color w:val="000000"/>
          <w:sz w:val="24"/>
          <w:szCs w:val="24"/>
        </w:rPr>
        <w:t xml:space="preserve">служащему и (или) </w:t>
      </w:r>
      <w:r w:rsidR="007E03CA" w:rsidRPr="00AB30C4">
        <w:rPr>
          <w:color w:val="000000"/>
          <w:sz w:val="24"/>
          <w:szCs w:val="24"/>
        </w:rPr>
        <w:t xml:space="preserve">главе </w:t>
      </w:r>
      <w:r w:rsidR="007E03CA" w:rsidRPr="00AB30C4">
        <w:rPr>
          <w:color w:val="000000"/>
          <w:sz w:val="24"/>
          <w:szCs w:val="24"/>
        </w:rPr>
        <w:lastRenderedPageBreak/>
        <w:t>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в) признать, что </w:t>
      </w:r>
      <w:r w:rsidR="007E03CA" w:rsidRPr="00AB30C4">
        <w:rPr>
          <w:color w:val="000000"/>
          <w:sz w:val="24"/>
          <w:szCs w:val="24"/>
        </w:rPr>
        <w:t>муниципальный</w:t>
      </w:r>
      <w:r w:rsidRPr="00AB30C4">
        <w:rPr>
          <w:color w:val="000000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7E03CA" w:rsidRPr="00AB30C4">
        <w:rPr>
          <w:color w:val="000000"/>
          <w:sz w:val="24"/>
          <w:szCs w:val="24"/>
        </w:rPr>
        <w:t>главе 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 применить к </w:t>
      </w:r>
      <w:r w:rsidR="007E03CA" w:rsidRPr="00AB30C4">
        <w:rPr>
          <w:color w:val="000000"/>
          <w:sz w:val="24"/>
          <w:szCs w:val="24"/>
        </w:rPr>
        <w:t xml:space="preserve">муниципальному </w:t>
      </w:r>
      <w:r w:rsidRPr="00AB30C4">
        <w:rPr>
          <w:color w:val="000000"/>
          <w:sz w:val="24"/>
          <w:szCs w:val="24"/>
        </w:rPr>
        <w:t>служащему конкретную меру ответственности.</w:t>
      </w:r>
    </w:p>
    <w:p w:rsidR="00A8328F" w:rsidRPr="00AB30C4" w:rsidRDefault="007E03CA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23.</w:t>
      </w:r>
      <w:r w:rsidR="00A8328F" w:rsidRPr="00AB30C4">
        <w:rPr>
          <w:color w:val="000000"/>
          <w:sz w:val="24"/>
          <w:szCs w:val="24"/>
        </w:rPr>
        <w:t xml:space="preserve"> По итогам рассмотрения вопросов, указанных в </w:t>
      </w:r>
      <w:hyperlink w:anchor="Par38" w:history="1">
        <w:r w:rsidR="00A8328F" w:rsidRPr="00AB30C4">
          <w:rPr>
            <w:color w:val="000000"/>
            <w:sz w:val="24"/>
            <w:szCs w:val="24"/>
          </w:rPr>
          <w:t xml:space="preserve">подпунктах </w:t>
        </w:r>
        <w:r w:rsidRPr="00AB30C4">
          <w:rPr>
            <w:color w:val="000000"/>
            <w:sz w:val="24"/>
            <w:szCs w:val="24"/>
          </w:rPr>
          <w:t>«</w:t>
        </w:r>
        <w:r w:rsidR="00A8328F" w:rsidRPr="00AB30C4">
          <w:rPr>
            <w:color w:val="000000"/>
            <w:sz w:val="24"/>
            <w:szCs w:val="24"/>
          </w:rPr>
          <w:t>а</w:t>
        </w:r>
        <w:r w:rsidRPr="00AB30C4">
          <w:rPr>
            <w:color w:val="000000"/>
            <w:sz w:val="24"/>
            <w:szCs w:val="24"/>
          </w:rPr>
          <w:t>»</w:t>
        </w:r>
      </w:hyperlink>
      <w:r w:rsidR="00A8328F" w:rsidRPr="00AB30C4">
        <w:rPr>
          <w:color w:val="000000"/>
          <w:sz w:val="24"/>
          <w:szCs w:val="24"/>
        </w:rPr>
        <w:t xml:space="preserve">, </w:t>
      </w:r>
      <w:hyperlink w:anchor="Par41" w:history="1">
        <w:r w:rsidRPr="00AB30C4">
          <w:rPr>
            <w:color w:val="000000"/>
            <w:sz w:val="24"/>
            <w:szCs w:val="24"/>
          </w:rPr>
          <w:t>«</w:t>
        </w:r>
        <w:r w:rsidR="00A8328F" w:rsidRPr="00AB30C4">
          <w:rPr>
            <w:color w:val="000000"/>
            <w:sz w:val="24"/>
            <w:szCs w:val="24"/>
          </w:rPr>
          <w:t>б</w:t>
        </w:r>
        <w:r w:rsidRPr="00AB30C4">
          <w:rPr>
            <w:color w:val="000000"/>
            <w:sz w:val="24"/>
            <w:szCs w:val="24"/>
          </w:rPr>
          <w:t>»</w:t>
        </w:r>
      </w:hyperlink>
      <w:r w:rsidR="00A8328F" w:rsidRPr="00AB30C4">
        <w:rPr>
          <w:color w:val="000000"/>
          <w:sz w:val="24"/>
          <w:szCs w:val="24"/>
        </w:rPr>
        <w:t xml:space="preserve">, </w:t>
      </w:r>
      <w:hyperlink w:anchor="Par49" w:history="1">
        <w:r w:rsidRPr="00AB30C4">
          <w:rPr>
            <w:color w:val="000000"/>
            <w:sz w:val="24"/>
            <w:szCs w:val="24"/>
          </w:rPr>
          <w:t>«</w:t>
        </w:r>
        <w:r w:rsidR="00A8328F" w:rsidRPr="00AB30C4">
          <w:rPr>
            <w:color w:val="000000"/>
            <w:sz w:val="24"/>
            <w:szCs w:val="24"/>
          </w:rPr>
          <w:t>г</w:t>
        </w:r>
        <w:r w:rsidRPr="00AB30C4">
          <w:rPr>
            <w:color w:val="000000"/>
            <w:sz w:val="24"/>
            <w:szCs w:val="24"/>
          </w:rPr>
          <w:t>»</w:t>
        </w:r>
      </w:hyperlink>
      <w:r w:rsidR="00A8328F" w:rsidRPr="00AB30C4">
        <w:rPr>
          <w:color w:val="000000"/>
          <w:sz w:val="24"/>
          <w:szCs w:val="24"/>
        </w:rPr>
        <w:t xml:space="preserve"> и </w:t>
      </w:r>
      <w:hyperlink w:anchor="Par51" w:history="1">
        <w:r w:rsidRPr="00AB30C4">
          <w:rPr>
            <w:color w:val="000000"/>
            <w:sz w:val="24"/>
            <w:szCs w:val="24"/>
          </w:rPr>
          <w:t>«</w:t>
        </w:r>
        <w:r w:rsidR="00A8328F" w:rsidRPr="00AB30C4">
          <w:rPr>
            <w:color w:val="000000"/>
            <w:sz w:val="24"/>
            <w:szCs w:val="24"/>
          </w:rPr>
          <w:t>д</w:t>
        </w:r>
        <w:r w:rsidRPr="00AB30C4">
          <w:rPr>
            <w:color w:val="000000"/>
            <w:sz w:val="24"/>
            <w:szCs w:val="24"/>
          </w:rPr>
          <w:t>»</w:t>
        </w:r>
        <w:r w:rsidR="00A8328F" w:rsidRPr="00AB30C4">
          <w:rPr>
            <w:color w:val="000000"/>
            <w:sz w:val="24"/>
            <w:szCs w:val="24"/>
          </w:rPr>
          <w:t xml:space="preserve"> пункта 1</w:t>
        </w:r>
        <w:r w:rsidRPr="00AB30C4">
          <w:rPr>
            <w:color w:val="000000"/>
            <w:sz w:val="24"/>
            <w:szCs w:val="24"/>
          </w:rPr>
          <w:t>3</w:t>
        </w:r>
      </w:hyperlink>
      <w:r w:rsidR="00A8328F" w:rsidRPr="00AB30C4">
        <w:rPr>
          <w:color w:val="000000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82" w:history="1">
        <w:r w:rsidR="00A8328F" w:rsidRPr="00AB30C4">
          <w:rPr>
            <w:color w:val="000000"/>
            <w:sz w:val="24"/>
            <w:szCs w:val="24"/>
          </w:rPr>
          <w:t xml:space="preserve">пунктами </w:t>
        </w:r>
        <w:r w:rsidR="00355293" w:rsidRPr="00AB30C4">
          <w:rPr>
            <w:color w:val="000000"/>
            <w:sz w:val="24"/>
            <w:szCs w:val="24"/>
          </w:rPr>
          <w:t>19</w:t>
        </w:r>
      </w:hyperlink>
      <w:r w:rsidR="00A8328F" w:rsidRPr="00AB30C4">
        <w:rPr>
          <w:color w:val="000000"/>
          <w:sz w:val="24"/>
          <w:szCs w:val="24"/>
        </w:rPr>
        <w:t xml:space="preserve"> - </w:t>
      </w:r>
      <w:hyperlink w:anchor="Par91" w:history="1">
        <w:r w:rsidR="00A8328F" w:rsidRPr="00AB30C4">
          <w:rPr>
            <w:color w:val="000000"/>
            <w:sz w:val="24"/>
            <w:szCs w:val="24"/>
          </w:rPr>
          <w:t>2</w:t>
        </w:r>
        <w:r w:rsidR="00355293" w:rsidRPr="00AB30C4">
          <w:rPr>
            <w:color w:val="000000"/>
            <w:sz w:val="24"/>
            <w:szCs w:val="24"/>
          </w:rPr>
          <w:t>2</w:t>
        </w:r>
      </w:hyperlink>
      <w:r w:rsidR="00A8328F" w:rsidRPr="00AB30C4">
        <w:rPr>
          <w:color w:val="000000"/>
          <w:sz w:val="24"/>
          <w:szCs w:val="24"/>
        </w:rPr>
        <w:t xml:space="preserve">, </w:t>
      </w:r>
      <w:hyperlink w:anchor="Par95" w:history="1">
        <w:r w:rsidR="00A8328F" w:rsidRPr="00AB30C4">
          <w:rPr>
            <w:color w:val="000000"/>
            <w:sz w:val="24"/>
            <w:szCs w:val="24"/>
          </w:rPr>
          <w:t>2</w:t>
        </w:r>
        <w:r w:rsidR="00355293" w:rsidRPr="00AB30C4">
          <w:rPr>
            <w:color w:val="000000"/>
            <w:sz w:val="24"/>
            <w:szCs w:val="24"/>
          </w:rPr>
          <w:t>2</w:t>
        </w:r>
        <w:r w:rsidR="00A8328F" w:rsidRPr="00AB30C4">
          <w:rPr>
            <w:color w:val="000000"/>
            <w:sz w:val="24"/>
            <w:szCs w:val="24"/>
          </w:rPr>
          <w:t>.1</w:t>
        </w:r>
      </w:hyperlink>
      <w:r w:rsidR="00A8328F" w:rsidRPr="00AB30C4">
        <w:rPr>
          <w:color w:val="000000"/>
          <w:sz w:val="24"/>
          <w:szCs w:val="24"/>
        </w:rPr>
        <w:t xml:space="preserve"> - </w:t>
      </w:r>
      <w:hyperlink w:anchor="Par103" w:history="1">
        <w:r w:rsidR="00A8328F" w:rsidRPr="00AB30C4">
          <w:rPr>
            <w:color w:val="000000"/>
            <w:sz w:val="24"/>
            <w:szCs w:val="24"/>
          </w:rPr>
          <w:t>2</w:t>
        </w:r>
        <w:r w:rsidR="00355293" w:rsidRPr="00AB30C4">
          <w:rPr>
            <w:color w:val="000000"/>
            <w:sz w:val="24"/>
            <w:szCs w:val="24"/>
          </w:rPr>
          <w:t>2</w:t>
        </w:r>
        <w:r w:rsidR="00A8328F" w:rsidRPr="00AB30C4">
          <w:rPr>
            <w:color w:val="000000"/>
            <w:sz w:val="24"/>
            <w:szCs w:val="24"/>
          </w:rPr>
          <w:t>.3</w:t>
        </w:r>
      </w:hyperlink>
      <w:r w:rsidR="00A8328F" w:rsidRPr="00AB30C4">
        <w:rPr>
          <w:color w:val="000000"/>
          <w:sz w:val="24"/>
          <w:szCs w:val="24"/>
        </w:rPr>
        <w:t xml:space="preserve"> и </w:t>
      </w:r>
      <w:hyperlink w:anchor="Par110" w:history="1">
        <w:r w:rsidR="00A8328F" w:rsidRPr="00AB30C4">
          <w:rPr>
            <w:color w:val="000000"/>
            <w:sz w:val="24"/>
            <w:szCs w:val="24"/>
          </w:rPr>
          <w:t>2</w:t>
        </w:r>
        <w:r w:rsidR="00355293" w:rsidRPr="00AB30C4">
          <w:rPr>
            <w:color w:val="000000"/>
            <w:sz w:val="24"/>
            <w:szCs w:val="24"/>
          </w:rPr>
          <w:t>3</w:t>
        </w:r>
        <w:r w:rsidR="00A8328F" w:rsidRPr="00AB30C4">
          <w:rPr>
            <w:color w:val="000000"/>
            <w:sz w:val="24"/>
            <w:szCs w:val="24"/>
          </w:rPr>
          <w:t>.1</w:t>
        </w:r>
      </w:hyperlink>
      <w:r w:rsidR="00A8328F" w:rsidRPr="00AB30C4">
        <w:rPr>
          <w:color w:val="000000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23" w:name="Par110"/>
      <w:bookmarkEnd w:id="23"/>
      <w:r w:rsidRPr="00AB30C4">
        <w:rPr>
          <w:color w:val="000000"/>
          <w:sz w:val="24"/>
          <w:szCs w:val="24"/>
        </w:rPr>
        <w:t>2</w:t>
      </w:r>
      <w:r w:rsidR="00355293" w:rsidRPr="00AB30C4">
        <w:rPr>
          <w:color w:val="000000"/>
          <w:sz w:val="24"/>
          <w:szCs w:val="24"/>
        </w:rPr>
        <w:t>3</w:t>
      </w:r>
      <w:r w:rsidRPr="00AB30C4">
        <w:rPr>
          <w:color w:val="000000"/>
          <w:sz w:val="24"/>
          <w:szCs w:val="24"/>
        </w:rPr>
        <w:t xml:space="preserve">.1. По итогам рассмотрения вопроса, указанного в </w:t>
      </w:r>
      <w:hyperlink w:anchor="Par51" w:history="1">
        <w:r w:rsidRPr="00AB30C4">
          <w:rPr>
            <w:color w:val="000000"/>
            <w:sz w:val="24"/>
            <w:szCs w:val="24"/>
          </w:rPr>
          <w:t xml:space="preserve">подпункте </w:t>
        </w:r>
        <w:r w:rsidR="00355293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д</w:t>
        </w:r>
        <w:r w:rsidR="00355293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пункта 1</w:t>
        </w:r>
        <w:r w:rsidR="00355293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комиссия принимает в отношении гражданина, замещавшего должность </w:t>
      </w:r>
      <w:r w:rsidR="00355293" w:rsidRPr="00AB30C4">
        <w:rPr>
          <w:color w:val="000000"/>
          <w:sz w:val="24"/>
          <w:szCs w:val="24"/>
        </w:rPr>
        <w:t>муниципальной</w:t>
      </w:r>
      <w:r w:rsidRPr="00AB30C4">
        <w:rPr>
          <w:color w:val="000000"/>
          <w:sz w:val="24"/>
          <w:szCs w:val="24"/>
        </w:rPr>
        <w:t xml:space="preserve"> службы в </w:t>
      </w:r>
      <w:r w:rsidR="00355293" w:rsidRPr="00AB30C4">
        <w:rPr>
          <w:color w:val="000000"/>
          <w:sz w:val="24"/>
          <w:szCs w:val="24"/>
        </w:rPr>
        <w:t>администрации муниципального района</w:t>
      </w:r>
      <w:r w:rsidRPr="00AB30C4">
        <w:rPr>
          <w:color w:val="000000"/>
          <w:sz w:val="24"/>
          <w:szCs w:val="24"/>
        </w:rPr>
        <w:t>, одно из следующих решений: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355293" w:rsidRPr="00AB30C4">
        <w:rPr>
          <w:color w:val="000000"/>
          <w:sz w:val="24"/>
          <w:szCs w:val="24"/>
        </w:rPr>
        <w:t>муниципальному</w:t>
      </w:r>
      <w:r w:rsidRPr="00AB30C4">
        <w:rPr>
          <w:color w:val="000000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AB30C4">
          <w:rPr>
            <w:color w:val="000000"/>
            <w:sz w:val="24"/>
            <w:szCs w:val="24"/>
          </w:rPr>
          <w:t>статьи 12</w:t>
        </w:r>
      </w:hyperlink>
      <w:r w:rsidRPr="00AB30C4">
        <w:rPr>
          <w:color w:val="000000"/>
          <w:sz w:val="24"/>
          <w:szCs w:val="24"/>
        </w:rPr>
        <w:t xml:space="preserve"> Федерального закона от 25 декабря 2008 г. </w:t>
      </w:r>
      <w:r w:rsidR="00355293" w:rsidRPr="00AB30C4">
        <w:rPr>
          <w:color w:val="000000"/>
          <w:sz w:val="24"/>
          <w:szCs w:val="24"/>
        </w:rPr>
        <w:t>№</w:t>
      </w:r>
      <w:r w:rsidRPr="00AB30C4">
        <w:rPr>
          <w:color w:val="000000"/>
          <w:sz w:val="24"/>
          <w:szCs w:val="24"/>
        </w:rPr>
        <w:t xml:space="preserve"> 273-ФЗ </w:t>
      </w:r>
      <w:r w:rsidR="00355293" w:rsidRPr="00AB30C4">
        <w:rPr>
          <w:color w:val="000000"/>
          <w:sz w:val="24"/>
          <w:szCs w:val="24"/>
        </w:rPr>
        <w:t>«</w:t>
      </w:r>
      <w:r w:rsidRPr="00AB30C4">
        <w:rPr>
          <w:color w:val="000000"/>
          <w:sz w:val="24"/>
          <w:szCs w:val="24"/>
        </w:rPr>
        <w:t>О противодействии коррупции</w:t>
      </w:r>
      <w:r w:rsidR="00355293" w:rsidRPr="00AB30C4">
        <w:rPr>
          <w:color w:val="000000"/>
          <w:sz w:val="24"/>
          <w:szCs w:val="24"/>
        </w:rPr>
        <w:t>»</w:t>
      </w:r>
      <w:r w:rsidRPr="00AB30C4">
        <w:rPr>
          <w:color w:val="000000"/>
          <w:sz w:val="24"/>
          <w:szCs w:val="24"/>
        </w:rPr>
        <w:t xml:space="preserve">. В этом случае комиссия рекомендует </w:t>
      </w:r>
      <w:r w:rsidR="00355293" w:rsidRPr="00AB30C4">
        <w:rPr>
          <w:color w:val="000000"/>
          <w:sz w:val="24"/>
          <w:szCs w:val="24"/>
        </w:rPr>
        <w:t>главе 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2</w:t>
      </w:r>
      <w:r w:rsidR="00355293" w:rsidRPr="00AB30C4">
        <w:rPr>
          <w:color w:val="000000"/>
          <w:sz w:val="24"/>
          <w:szCs w:val="24"/>
        </w:rPr>
        <w:t>4</w:t>
      </w:r>
      <w:r w:rsidRPr="00AB30C4">
        <w:rPr>
          <w:color w:val="000000"/>
          <w:sz w:val="24"/>
          <w:szCs w:val="24"/>
        </w:rPr>
        <w:t xml:space="preserve">. По итогам рассмотрения вопроса, предусмотренного </w:t>
      </w:r>
      <w:hyperlink w:anchor="Par48" w:history="1">
        <w:r w:rsidRPr="00AB30C4">
          <w:rPr>
            <w:color w:val="000000"/>
            <w:sz w:val="24"/>
            <w:szCs w:val="24"/>
          </w:rPr>
          <w:t xml:space="preserve">подпунктом </w:t>
        </w:r>
        <w:r w:rsidR="00355293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в</w:t>
        </w:r>
        <w:r w:rsidR="00355293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пункта 1</w:t>
        </w:r>
        <w:r w:rsidR="00355293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2</w:t>
      </w:r>
      <w:r w:rsidR="00355293" w:rsidRPr="00AB30C4">
        <w:rPr>
          <w:color w:val="000000"/>
          <w:sz w:val="24"/>
          <w:szCs w:val="24"/>
        </w:rPr>
        <w:t>5</w:t>
      </w:r>
      <w:r w:rsidRPr="00AB30C4">
        <w:rPr>
          <w:color w:val="000000"/>
          <w:sz w:val="24"/>
          <w:szCs w:val="24"/>
        </w:rPr>
        <w:t>. Для исполнения решений комиссии</w:t>
      </w:r>
      <w:r w:rsidR="00C160EF" w:rsidRPr="00AB30C4">
        <w:rPr>
          <w:color w:val="000000"/>
          <w:sz w:val="24"/>
          <w:szCs w:val="24"/>
        </w:rPr>
        <w:t>,</w:t>
      </w:r>
      <w:r w:rsidRPr="00AB30C4">
        <w:rPr>
          <w:color w:val="000000"/>
          <w:sz w:val="24"/>
          <w:szCs w:val="24"/>
        </w:rPr>
        <w:t xml:space="preserve"> могут быть подготовлены проекты нормативных правовых актов </w:t>
      </w:r>
      <w:r w:rsidR="00355293" w:rsidRPr="00AB30C4">
        <w:rPr>
          <w:color w:val="000000"/>
          <w:sz w:val="24"/>
          <w:szCs w:val="24"/>
        </w:rPr>
        <w:t>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, решений или поручений </w:t>
      </w:r>
      <w:r w:rsidR="00355293" w:rsidRPr="00AB30C4">
        <w:rPr>
          <w:color w:val="000000"/>
          <w:sz w:val="24"/>
          <w:szCs w:val="24"/>
        </w:rPr>
        <w:t>главы 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, которые в установленном порядке представляются на рассмотрение </w:t>
      </w:r>
      <w:r w:rsidR="00444C7D" w:rsidRPr="00AB30C4">
        <w:rPr>
          <w:color w:val="000000"/>
          <w:sz w:val="24"/>
          <w:szCs w:val="24"/>
        </w:rPr>
        <w:t>главы администрации муниципального района</w:t>
      </w:r>
      <w:r w:rsidRPr="00AB30C4">
        <w:rPr>
          <w:color w:val="000000"/>
          <w:sz w:val="24"/>
          <w:szCs w:val="24"/>
        </w:rPr>
        <w:t>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2</w:t>
      </w:r>
      <w:r w:rsidR="00444C7D" w:rsidRPr="00AB30C4">
        <w:rPr>
          <w:color w:val="000000"/>
          <w:sz w:val="24"/>
          <w:szCs w:val="24"/>
        </w:rPr>
        <w:t>6</w:t>
      </w:r>
      <w:r w:rsidRPr="00AB30C4">
        <w:rPr>
          <w:color w:val="000000"/>
          <w:sz w:val="24"/>
          <w:szCs w:val="24"/>
        </w:rPr>
        <w:t xml:space="preserve">. Решения комиссии по вопросам, указанным в </w:t>
      </w:r>
      <w:hyperlink w:anchor="Par37" w:history="1">
        <w:r w:rsidRPr="00AB30C4">
          <w:rPr>
            <w:color w:val="000000"/>
            <w:sz w:val="24"/>
            <w:szCs w:val="24"/>
          </w:rPr>
          <w:t>пункте 16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8328F" w:rsidRPr="00AB30C4" w:rsidRDefault="00444C7D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27</w:t>
      </w:r>
      <w:r w:rsidR="00A8328F" w:rsidRPr="00AB30C4">
        <w:rPr>
          <w:color w:val="000000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history="1">
        <w:r w:rsidR="00A8328F" w:rsidRPr="00AB30C4">
          <w:rPr>
            <w:color w:val="000000"/>
            <w:sz w:val="24"/>
            <w:szCs w:val="24"/>
          </w:rPr>
          <w:t xml:space="preserve">абзаце втором подпункта </w:t>
        </w:r>
        <w:r w:rsidRPr="00AB30C4">
          <w:rPr>
            <w:color w:val="000000"/>
            <w:sz w:val="24"/>
            <w:szCs w:val="24"/>
          </w:rPr>
          <w:t>«</w:t>
        </w:r>
        <w:r w:rsidR="00A8328F" w:rsidRPr="00AB30C4">
          <w:rPr>
            <w:color w:val="000000"/>
            <w:sz w:val="24"/>
            <w:szCs w:val="24"/>
          </w:rPr>
          <w:t>б</w:t>
        </w:r>
        <w:r w:rsidRPr="00AB30C4">
          <w:rPr>
            <w:color w:val="000000"/>
            <w:sz w:val="24"/>
            <w:szCs w:val="24"/>
          </w:rPr>
          <w:t>»</w:t>
        </w:r>
        <w:r w:rsidR="00A8328F" w:rsidRPr="00AB30C4">
          <w:rPr>
            <w:color w:val="000000"/>
            <w:sz w:val="24"/>
            <w:szCs w:val="24"/>
          </w:rPr>
          <w:t xml:space="preserve"> пункта 1</w:t>
        </w:r>
        <w:r w:rsidRPr="00AB30C4">
          <w:rPr>
            <w:color w:val="000000"/>
            <w:sz w:val="24"/>
            <w:szCs w:val="24"/>
          </w:rPr>
          <w:t>3</w:t>
        </w:r>
      </w:hyperlink>
      <w:r w:rsidR="00A8328F" w:rsidRPr="00AB30C4">
        <w:rPr>
          <w:color w:val="000000"/>
          <w:sz w:val="24"/>
          <w:szCs w:val="24"/>
        </w:rPr>
        <w:t xml:space="preserve"> настоящего Положения, для </w:t>
      </w:r>
      <w:r w:rsidRPr="00AB30C4">
        <w:rPr>
          <w:color w:val="000000"/>
          <w:sz w:val="24"/>
          <w:szCs w:val="24"/>
        </w:rPr>
        <w:t>главы администрации муниципального района</w:t>
      </w:r>
      <w:r w:rsidR="00A8328F" w:rsidRPr="00AB30C4">
        <w:rPr>
          <w:color w:val="000000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42" w:history="1">
        <w:r w:rsidR="00A8328F" w:rsidRPr="00AB30C4">
          <w:rPr>
            <w:color w:val="000000"/>
            <w:sz w:val="24"/>
            <w:szCs w:val="24"/>
          </w:rPr>
          <w:t xml:space="preserve">абзаце втором подпункта </w:t>
        </w:r>
        <w:r w:rsidRPr="00AB30C4">
          <w:rPr>
            <w:color w:val="000000"/>
            <w:sz w:val="24"/>
            <w:szCs w:val="24"/>
          </w:rPr>
          <w:t>«</w:t>
        </w:r>
        <w:r w:rsidR="00A8328F" w:rsidRPr="00AB30C4">
          <w:rPr>
            <w:color w:val="000000"/>
            <w:sz w:val="24"/>
            <w:szCs w:val="24"/>
          </w:rPr>
          <w:t>б</w:t>
        </w:r>
        <w:r w:rsidRPr="00AB30C4">
          <w:rPr>
            <w:color w:val="000000"/>
            <w:sz w:val="24"/>
            <w:szCs w:val="24"/>
          </w:rPr>
          <w:t>»</w:t>
        </w:r>
        <w:r w:rsidR="00A8328F" w:rsidRPr="00AB30C4">
          <w:rPr>
            <w:color w:val="000000"/>
            <w:sz w:val="24"/>
            <w:szCs w:val="24"/>
          </w:rPr>
          <w:t xml:space="preserve"> пункта 1</w:t>
        </w:r>
        <w:r w:rsidRPr="00AB30C4">
          <w:rPr>
            <w:color w:val="000000"/>
            <w:sz w:val="24"/>
            <w:szCs w:val="24"/>
          </w:rPr>
          <w:t>3</w:t>
        </w:r>
      </w:hyperlink>
      <w:r w:rsidR="00A8328F" w:rsidRPr="00AB30C4">
        <w:rPr>
          <w:color w:val="000000"/>
          <w:sz w:val="24"/>
          <w:szCs w:val="24"/>
        </w:rPr>
        <w:t xml:space="preserve"> настоящего Положения, носит обязательный характер.</w:t>
      </w:r>
    </w:p>
    <w:p w:rsidR="00A8328F" w:rsidRPr="00AB30C4" w:rsidRDefault="00444C7D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28</w:t>
      </w:r>
      <w:r w:rsidR="00A8328F" w:rsidRPr="00AB30C4">
        <w:rPr>
          <w:color w:val="000000"/>
          <w:sz w:val="24"/>
          <w:szCs w:val="24"/>
        </w:rPr>
        <w:t>. В протоколе заседания комиссии указываются: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444C7D" w:rsidRPr="00AB30C4">
        <w:rPr>
          <w:color w:val="000000"/>
          <w:sz w:val="24"/>
          <w:szCs w:val="24"/>
        </w:rPr>
        <w:t>муниципального</w:t>
      </w:r>
      <w:r w:rsidRPr="00AB30C4">
        <w:rPr>
          <w:color w:val="000000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lastRenderedPageBreak/>
        <w:t xml:space="preserve">в) предъявляемые к </w:t>
      </w:r>
      <w:r w:rsidR="00444C7D" w:rsidRPr="00AB30C4">
        <w:rPr>
          <w:color w:val="000000"/>
          <w:sz w:val="24"/>
          <w:szCs w:val="24"/>
        </w:rPr>
        <w:t>муниципальному</w:t>
      </w:r>
      <w:r w:rsidRPr="00AB30C4">
        <w:rPr>
          <w:color w:val="000000"/>
          <w:sz w:val="24"/>
          <w:szCs w:val="24"/>
        </w:rPr>
        <w:t xml:space="preserve"> служащему претензии, материалы, на которых они основываются;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г) содержание пояснений </w:t>
      </w:r>
      <w:r w:rsidR="00444C7D" w:rsidRPr="00AB30C4">
        <w:rPr>
          <w:color w:val="000000"/>
          <w:sz w:val="24"/>
          <w:szCs w:val="24"/>
        </w:rPr>
        <w:t>муниципального</w:t>
      </w:r>
      <w:r w:rsidRPr="00AB30C4">
        <w:rPr>
          <w:color w:val="000000"/>
          <w:sz w:val="24"/>
          <w:szCs w:val="24"/>
        </w:rPr>
        <w:t xml:space="preserve"> служащего и других лиц по существу предъявляемых претензий;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444C7D" w:rsidRPr="00AB30C4">
        <w:rPr>
          <w:color w:val="000000"/>
          <w:sz w:val="24"/>
          <w:szCs w:val="24"/>
        </w:rPr>
        <w:t>администрацию муниципального района</w:t>
      </w:r>
      <w:r w:rsidRPr="00AB30C4">
        <w:rPr>
          <w:color w:val="000000"/>
          <w:sz w:val="24"/>
          <w:szCs w:val="24"/>
        </w:rPr>
        <w:t>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ж) другие сведения;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з) результаты голосования;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и) решение и обоснование его принятия.</w:t>
      </w:r>
    </w:p>
    <w:p w:rsidR="00A8328F" w:rsidRPr="00AB30C4" w:rsidRDefault="00444C7D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29</w:t>
      </w:r>
      <w:r w:rsidR="00A8328F" w:rsidRPr="00AB30C4">
        <w:rPr>
          <w:color w:val="000000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AB30C4">
        <w:rPr>
          <w:color w:val="000000"/>
          <w:sz w:val="24"/>
          <w:szCs w:val="24"/>
        </w:rPr>
        <w:t xml:space="preserve">муниципальный </w:t>
      </w:r>
      <w:r w:rsidR="00A8328F" w:rsidRPr="00AB30C4">
        <w:rPr>
          <w:color w:val="000000"/>
          <w:sz w:val="24"/>
          <w:szCs w:val="24"/>
        </w:rPr>
        <w:t xml:space="preserve"> служащий.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3</w:t>
      </w:r>
      <w:r w:rsidR="00444C7D" w:rsidRPr="00AB30C4">
        <w:rPr>
          <w:color w:val="000000"/>
          <w:sz w:val="24"/>
          <w:szCs w:val="24"/>
        </w:rPr>
        <w:t>0</w:t>
      </w:r>
      <w:r w:rsidRPr="00AB30C4">
        <w:rPr>
          <w:color w:val="000000"/>
          <w:sz w:val="24"/>
          <w:szCs w:val="24"/>
        </w:rPr>
        <w:t xml:space="preserve">. Копии протокола заседания комиссии в 7-дневный срок со дня заседания направляются </w:t>
      </w:r>
      <w:r w:rsidR="00444C7D" w:rsidRPr="00AB30C4">
        <w:rPr>
          <w:color w:val="000000"/>
          <w:sz w:val="24"/>
          <w:szCs w:val="24"/>
        </w:rPr>
        <w:t>главе 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, полностью или в виде выписок из него - </w:t>
      </w:r>
      <w:r w:rsidR="00444C7D" w:rsidRPr="00AB30C4">
        <w:rPr>
          <w:color w:val="000000"/>
          <w:sz w:val="24"/>
          <w:szCs w:val="24"/>
        </w:rPr>
        <w:t>муниципальному</w:t>
      </w:r>
      <w:r w:rsidRPr="00AB30C4">
        <w:rPr>
          <w:color w:val="000000"/>
          <w:sz w:val="24"/>
          <w:szCs w:val="24"/>
        </w:rPr>
        <w:t xml:space="preserve"> служащему, а также по решению комиссии - иным заинтересованным лицам.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3</w:t>
      </w:r>
      <w:r w:rsidR="00444C7D" w:rsidRPr="00AB30C4">
        <w:rPr>
          <w:color w:val="000000"/>
          <w:sz w:val="24"/>
          <w:szCs w:val="24"/>
        </w:rPr>
        <w:t>1</w:t>
      </w:r>
      <w:r w:rsidRPr="00AB30C4">
        <w:rPr>
          <w:color w:val="000000"/>
          <w:sz w:val="24"/>
          <w:szCs w:val="24"/>
        </w:rPr>
        <w:t xml:space="preserve">. </w:t>
      </w:r>
      <w:r w:rsidR="00444C7D" w:rsidRPr="00AB30C4">
        <w:rPr>
          <w:color w:val="000000"/>
          <w:sz w:val="24"/>
          <w:szCs w:val="24"/>
        </w:rPr>
        <w:t>Глава 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AB30C4">
        <w:rPr>
          <w:color w:val="000000"/>
          <w:sz w:val="24"/>
          <w:szCs w:val="24"/>
        </w:rPr>
        <w:t>компетенции</w:t>
      </w:r>
      <w:proofErr w:type="gramEnd"/>
      <w:r w:rsidRPr="00AB30C4">
        <w:rPr>
          <w:color w:val="000000"/>
          <w:sz w:val="24"/>
          <w:szCs w:val="24"/>
        </w:rPr>
        <w:t xml:space="preserve"> содержащиеся в нем рекомендации при принятии решения о применении к </w:t>
      </w:r>
      <w:r w:rsidR="00444C7D" w:rsidRPr="00AB30C4">
        <w:rPr>
          <w:color w:val="000000"/>
          <w:sz w:val="24"/>
          <w:szCs w:val="24"/>
        </w:rPr>
        <w:t>муниципальному</w:t>
      </w:r>
      <w:r w:rsidRPr="00AB30C4">
        <w:rPr>
          <w:color w:val="000000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444C7D" w:rsidRPr="00AB30C4">
        <w:rPr>
          <w:color w:val="000000"/>
          <w:sz w:val="24"/>
          <w:szCs w:val="24"/>
        </w:rPr>
        <w:t xml:space="preserve">глава администрации муниципального района </w:t>
      </w:r>
      <w:r w:rsidRPr="00AB30C4">
        <w:rPr>
          <w:color w:val="000000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444C7D" w:rsidRPr="00AB30C4">
        <w:rPr>
          <w:color w:val="000000"/>
          <w:sz w:val="24"/>
          <w:szCs w:val="24"/>
        </w:rPr>
        <w:t>главы 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3</w:t>
      </w:r>
      <w:r w:rsidR="00444C7D" w:rsidRPr="00AB30C4">
        <w:rPr>
          <w:color w:val="000000"/>
          <w:sz w:val="24"/>
          <w:szCs w:val="24"/>
        </w:rPr>
        <w:t>2</w:t>
      </w:r>
      <w:r w:rsidRPr="00AB30C4">
        <w:rPr>
          <w:color w:val="000000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444C7D" w:rsidRPr="00AB30C4">
        <w:rPr>
          <w:color w:val="000000"/>
          <w:sz w:val="24"/>
          <w:szCs w:val="24"/>
        </w:rPr>
        <w:t>муниципального</w:t>
      </w:r>
      <w:r w:rsidRPr="00AB30C4">
        <w:rPr>
          <w:color w:val="000000"/>
          <w:sz w:val="24"/>
          <w:szCs w:val="24"/>
        </w:rPr>
        <w:t xml:space="preserve"> служащего информация об этом представляется </w:t>
      </w:r>
      <w:r w:rsidR="00444C7D" w:rsidRPr="00AB30C4">
        <w:rPr>
          <w:color w:val="000000"/>
          <w:sz w:val="24"/>
          <w:szCs w:val="24"/>
        </w:rPr>
        <w:t>главе 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 для решения вопроса о применении к </w:t>
      </w:r>
      <w:r w:rsidR="00444C7D" w:rsidRPr="00AB30C4">
        <w:rPr>
          <w:color w:val="000000"/>
          <w:sz w:val="24"/>
          <w:szCs w:val="24"/>
        </w:rPr>
        <w:t>муниципальному</w:t>
      </w:r>
      <w:r w:rsidRPr="00AB30C4">
        <w:rPr>
          <w:color w:val="000000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3</w:t>
      </w:r>
      <w:r w:rsidR="00444C7D" w:rsidRPr="00AB30C4">
        <w:rPr>
          <w:color w:val="000000"/>
          <w:sz w:val="24"/>
          <w:szCs w:val="24"/>
        </w:rPr>
        <w:t>3</w:t>
      </w:r>
      <w:r w:rsidRPr="00AB30C4">
        <w:rPr>
          <w:color w:val="000000"/>
          <w:sz w:val="24"/>
          <w:szCs w:val="24"/>
        </w:rPr>
        <w:t xml:space="preserve">. </w:t>
      </w:r>
      <w:proofErr w:type="gramStart"/>
      <w:r w:rsidRPr="00AB30C4">
        <w:rPr>
          <w:color w:val="000000"/>
          <w:sz w:val="24"/>
          <w:szCs w:val="24"/>
        </w:rPr>
        <w:t xml:space="preserve">В случае установления комиссией факта совершения </w:t>
      </w:r>
      <w:r w:rsidR="00444C7D" w:rsidRPr="00AB30C4">
        <w:rPr>
          <w:color w:val="000000"/>
          <w:sz w:val="24"/>
          <w:szCs w:val="24"/>
        </w:rPr>
        <w:t xml:space="preserve">муниципальным </w:t>
      </w:r>
      <w:r w:rsidRPr="00AB30C4">
        <w:rPr>
          <w:color w:val="000000"/>
          <w:sz w:val="24"/>
          <w:szCs w:val="24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3</w:t>
      </w:r>
      <w:r w:rsidR="00444C7D" w:rsidRPr="00AB30C4">
        <w:rPr>
          <w:color w:val="000000"/>
          <w:sz w:val="24"/>
          <w:szCs w:val="24"/>
        </w:rPr>
        <w:t>4</w:t>
      </w:r>
      <w:r w:rsidRPr="00AB30C4">
        <w:rPr>
          <w:color w:val="000000"/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444C7D" w:rsidRPr="00AB30C4">
        <w:rPr>
          <w:color w:val="000000"/>
          <w:sz w:val="24"/>
          <w:szCs w:val="24"/>
        </w:rPr>
        <w:t>муниципального</w:t>
      </w:r>
      <w:r w:rsidRPr="00AB30C4">
        <w:rPr>
          <w:color w:val="000000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t>3</w:t>
      </w:r>
      <w:r w:rsidR="00444C7D" w:rsidRPr="00AB30C4">
        <w:rPr>
          <w:color w:val="000000"/>
          <w:sz w:val="24"/>
          <w:szCs w:val="24"/>
        </w:rPr>
        <w:t>4</w:t>
      </w:r>
      <w:r w:rsidRPr="00AB30C4">
        <w:rPr>
          <w:color w:val="000000"/>
          <w:sz w:val="24"/>
          <w:szCs w:val="24"/>
        </w:rPr>
        <w:t xml:space="preserve">.1. </w:t>
      </w:r>
      <w:proofErr w:type="gramStart"/>
      <w:r w:rsidRPr="00AB30C4">
        <w:rPr>
          <w:color w:val="000000"/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 w:rsidR="00444C7D" w:rsidRPr="00AB30C4">
        <w:rPr>
          <w:color w:val="000000"/>
          <w:sz w:val="24"/>
          <w:szCs w:val="24"/>
        </w:rPr>
        <w:t>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, вручается гражданину, замещавшему должность </w:t>
      </w:r>
      <w:r w:rsidR="00444C7D" w:rsidRPr="00AB30C4">
        <w:rPr>
          <w:color w:val="000000"/>
          <w:sz w:val="24"/>
          <w:szCs w:val="24"/>
        </w:rPr>
        <w:t>муниципальной</w:t>
      </w:r>
      <w:r w:rsidRPr="00AB30C4">
        <w:rPr>
          <w:color w:val="000000"/>
          <w:sz w:val="24"/>
          <w:szCs w:val="24"/>
        </w:rPr>
        <w:t xml:space="preserve"> службы в </w:t>
      </w:r>
      <w:r w:rsidR="00444C7D" w:rsidRPr="00AB30C4">
        <w:rPr>
          <w:color w:val="000000"/>
          <w:sz w:val="24"/>
          <w:szCs w:val="24"/>
        </w:rPr>
        <w:t>администрации муниципального района</w:t>
      </w:r>
      <w:r w:rsidRPr="00AB30C4">
        <w:rPr>
          <w:color w:val="000000"/>
          <w:sz w:val="24"/>
          <w:szCs w:val="24"/>
        </w:rPr>
        <w:t xml:space="preserve">, в отношении которого рассматривался вопрос, указанный в </w:t>
      </w:r>
      <w:hyperlink w:anchor="Par42" w:history="1">
        <w:r w:rsidRPr="00AB30C4">
          <w:rPr>
            <w:color w:val="000000"/>
            <w:sz w:val="24"/>
            <w:szCs w:val="24"/>
          </w:rPr>
          <w:t xml:space="preserve">абзаце втором подпункта </w:t>
        </w:r>
        <w:r w:rsidR="00444C7D" w:rsidRPr="00AB30C4">
          <w:rPr>
            <w:color w:val="000000"/>
            <w:sz w:val="24"/>
            <w:szCs w:val="24"/>
          </w:rPr>
          <w:t>«</w:t>
        </w:r>
        <w:r w:rsidRPr="00AB30C4">
          <w:rPr>
            <w:color w:val="000000"/>
            <w:sz w:val="24"/>
            <w:szCs w:val="24"/>
          </w:rPr>
          <w:t>б</w:t>
        </w:r>
        <w:r w:rsidR="00444C7D" w:rsidRPr="00AB30C4">
          <w:rPr>
            <w:color w:val="000000"/>
            <w:sz w:val="24"/>
            <w:szCs w:val="24"/>
          </w:rPr>
          <w:t>»</w:t>
        </w:r>
        <w:r w:rsidRPr="00AB30C4">
          <w:rPr>
            <w:color w:val="000000"/>
            <w:sz w:val="24"/>
            <w:szCs w:val="24"/>
          </w:rPr>
          <w:t xml:space="preserve"> пункта 1</w:t>
        </w:r>
        <w:r w:rsidR="00444C7D" w:rsidRPr="00AB30C4">
          <w:rPr>
            <w:color w:val="000000"/>
            <w:sz w:val="24"/>
            <w:szCs w:val="24"/>
          </w:rPr>
          <w:t>3</w:t>
        </w:r>
      </w:hyperlink>
      <w:r w:rsidRPr="00AB30C4">
        <w:rPr>
          <w:color w:val="000000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AB30C4">
        <w:rPr>
          <w:color w:val="000000"/>
          <w:sz w:val="24"/>
          <w:szCs w:val="24"/>
        </w:rPr>
        <w:t xml:space="preserve"> проведения соответствующего заседания комиссии.</w:t>
      </w:r>
    </w:p>
    <w:p w:rsidR="00A8328F" w:rsidRPr="00AB30C4" w:rsidRDefault="00A8328F" w:rsidP="00A8328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B30C4">
        <w:rPr>
          <w:color w:val="000000"/>
          <w:sz w:val="24"/>
          <w:szCs w:val="24"/>
        </w:rPr>
        <w:lastRenderedPageBreak/>
        <w:t>3</w:t>
      </w:r>
      <w:r w:rsidR="00444C7D" w:rsidRPr="00AB30C4">
        <w:rPr>
          <w:color w:val="000000"/>
          <w:sz w:val="24"/>
          <w:szCs w:val="24"/>
        </w:rPr>
        <w:t>5</w:t>
      </w:r>
      <w:r w:rsidRPr="00AB30C4">
        <w:rPr>
          <w:color w:val="000000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444C7D" w:rsidRPr="00AB30C4">
        <w:rPr>
          <w:color w:val="000000"/>
          <w:sz w:val="24"/>
          <w:szCs w:val="24"/>
        </w:rPr>
        <w:t>отделом муниципальной службы администрации муниципального района, ответственным</w:t>
      </w:r>
      <w:r w:rsidRPr="00AB30C4">
        <w:rPr>
          <w:color w:val="000000"/>
          <w:sz w:val="24"/>
          <w:szCs w:val="24"/>
        </w:rPr>
        <w:t xml:space="preserve"> по профилактике коррупционных и иных правонарушений.</w:t>
      </w:r>
    </w:p>
    <w:p w:rsidR="00A8328F" w:rsidRPr="00AB30C4" w:rsidRDefault="00A8328F" w:rsidP="005F5487">
      <w:pPr>
        <w:ind w:left="567"/>
        <w:jc w:val="both"/>
        <w:rPr>
          <w:color w:val="000000"/>
          <w:sz w:val="24"/>
        </w:rPr>
      </w:pPr>
    </w:p>
    <w:p w:rsidR="00A8328F" w:rsidRPr="00AB30C4" w:rsidRDefault="00A8328F" w:rsidP="005F5487">
      <w:pPr>
        <w:ind w:left="567"/>
        <w:jc w:val="both"/>
        <w:rPr>
          <w:color w:val="000000"/>
          <w:sz w:val="24"/>
        </w:rPr>
      </w:pPr>
    </w:p>
    <w:p w:rsidR="00A8328F" w:rsidRPr="00AB30C4" w:rsidRDefault="00A8328F" w:rsidP="005F5487">
      <w:pPr>
        <w:ind w:left="567"/>
        <w:jc w:val="both"/>
        <w:rPr>
          <w:color w:val="000000"/>
          <w:sz w:val="24"/>
        </w:rPr>
      </w:pPr>
    </w:p>
    <w:p w:rsidR="00A8328F" w:rsidRPr="00AB30C4" w:rsidRDefault="00A8328F" w:rsidP="005F5487">
      <w:pPr>
        <w:ind w:left="567"/>
        <w:jc w:val="both"/>
        <w:rPr>
          <w:color w:val="000000"/>
          <w:sz w:val="24"/>
        </w:rPr>
      </w:pPr>
    </w:p>
    <w:p w:rsidR="00A8328F" w:rsidRPr="00AB30C4" w:rsidRDefault="00A8328F" w:rsidP="005F5487">
      <w:pPr>
        <w:ind w:left="567"/>
        <w:jc w:val="both"/>
        <w:rPr>
          <w:color w:val="000000"/>
          <w:sz w:val="24"/>
        </w:rPr>
      </w:pPr>
    </w:p>
    <w:p w:rsidR="00A8328F" w:rsidRPr="00AB30C4" w:rsidRDefault="00A8328F" w:rsidP="005F5487">
      <w:pPr>
        <w:ind w:left="567"/>
        <w:jc w:val="both"/>
        <w:rPr>
          <w:color w:val="000000"/>
          <w:sz w:val="24"/>
        </w:rPr>
      </w:pPr>
    </w:p>
    <w:p w:rsidR="00A8328F" w:rsidRPr="00AB30C4" w:rsidRDefault="00A8328F" w:rsidP="005F5487">
      <w:pPr>
        <w:ind w:left="567"/>
        <w:jc w:val="both"/>
        <w:rPr>
          <w:color w:val="000000"/>
          <w:sz w:val="24"/>
        </w:rPr>
      </w:pPr>
    </w:p>
    <w:p w:rsidR="00A8328F" w:rsidRPr="00AB30C4" w:rsidRDefault="00A8328F" w:rsidP="005F5487">
      <w:pPr>
        <w:ind w:left="567"/>
        <w:jc w:val="both"/>
        <w:rPr>
          <w:color w:val="000000"/>
          <w:sz w:val="24"/>
        </w:rPr>
      </w:pPr>
    </w:p>
    <w:p w:rsidR="00A8328F" w:rsidRPr="00AB30C4" w:rsidRDefault="00A8328F" w:rsidP="005F5487">
      <w:pPr>
        <w:ind w:left="567"/>
        <w:jc w:val="both"/>
        <w:rPr>
          <w:color w:val="000000"/>
          <w:sz w:val="24"/>
        </w:rPr>
      </w:pPr>
    </w:p>
    <w:p w:rsidR="00A8328F" w:rsidRPr="00AB30C4" w:rsidRDefault="00A8328F" w:rsidP="005F5487">
      <w:pPr>
        <w:ind w:left="567"/>
        <w:jc w:val="both"/>
        <w:rPr>
          <w:color w:val="000000"/>
          <w:sz w:val="24"/>
        </w:rPr>
      </w:pPr>
    </w:p>
    <w:p w:rsidR="00A8328F" w:rsidRPr="00AB30C4" w:rsidRDefault="00A8328F" w:rsidP="005F5487">
      <w:pPr>
        <w:ind w:left="567"/>
        <w:jc w:val="both"/>
        <w:rPr>
          <w:color w:val="000000"/>
          <w:sz w:val="24"/>
        </w:rPr>
      </w:pPr>
    </w:p>
    <w:p w:rsidR="00A8328F" w:rsidRPr="00A8328F" w:rsidRDefault="00A8328F" w:rsidP="005F5487">
      <w:pPr>
        <w:ind w:left="567"/>
        <w:jc w:val="both"/>
        <w:rPr>
          <w:color w:val="000000"/>
          <w:szCs w:val="28"/>
        </w:rPr>
      </w:pPr>
    </w:p>
    <w:p w:rsidR="00A8328F" w:rsidRPr="00A8328F" w:rsidRDefault="00A8328F" w:rsidP="005F5487">
      <w:pPr>
        <w:ind w:left="567"/>
        <w:jc w:val="both"/>
        <w:rPr>
          <w:color w:val="000000"/>
          <w:szCs w:val="28"/>
        </w:rPr>
      </w:pPr>
    </w:p>
    <w:p w:rsidR="00A8328F" w:rsidRPr="00A8328F" w:rsidRDefault="00A8328F" w:rsidP="005F5487">
      <w:pPr>
        <w:ind w:left="567"/>
        <w:jc w:val="both"/>
        <w:rPr>
          <w:color w:val="000000"/>
          <w:szCs w:val="28"/>
        </w:rPr>
      </w:pPr>
    </w:p>
    <w:p w:rsidR="00A8328F" w:rsidRPr="00A8328F" w:rsidRDefault="00A8328F" w:rsidP="005F5487">
      <w:pPr>
        <w:ind w:left="567"/>
        <w:jc w:val="both"/>
        <w:rPr>
          <w:color w:val="000000"/>
          <w:szCs w:val="28"/>
        </w:rPr>
      </w:pPr>
    </w:p>
    <w:p w:rsidR="00A8328F" w:rsidRPr="00A8328F" w:rsidRDefault="00A8328F" w:rsidP="005F5487">
      <w:pPr>
        <w:ind w:left="567"/>
        <w:jc w:val="both"/>
        <w:rPr>
          <w:color w:val="000000"/>
          <w:szCs w:val="28"/>
        </w:rPr>
      </w:pPr>
    </w:p>
    <w:p w:rsidR="00A8328F" w:rsidRPr="00A8328F" w:rsidRDefault="00A8328F" w:rsidP="005F5487">
      <w:pPr>
        <w:ind w:left="567"/>
        <w:jc w:val="both"/>
        <w:rPr>
          <w:color w:val="000000"/>
          <w:szCs w:val="28"/>
        </w:rPr>
      </w:pPr>
    </w:p>
    <w:p w:rsidR="00A8328F" w:rsidRPr="00A8328F" w:rsidRDefault="00A8328F" w:rsidP="005F5487">
      <w:pPr>
        <w:ind w:left="567"/>
        <w:jc w:val="both"/>
        <w:rPr>
          <w:color w:val="000000"/>
          <w:szCs w:val="28"/>
        </w:rPr>
      </w:pPr>
    </w:p>
    <w:p w:rsidR="00A8328F" w:rsidRPr="00A8328F" w:rsidRDefault="00A8328F" w:rsidP="005F5487">
      <w:pPr>
        <w:ind w:left="567"/>
        <w:jc w:val="both"/>
        <w:rPr>
          <w:color w:val="000000"/>
          <w:szCs w:val="28"/>
        </w:rPr>
      </w:pPr>
    </w:p>
    <w:p w:rsidR="00A8328F" w:rsidRDefault="00A8328F" w:rsidP="005F5487">
      <w:pPr>
        <w:ind w:left="567"/>
        <w:jc w:val="both"/>
        <w:rPr>
          <w:color w:val="000000"/>
          <w:szCs w:val="28"/>
        </w:rPr>
      </w:pPr>
    </w:p>
    <w:p w:rsidR="00250B4B" w:rsidRDefault="00250B4B" w:rsidP="005F5487">
      <w:pPr>
        <w:ind w:left="567"/>
        <w:jc w:val="both"/>
        <w:rPr>
          <w:color w:val="000000"/>
          <w:szCs w:val="28"/>
        </w:rPr>
      </w:pPr>
    </w:p>
    <w:p w:rsidR="00250B4B" w:rsidRDefault="00250B4B" w:rsidP="005F5487">
      <w:pPr>
        <w:ind w:left="567"/>
        <w:jc w:val="both"/>
        <w:rPr>
          <w:color w:val="000000"/>
          <w:szCs w:val="28"/>
        </w:rPr>
      </w:pPr>
    </w:p>
    <w:p w:rsidR="00250B4B" w:rsidRDefault="00250B4B" w:rsidP="005F5487">
      <w:pPr>
        <w:ind w:left="567"/>
        <w:jc w:val="both"/>
        <w:rPr>
          <w:color w:val="000000"/>
          <w:szCs w:val="28"/>
        </w:rPr>
      </w:pPr>
    </w:p>
    <w:p w:rsidR="00250B4B" w:rsidRDefault="00250B4B" w:rsidP="005F5487">
      <w:pPr>
        <w:ind w:left="567"/>
        <w:jc w:val="both"/>
        <w:rPr>
          <w:color w:val="000000"/>
          <w:szCs w:val="28"/>
        </w:rPr>
      </w:pPr>
    </w:p>
    <w:p w:rsidR="00250B4B" w:rsidRDefault="00250B4B" w:rsidP="005F5487">
      <w:pPr>
        <w:ind w:left="567"/>
        <w:jc w:val="both"/>
        <w:rPr>
          <w:color w:val="000000"/>
          <w:szCs w:val="28"/>
        </w:rPr>
      </w:pPr>
    </w:p>
    <w:p w:rsidR="00250B4B" w:rsidRDefault="00250B4B" w:rsidP="005F5487">
      <w:pPr>
        <w:ind w:left="567"/>
        <w:jc w:val="both"/>
        <w:rPr>
          <w:color w:val="000000"/>
          <w:szCs w:val="28"/>
        </w:rPr>
      </w:pPr>
    </w:p>
    <w:p w:rsidR="00250B4B" w:rsidRDefault="00250B4B" w:rsidP="005F5487">
      <w:pPr>
        <w:ind w:left="567"/>
        <w:jc w:val="both"/>
        <w:rPr>
          <w:color w:val="000000"/>
          <w:szCs w:val="28"/>
        </w:rPr>
      </w:pPr>
    </w:p>
    <w:p w:rsidR="00250B4B" w:rsidRDefault="00250B4B" w:rsidP="005F5487">
      <w:pPr>
        <w:ind w:left="567"/>
        <w:jc w:val="both"/>
        <w:rPr>
          <w:color w:val="000000"/>
          <w:szCs w:val="28"/>
        </w:rPr>
      </w:pPr>
    </w:p>
    <w:p w:rsidR="00250B4B" w:rsidRDefault="00250B4B" w:rsidP="005F5487">
      <w:pPr>
        <w:ind w:left="567"/>
        <w:jc w:val="both"/>
        <w:rPr>
          <w:color w:val="000000"/>
          <w:szCs w:val="28"/>
        </w:rPr>
      </w:pPr>
    </w:p>
    <w:p w:rsidR="003E0FE7" w:rsidRDefault="003E0FE7" w:rsidP="005F5487">
      <w:pPr>
        <w:ind w:left="567"/>
        <w:jc w:val="both"/>
        <w:rPr>
          <w:color w:val="000000"/>
          <w:szCs w:val="28"/>
        </w:rPr>
      </w:pPr>
    </w:p>
    <w:p w:rsidR="003E0FE7" w:rsidRDefault="003E0FE7" w:rsidP="005F5487">
      <w:pPr>
        <w:ind w:left="567"/>
        <w:jc w:val="both"/>
        <w:rPr>
          <w:color w:val="000000"/>
          <w:szCs w:val="28"/>
        </w:rPr>
      </w:pPr>
    </w:p>
    <w:p w:rsidR="003E0FE7" w:rsidRDefault="003E0FE7" w:rsidP="005F5487">
      <w:pPr>
        <w:ind w:left="567"/>
        <w:jc w:val="both"/>
        <w:rPr>
          <w:color w:val="000000"/>
          <w:szCs w:val="28"/>
        </w:rPr>
      </w:pPr>
    </w:p>
    <w:p w:rsidR="003E0FE7" w:rsidRDefault="003E0FE7" w:rsidP="005F5487">
      <w:pPr>
        <w:ind w:left="567"/>
        <w:jc w:val="both"/>
        <w:rPr>
          <w:color w:val="000000"/>
          <w:szCs w:val="28"/>
        </w:rPr>
      </w:pPr>
    </w:p>
    <w:p w:rsidR="003E0FE7" w:rsidRDefault="003E0FE7" w:rsidP="005F5487">
      <w:pPr>
        <w:ind w:left="567"/>
        <w:jc w:val="both"/>
        <w:rPr>
          <w:color w:val="000000"/>
          <w:szCs w:val="28"/>
        </w:rPr>
      </w:pPr>
    </w:p>
    <w:p w:rsidR="003E0FE7" w:rsidRDefault="003E0FE7" w:rsidP="005F5487">
      <w:pPr>
        <w:ind w:left="567"/>
        <w:jc w:val="both"/>
        <w:rPr>
          <w:color w:val="000000"/>
          <w:szCs w:val="28"/>
        </w:rPr>
      </w:pPr>
    </w:p>
    <w:p w:rsidR="003E0FE7" w:rsidRDefault="003E0FE7" w:rsidP="005F5487">
      <w:pPr>
        <w:ind w:left="567"/>
        <w:jc w:val="both"/>
        <w:rPr>
          <w:color w:val="000000"/>
          <w:szCs w:val="28"/>
        </w:rPr>
      </w:pPr>
    </w:p>
    <w:p w:rsidR="003E0FE7" w:rsidRDefault="003E0FE7" w:rsidP="005F5487">
      <w:pPr>
        <w:ind w:left="567"/>
        <w:jc w:val="both"/>
        <w:rPr>
          <w:color w:val="000000"/>
          <w:szCs w:val="28"/>
        </w:rPr>
      </w:pPr>
    </w:p>
    <w:p w:rsidR="00EC5566" w:rsidRDefault="00EC5566" w:rsidP="005F5487">
      <w:pPr>
        <w:ind w:left="567"/>
        <w:jc w:val="both"/>
        <w:rPr>
          <w:color w:val="000000"/>
          <w:szCs w:val="28"/>
        </w:rPr>
      </w:pPr>
    </w:p>
    <w:p w:rsidR="00EC5566" w:rsidRDefault="00EC5566" w:rsidP="005F5487">
      <w:pPr>
        <w:ind w:left="567"/>
        <w:jc w:val="both"/>
        <w:rPr>
          <w:color w:val="000000"/>
          <w:szCs w:val="28"/>
        </w:rPr>
      </w:pPr>
    </w:p>
    <w:p w:rsidR="00EC5566" w:rsidRDefault="00EC5566" w:rsidP="005F5487">
      <w:pPr>
        <w:ind w:left="567"/>
        <w:jc w:val="both"/>
        <w:rPr>
          <w:color w:val="000000"/>
          <w:szCs w:val="28"/>
        </w:rPr>
      </w:pPr>
    </w:p>
    <w:p w:rsidR="00250B4B" w:rsidRDefault="00250B4B" w:rsidP="005F5487">
      <w:pPr>
        <w:ind w:left="567"/>
        <w:jc w:val="both"/>
        <w:rPr>
          <w:color w:val="000000"/>
          <w:szCs w:val="28"/>
        </w:rPr>
      </w:pPr>
    </w:p>
    <w:p w:rsidR="00250B4B" w:rsidRDefault="00250B4B" w:rsidP="005F5487">
      <w:pPr>
        <w:ind w:left="567"/>
        <w:jc w:val="both"/>
        <w:rPr>
          <w:color w:val="000000"/>
          <w:szCs w:val="28"/>
        </w:rPr>
      </w:pPr>
    </w:p>
    <w:p w:rsidR="00250B4B" w:rsidRDefault="00250B4B" w:rsidP="005F5487">
      <w:pPr>
        <w:ind w:left="567"/>
        <w:jc w:val="both"/>
        <w:rPr>
          <w:color w:val="000000"/>
          <w:szCs w:val="28"/>
        </w:rPr>
      </w:pPr>
    </w:p>
    <w:p w:rsidR="00250B4B" w:rsidRDefault="00250B4B" w:rsidP="005F5487">
      <w:pPr>
        <w:ind w:left="567"/>
        <w:jc w:val="both"/>
        <w:rPr>
          <w:color w:val="000000"/>
          <w:szCs w:val="28"/>
        </w:rPr>
      </w:pPr>
    </w:p>
    <w:p w:rsidR="00FE5BB2" w:rsidRPr="00A8328F" w:rsidRDefault="00FE5BB2" w:rsidP="00FE5BB2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s1039" type="#_x0000_t202" style="position:absolute;left:0;text-align:left;margin-left:249.95pt;margin-top:-36.1pt;width:257pt;height:106pt;z-index:251658752" stroked="f">
            <v:textbox>
              <w:txbxContent>
                <w:p w:rsidR="009F0D52" w:rsidRDefault="009F0D52" w:rsidP="00FE5BB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УТВЕРЖДЕН</w:t>
                  </w:r>
                </w:p>
                <w:p w:rsidR="009F0D52" w:rsidRDefault="009F0D52" w:rsidP="00FE5BB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постановлением администрации муниципального района</w:t>
                  </w:r>
                </w:p>
                <w:p w:rsidR="009F0D52" w:rsidRDefault="009F0D52" w:rsidP="00FE5BB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</w:p>
                <w:p w:rsidR="009F0D52" w:rsidRPr="00A8328F" w:rsidRDefault="009F0D52" w:rsidP="00FE5BB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от_12.02.2016 №_28</w:t>
                  </w:r>
                </w:p>
              </w:txbxContent>
            </v:textbox>
          </v:shape>
        </w:pict>
      </w:r>
    </w:p>
    <w:p w:rsidR="00FE5BB2" w:rsidRDefault="00FE5BB2" w:rsidP="00FE5BB2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FE5BB2" w:rsidRDefault="00FE5BB2" w:rsidP="00FE5BB2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FE5BB2" w:rsidRPr="00A8328F" w:rsidRDefault="00FE5BB2" w:rsidP="00FE5BB2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FE5BB2" w:rsidRPr="00A8328F" w:rsidRDefault="00FE5BB2" w:rsidP="00FE5BB2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FE5BB2" w:rsidRDefault="00FE5BB2" w:rsidP="00FE5BB2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E5BB2" w:rsidRPr="00A8328F" w:rsidRDefault="00FE5BB2" w:rsidP="00FE5BB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A8328F">
        <w:rPr>
          <w:color w:val="000000"/>
          <w:szCs w:val="28"/>
        </w:rPr>
        <w:t>СОСТАВ</w:t>
      </w:r>
    </w:p>
    <w:p w:rsidR="00FE5BB2" w:rsidRDefault="00FE5BB2" w:rsidP="00FE5BB2">
      <w:pPr>
        <w:autoSpaceDE w:val="0"/>
        <w:autoSpaceDN w:val="0"/>
        <w:adjustRightInd w:val="0"/>
        <w:ind w:firstLine="720"/>
        <w:jc w:val="center"/>
        <w:rPr>
          <w:bCs/>
          <w:color w:val="000000"/>
          <w:szCs w:val="28"/>
        </w:rPr>
      </w:pPr>
      <w:r w:rsidRPr="00A8328F">
        <w:rPr>
          <w:color w:val="000000"/>
          <w:szCs w:val="28"/>
        </w:rPr>
        <w:t xml:space="preserve">комиссии по соблюдению требований к служебному поведению </w:t>
      </w:r>
      <w:r w:rsidRPr="00A8328F">
        <w:rPr>
          <w:bCs/>
          <w:color w:val="000000"/>
          <w:szCs w:val="28"/>
        </w:rPr>
        <w:t>муниципальных служащих</w:t>
      </w:r>
      <w:r w:rsidRPr="00A8328F">
        <w:rPr>
          <w:b/>
          <w:bCs/>
          <w:color w:val="000000"/>
          <w:szCs w:val="28"/>
        </w:rPr>
        <w:t xml:space="preserve"> </w:t>
      </w:r>
      <w:r w:rsidRPr="00A8328F">
        <w:rPr>
          <w:bCs/>
          <w:color w:val="000000"/>
          <w:szCs w:val="28"/>
        </w:rPr>
        <w:t>администрации муниципального района</w:t>
      </w:r>
      <w:r w:rsidRPr="00A8328F">
        <w:rPr>
          <w:b/>
          <w:bCs/>
          <w:color w:val="000000"/>
          <w:szCs w:val="28"/>
        </w:rPr>
        <w:t xml:space="preserve">  </w:t>
      </w:r>
      <w:r w:rsidRPr="00A8328F">
        <w:rPr>
          <w:bCs/>
          <w:color w:val="000000"/>
          <w:szCs w:val="28"/>
        </w:rPr>
        <w:t>и урегулированию конфликта интересов</w:t>
      </w:r>
    </w:p>
    <w:p w:rsidR="00FE5BB2" w:rsidRPr="00A8328F" w:rsidRDefault="00FE5BB2" w:rsidP="00FE5BB2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2"/>
        <w:gridCol w:w="4953"/>
      </w:tblGrid>
      <w:tr w:rsidR="00C17DF1" w:rsidRPr="00243915" w:rsidTr="00243915">
        <w:tc>
          <w:tcPr>
            <w:tcW w:w="4952" w:type="dxa"/>
          </w:tcPr>
          <w:p w:rsidR="00C17DF1" w:rsidRPr="00243915" w:rsidRDefault="00C17DF1" w:rsidP="0024391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43915">
              <w:rPr>
                <w:color w:val="000000"/>
                <w:szCs w:val="28"/>
              </w:rPr>
              <w:t>Пермякова Елена Михайловна</w:t>
            </w:r>
          </w:p>
        </w:tc>
        <w:tc>
          <w:tcPr>
            <w:tcW w:w="4953" w:type="dxa"/>
          </w:tcPr>
          <w:p w:rsidR="00C17DF1" w:rsidRPr="00243915" w:rsidRDefault="00C17DF1" w:rsidP="0024391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43915">
              <w:rPr>
                <w:color w:val="000000"/>
                <w:szCs w:val="28"/>
              </w:rPr>
              <w:t>-заместитель главы администрации муниципального района, начальник отдела образования председатель комиссии;</w:t>
            </w:r>
          </w:p>
          <w:p w:rsidR="00C17DF1" w:rsidRPr="00243915" w:rsidRDefault="00C17DF1" w:rsidP="0024391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C17DF1" w:rsidRPr="00243915" w:rsidTr="00243915">
        <w:tc>
          <w:tcPr>
            <w:tcW w:w="4952" w:type="dxa"/>
          </w:tcPr>
          <w:p w:rsidR="00C17DF1" w:rsidRPr="00243915" w:rsidRDefault="00C17DF1" w:rsidP="0024391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43915">
              <w:rPr>
                <w:color w:val="000000"/>
                <w:szCs w:val="28"/>
              </w:rPr>
              <w:t>Натапова Ольга Альбертовна</w:t>
            </w:r>
          </w:p>
        </w:tc>
        <w:tc>
          <w:tcPr>
            <w:tcW w:w="4953" w:type="dxa"/>
          </w:tcPr>
          <w:p w:rsidR="00C17DF1" w:rsidRPr="00243915" w:rsidRDefault="00C17DF1" w:rsidP="00243915">
            <w:pPr>
              <w:autoSpaceDE w:val="0"/>
              <w:autoSpaceDN w:val="0"/>
              <w:adjustRightInd w:val="0"/>
              <w:ind w:firstLine="10"/>
              <w:jc w:val="both"/>
              <w:rPr>
                <w:color w:val="000000"/>
                <w:szCs w:val="28"/>
              </w:rPr>
            </w:pPr>
            <w:r w:rsidRPr="00243915">
              <w:rPr>
                <w:color w:val="000000"/>
                <w:szCs w:val="28"/>
              </w:rPr>
              <w:t>-начальник правового отдела администрации муниципального района, заместитель председателя комиссии;</w:t>
            </w:r>
          </w:p>
          <w:p w:rsidR="00C17DF1" w:rsidRPr="00243915" w:rsidRDefault="00C17DF1" w:rsidP="0024391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C17DF1" w:rsidRPr="00243915" w:rsidTr="00243915">
        <w:tc>
          <w:tcPr>
            <w:tcW w:w="4952" w:type="dxa"/>
          </w:tcPr>
          <w:p w:rsidR="00C17DF1" w:rsidRPr="00243915" w:rsidRDefault="00C17DF1" w:rsidP="0024391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43915">
              <w:rPr>
                <w:color w:val="000000"/>
                <w:szCs w:val="28"/>
              </w:rPr>
              <w:t>Калинина Галина Петровна</w:t>
            </w:r>
          </w:p>
        </w:tc>
        <w:tc>
          <w:tcPr>
            <w:tcW w:w="4953" w:type="dxa"/>
          </w:tcPr>
          <w:p w:rsidR="00C17DF1" w:rsidRPr="00243915" w:rsidRDefault="00C17DF1" w:rsidP="00243915">
            <w:pPr>
              <w:autoSpaceDE w:val="0"/>
              <w:autoSpaceDN w:val="0"/>
              <w:adjustRightInd w:val="0"/>
              <w:ind w:firstLine="10"/>
              <w:jc w:val="both"/>
              <w:rPr>
                <w:color w:val="000000"/>
                <w:szCs w:val="28"/>
              </w:rPr>
            </w:pPr>
            <w:r w:rsidRPr="00243915">
              <w:rPr>
                <w:color w:val="000000"/>
                <w:szCs w:val="28"/>
              </w:rPr>
              <w:t>-начальник отдела муниципальной службы администрации муниципального района, секретарь комиссии;</w:t>
            </w:r>
          </w:p>
          <w:p w:rsidR="00C17DF1" w:rsidRPr="00243915" w:rsidRDefault="00C17DF1" w:rsidP="0024391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C17DF1" w:rsidRPr="00243915" w:rsidTr="00243915">
        <w:tc>
          <w:tcPr>
            <w:tcW w:w="4952" w:type="dxa"/>
          </w:tcPr>
          <w:p w:rsidR="00C17DF1" w:rsidRPr="00243915" w:rsidRDefault="00C17DF1" w:rsidP="0024391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43915">
              <w:rPr>
                <w:color w:val="000000"/>
                <w:szCs w:val="28"/>
              </w:rPr>
              <w:t xml:space="preserve">Члены комиссии: </w:t>
            </w:r>
          </w:p>
          <w:p w:rsidR="00C17DF1" w:rsidRPr="00243915" w:rsidRDefault="00C17DF1" w:rsidP="0024391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4953" w:type="dxa"/>
          </w:tcPr>
          <w:p w:rsidR="00C17DF1" w:rsidRPr="00243915" w:rsidRDefault="00C17DF1" w:rsidP="0024391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C17DF1" w:rsidRPr="00243915" w:rsidTr="00243915">
        <w:tc>
          <w:tcPr>
            <w:tcW w:w="4952" w:type="dxa"/>
          </w:tcPr>
          <w:p w:rsidR="00C17DF1" w:rsidRPr="00243915" w:rsidRDefault="00C17DF1" w:rsidP="0024391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43915">
              <w:rPr>
                <w:color w:val="000000"/>
                <w:szCs w:val="28"/>
              </w:rPr>
              <w:t>Деева Любовь Николаевна</w:t>
            </w:r>
          </w:p>
        </w:tc>
        <w:tc>
          <w:tcPr>
            <w:tcW w:w="4953" w:type="dxa"/>
          </w:tcPr>
          <w:p w:rsidR="00C17DF1" w:rsidRDefault="00C17DF1" w:rsidP="00C17DF1">
            <w:r>
              <w:t>-директор ОГКУ «Центр занятости населения» в Октябрьском районе</w:t>
            </w:r>
          </w:p>
          <w:p w:rsidR="00C17DF1" w:rsidRDefault="00C17DF1" w:rsidP="00C17DF1">
            <w:r>
              <w:t>(по согласованию)</w:t>
            </w:r>
          </w:p>
          <w:p w:rsidR="00C17DF1" w:rsidRPr="00243915" w:rsidRDefault="00C17DF1" w:rsidP="0024391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C17DF1" w:rsidRPr="00243915" w:rsidTr="00243915">
        <w:tc>
          <w:tcPr>
            <w:tcW w:w="4952" w:type="dxa"/>
          </w:tcPr>
          <w:p w:rsidR="00C17DF1" w:rsidRPr="00243915" w:rsidRDefault="00C17DF1" w:rsidP="0024391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43915">
              <w:rPr>
                <w:color w:val="000000"/>
                <w:szCs w:val="28"/>
              </w:rPr>
              <w:t>Сохранная Анна Викторовна</w:t>
            </w:r>
          </w:p>
        </w:tc>
        <w:tc>
          <w:tcPr>
            <w:tcW w:w="4953" w:type="dxa"/>
          </w:tcPr>
          <w:p w:rsidR="00C17DF1" w:rsidRPr="00243915" w:rsidRDefault="00C17DF1" w:rsidP="00243915">
            <w:pPr>
              <w:autoSpaceDE w:val="0"/>
              <w:autoSpaceDN w:val="0"/>
              <w:adjustRightInd w:val="0"/>
              <w:ind w:firstLine="10"/>
              <w:jc w:val="both"/>
              <w:rPr>
                <w:color w:val="000000"/>
                <w:szCs w:val="28"/>
              </w:rPr>
            </w:pPr>
            <w:r w:rsidRPr="00243915">
              <w:rPr>
                <w:color w:val="000000"/>
                <w:szCs w:val="28"/>
              </w:rPr>
              <w:t>-представитель общественной организации - председатель районного Совета инвалидов (по согласованию).</w:t>
            </w:r>
          </w:p>
          <w:p w:rsidR="00C17DF1" w:rsidRPr="00243915" w:rsidRDefault="00C17DF1" w:rsidP="0024391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C17DF1" w:rsidRPr="00243915" w:rsidTr="00243915">
        <w:tc>
          <w:tcPr>
            <w:tcW w:w="4952" w:type="dxa"/>
          </w:tcPr>
          <w:p w:rsidR="00C17DF1" w:rsidRPr="00243915" w:rsidRDefault="00C17DF1" w:rsidP="0024391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43915">
              <w:rPr>
                <w:color w:val="000000"/>
                <w:szCs w:val="28"/>
              </w:rPr>
              <w:t>Татаринцев Владимир Анатольевич</w:t>
            </w:r>
          </w:p>
        </w:tc>
        <w:tc>
          <w:tcPr>
            <w:tcW w:w="4953" w:type="dxa"/>
          </w:tcPr>
          <w:p w:rsidR="00C17DF1" w:rsidRPr="00243915" w:rsidRDefault="00C17DF1" w:rsidP="00243915">
            <w:pPr>
              <w:autoSpaceDE w:val="0"/>
              <w:autoSpaceDN w:val="0"/>
              <w:adjustRightInd w:val="0"/>
              <w:ind w:firstLine="10"/>
              <w:jc w:val="both"/>
              <w:rPr>
                <w:color w:val="000000"/>
                <w:szCs w:val="28"/>
              </w:rPr>
            </w:pPr>
            <w:r w:rsidRPr="00243915">
              <w:rPr>
                <w:color w:val="000000"/>
                <w:szCs w:val="28"/>
              </w:rPr>
              <w:t xml:space="preserve">-начальник отдела экономики, потребительского рынка, услуг и </w:t>
            </w:r>
            <w:r w:rsidRPr="00243915">
              <w:rPr>
                <w:color w:val="000000"/>
                <w:szCs w:val="28"/>
              </w:rPr>
              <w:lastRenderedPageBreak/>
              <w:t>внешнеэкономических связей администрации муниципального района;</w:t>
            </w:r>
          </w:p>
          <w:p w:rsidR="00C17DF1" w:rsidRPr="00243915" w:rsidRDefault="00C17DF1" w:rsidP="0024391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</w:tbl>
    <w:p w:rsidR="00FE5BB2" w:rsidRPr="00A8328F" w:rsidRDefault="00FE5BB2" w:rsidP="00FE5BB2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250B4B" w:rsidRPr="00A8328F" w:rsidRDefault="00250B4B" w:rsidP="005F5487">
      <w:pPr>
        <w:ind w:left="567"/>
        <w:jc w:val="both"/>
        <w:rPr>
          <w:color w:val="000000"/>
          <w:szCs w:val="28"/>
        </w:rPr>
      </w:pPr>
    </w:p>
    <w:p w:rsidR="00A8328F" w:rsidRPr="00A8328F" w:rsidRDefault="00A8328F" w:rsidP="005F5487">
      <w:pPr>
        <w:ind w:left="567"/>
        <w:jc w:val="both"/>
        <w:rPr>
          <w:color w:val="000000"/>
          <w:szCs w:val="28"/>
        </w:rPr>
      </w:pPr>
    </w:p>
    <w:p w:rsidR="00A8328F" w:rsidRPr="00A8328F" w:rsidRDefault="00A8328F" w:rsidP="005F5487">
      <w:pPr>
        <w:ind w:left="567"/>
        <w:jc w:val="both"/>
        <w:rPr>
          <w:color w:val="000000"/>
          <w:szCs w:val="28"/>
        </w:rPr>
      </w:pPr>
    </w:p>
    <w:p w:rsidR="00A8328F" w:rsidRDefault="00A8328F" w:rsidP="005F5487">
      <w:pPr>
        <w:ind w:left="567"/>
        <w:jc w:val="both"/>
        <w:rPr>
          <w:color w:val="000000"/>
          <w:szCs w:val="28"/>
        </w:rPr>
      </w:pPr>
    </w:p>
    <w:p w:rsidR="00EB1740" w:rsidRDefault="00EB1740" w:rsidP="005F5487">
      <w:pPr>
        <w:ind w:left="567"/>
        <w:jc w:val="both"/>
        <w:rPr>
          <w:color w:val="000000"/>
          <w:szCs w:val="28"/>
        </w:rPr>
      </w:pPr>
    </w:p>
    <w:p w:rsidR="00EB1740" w:rsidRDefault="00EB1740" w:rsidP="005F5487">
      <w:pPr>
        <w:ind w:left="567"/>
        <w:jc w:val="both"/>
        <w:rPr>
          <w:color w:val="000000"/>
          <w:szCs w:val="28"/>
        </w:rPr>
      </w:pPr>
    </w:p>
    <w:p w:rsidR="00EB1740" w:rsidRDefault="00EB1740" w:rsidP="005F5487">
      <w:pPr>
        <w:ind w:left="567"/>
        <w:jc w:val="both"/>
        <w:rPr>
          <w:color w:val="000000"/>
          <w:szCs w:val="28"/>
        </w:rPr>
      </w:pPr>
    </w:p>
    <w:p w:rsidR="00EB1740" w:rsidRDefault="00EB1740" w:rsidP="005F5487">
      <w:pPr>
        <w:ind w:left="567"/>
        <w:jc w:val="both"/>
        <w:rPr>
          <w:color w:val="000000"/>
          <w:szCs w:val="28"/>
        </w:rPr>
      </w:pPr>
    </w:p>
    <w:p w:rsidR="00EB1740" w:rsidRDefault="00EB1740" w:rsidP="005F5487">
      <w:pPr>
        <w:ind w:left="567"/>
        <w:jc w:val="both"/>
        <w:rPr>
          <w:color w:val="000000"/>
          <w:szCs w:val="28"/>
        </w:rPr>
      </w:pPr>
    </w:p>
    <w:p w:rsidR="00EB1740" w:rsidRDefault="00EB1740" w:rsidP="005F5487">
      <w:pPr>
        <w:ind w:left="567"/>
        <w:jc w:val="both"/>
        <w:rPr>
          <w:color w:val="000000"/>
          <w:szCs w:val="28"/>
        </w:rPr>
      </w:pPr>
    </w:p>
    <w:p w:rsidR="00EB1740" w:rsidRDefault="00EB1740" w:rsidP="005F5487">
      <w:pPr>
        <w:ind w:left="567"/>
        <w:jc w:val="both"/>
        <w:rPr>
          <w:color w:val="000000"/>
          <w:szCs w:val="28"/>
        </w:rPr>
      </w:pPr>
    </w:p>
    <w:p w:rsidR="00EB1740" w:rsidRDefault="00EB1740" w:rsidP="005F5487">
      <w:pPr>
        <w:ind w:left="567"/>
        <w:jc w:val="both"/>
        <w:rPr>
          <w:color w:val="000000"/>
          <w:szCs w:val="28"/>
        </w:rPr>
      </w:pPr>
    </w:p>
    <w:p w:rsidR="00EB1740" w:rsidRDefault="00EB1740" w:rsidP="005F5487">
      <w:pPr>
        <w:ind w:left="567"/>
        <w:jc w:val="both"/>
        <w:rPr>
          <w:color w:val="000000"/>
          <w:szCs w:val="28"/>
        </w:rPr>
      </w:pPr>
    </w:p>
    <w:p w:rsidR="00EB1740" w:rsidRDefault="00EB1740" w:rsidP="005F5487">
      <w:pPr>
        <w:ind w:left="567"/>
        <w:jc w:val="both"/>
        <w:rPr>
          <w:color w:val="000000"/>
          <w:szCs w:val="28"/>
        </w:rPr>
      </w:pPr>
    </w:p>
    <w:p w:rsidR="00EB1740" w:rsidRDefault="00EB1740" w:rsidP="005F5487">
      <w:pPr>
        <w:ind w:left="567"/>
        <w:jc w:val="both"/>
        <w:rPr>
          <w:color w:val="000000"/>
          <w:szCs w:val="28"/>
        </w:rPr>
      </w:pPr>
    </w:p>
    <w:p w:rsidR="00EB1740" w:rsidRPr="00A8328F" w:rsidRDefault="00EB1740" w:rsidP="005F5487">
      <w:pPr>
        <w:ind w:left="567"/>
        <w:jc w:val="both"/>
        <w:rPr>
          <w:color w:val="000000"/>
          <w:szCs w:val="28"/>
        </w:rPr>
      </w:pPr>
    </w:p>
    <w:p w:rsidR="00A8328F" w:rsidRPr="00A8328F" w:rsidRDefault="00A8328F" w:rsidP="005F5487">
      <w:pPr>
        <w:ind w:left="567"/>
        <w:jc w:val="both"/>
        <w:rPr>
          <w:color w:val="000000"/>
          <w:szCs w:val="28"/>
        </w:rPr>
      </w:pPr>
    </w:p>
    <w:p w:rsidR="00A8328F" w:rsidRPr="00A8328F" w:rsidRDefault="00A8328F" w:rsidP="005F5487">
      <w:pPr>
        <w:ind w:left="567"/>
        <w:jc w:val="both"/>
        <w:rPr>
          <w:color w:val="000000"/>
          <w:szCs w:val="28"/>
        </w:rPr>
      </w:pPr>
    </w:p>
    <w:p w:rsidR="00A8328F" w:rsidRPr="00A8328F" w:rsidRDefault="00A8328F" w:rsidP="005F5487">
      <w:pPr>
        <w:ind w:left="567"/>
        <w:jc w:val="both"/>
        <w:rPr>
          <w:color w:val="000000"/>
          <w:szCs w:val="28"/>
        </w:rPr>
      </w:pPr>
    </w:p>
    <w:p w:rsidR="005F5487" w:rsidRPr="00A8328F" w:rsidRDefault="005F5487" w:rsidP="00E21A31">
      <w:pPr>
        <w:ind w:left="567"/>
        <w:jc w:val="both"/>
        <w:rPr>
          <w:color w:val="000000"/>
          <w:szCs w:val="28"/>
        </w:rPr>
      </w:pPr>
    </w:p>
    <w:p w:rsidR="005F5487" w:rsidRPr="00A8328F" w:rsidRDefault="005F5487" w:rsidP="00E21A31">
      <w:pPr>
        <w:ind w:left="567"/>
        <w:jc w:val="both"/>
        <w:rPr>
          <w:color w:val="000000"/>
          <w:szCs w:val="28"/>
        </w:rPr>
      </w:pPr>
    </w:p>
    <w:p w:rsidR="005F5487" w:rsidRPr="00A8328F" w:rsidRDefault="005F5487" w:rsidP="00E21A31">
      <w:pPr>
        <w:ind w:left="567"/>
        <w:jc w:val="both"/>
        <w:rPr>
          <w:color w:val="000000"/>
          <w:szCs w:val="28"/>
        </w:rPr>
      </w:pPr>
    </w:p>
    <w:p w:rsidR="005F5487" w:rsidRPr="00A8328F" w:rsidRDefault="005F5487" w:rsidP="00E21A31">
      <w:pPr>
        <w:ind w:left="567"/>
        <w:jc w:val="both"/>
        <w:rPr>
          <w:color w:val="000000"/>
          <w:szCs w:val="28"/>
        </w:rPr>
      </w:pPr>
    </w:p>
    <w:p w:rsidR="005F5487" w:rsidRPr="00A8328F" w:rsidRDefault="005F5487" w:rsidP="00E21A31">
      <w:pPr>
        <w:ind w:left="567"/>
        <w:jc w:val="both"/>
        <w:rPr>
          <w:color w:val="000000"/>
          <w:szCs w:val="28"/>
        </w:rPr>
      </w:pPr>
    </w:p>
    <w:p w:rsidR="005F5487" w:rsidRPr="00A8328F" w:rsidRDefault="005F5487" w:rsidP="00E21A31">
      <w:pPr>
        <w:ind w:left="567"/>
        <w:jc w:val="both"/>
        <w:rPr>
          <w:color w:val="000000"/>
          <w:szCs w:val="28"/>
        </w:rPr>
      </w:pPr>
    </w:p>
    <w:p w:rsidR="005F5487" w:rsidRPr="00A8328F" w:rsidRDefault="005F5487" w:rsidP="00E21A31">
      <w:pPr>
        <w:ind w:left="567"/>
        <w:jc w:val="both"/>
        <w:rPr>
          <w:color w:val="000000"/>
          <w:szCs w:val="28"/>
        </w:rPr>
      </w:pPr>
    </w:p>
    <w:p w:rsidR="005F5487" w:rsidRPr="00A8328F" w:rsidRDefault="005F5487" w:rsidP="00E21A31">
      <w:pPr>
        <w:ind w:left="567"/>
        <w:jc w:val="both"/>
        <w:rPr>
          <w:color w:val="000000"/>
          <w:szCs w:val="28"/>
        </w:rPr>
      </w:pPr>
    </w:p>
    <w:p w:rsidR="005F5487" w:rsidRPr="00A8328F" w:rsidRDefault="005F5487" w:rsidP="00E21A31">
      <w:pPr>
        <w:ind w:left="567"/>
        <w:jc w:val="both"/>
        <w:rPr>
          <w:color w:val="000000"/>
          <w:szCs w:val="28"/>
        </w:rPr>
      </w:pPr>
    </w:p>
    <w:p w:rsidR="005F5487" w:rsidRPr="00A8328F" w:rsidRDefault="005F5487" w:rsidP="00E21A31">
      <w:pPr>
        <w:ind w:left="567"/>
        <w:jc w:val="both"/>
        <w:rPr>
          <w:color w:val="000000"/>
          <w:szCs w:val="28"/>
        </w:rPr>
      </w:pPr>
    </w:p>
    <w:sectPr w:rsidR="005F5487" w:rsidRPr="00A8328F" w:rsidSect="006C6877">
      <w:headerReference w:type="even" r:id="rId25"/>
      <w:headerReference w:type="default" r:id="rId26"/>
      <w:pgSz w:w="12240" w:h="15840"/>
      <w:pgMar w:top="284" w:right="850" w:bottom="851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9C" w:rsidRDefault="0057009C">
      <w:r>
        <w:separator/>
      </w:r>
    </w:p>
  </w:endnote>
  <w:endnote w:type="continuationSeparator" w:id="0">
    <w:p w:rsidR="0057009C" w:rsidRDefault="00570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9C" w:rsidRDefault="0057009C">
      <w:r>
        <w:separator/>
      </w:r>
    </w:p>
  </w:footnote>
  <w:footnote w:type="continuationSeparator" w:id="0">
    <w:p w:rsidR="0057009C" w:rsidRDefault="00570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D52" w:rsidRDefault="009F0D52" w:rsidP="00670A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0D52" w:rsidRDefault="009F0D52" w:rsidP="00FA116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D52" w:rsidRDefault="009F0D52" w:rsidP="0070638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722"/>
    <w:rsid w:val="000038E0"/>
    <w:rsid w:val="00007CF4"/>
    <w:rsid w:val="00010D2F"/>
    <w:rsid w:val="00011DFF"/>
    <w:rsid w:val="00032F6C"/>
    <w:rsid w:val="000629FB"/>
    <w:rsid w:val="00065E21"/>
    <w:rsid w:val="000721EA"/>
    <w:rsid w:val="00073B98"/>
    <w:rsid w:val="000A6B1F"/>
    <w:rsid w:val="000D1E83"/>
    <w:rsid w:val="000E4FAC"/>
    <w:rsid w:val="000F57FD"/>
    <w:rsid w:val="001008C2"/>
    <w:rsid w:val="00106105"/>
    <w:rsid w:val="00140AF4"/>
    <w:rsid w:val="00147782"/>
    <w:rsid w:val="00157AF3"/>
    <w:rsid w:val="00160E0F"/>
    <w:rsid w:val="001B53A3"/>
    <w:rsid w:val="001C2392"/>
    <w:rsid w:val="001E25AD"/>
    <w:rsid w:val="001E42A3"/>
    <w:rsid w:val="001E5B30"/>
    <w:rsid w:val="001F5579"/>
    <w:rsid w:val="00200161"/>
    <w:rsid w:val="002054C7"/>
    <w:rsid w:val="00225B37"/>
    <w:rsid w:val="00235748"/>
    <w:rsid w:val="00236C1A"/>
    <w:rsid w:val="00243915"/>
    <w:rsid w:val="00244537"/>
    <w:rsid w:val="00250B4B"/>
    <w:rsid w:val="00264B4E"/>
    <w:rsid w:val="00266BA0"/>
    <w:rsid w:val="002C1933"/>
    <w:rsid w:val="002C493C"/>
    <w:rsid w:val="002C7F02"/>
    <w:rsid w:val="00303F55"/>
    <w:rsid w:val="00322DC7"/>
    <w:rsid w:val="003247DE"/>
    <w:rsid w:val="00326A42"/>
    <w:rsid w:val="00335356"/>
    <w:rsid w:val="003528EC"/>
    <w:rsid w:val="00355293"/>
    <w:rsid w:val="003721FF"/>
    <w:rsid w:val="00377F16"/>
    <w:rsid w:val="00383C2F"/>
    <w:rsid w:val="003A21FB"/>
    <w:rsid w:val="003A5688"/>
    <w:rsid w:val="003A5B9A"/>
    <w:rsid w:val="003C005E"/>
    <w:rsid w:val="003D13F7"/>
    <w:rsid w:val="003E08E5"/>
    <w:rsid w:val="003E0FE7"/>
    <w:rsid w:val="003F14B0"/>
    <w:rsid w:val="003F173D"/>
    <w:rsid w:val="003F38D2"/>
    <w:rsid w:val="003F72B8"/>
    <w:rsid w:val="004022E8"/>
    <w:rsid w:val="00404959"/>
    <w:rsid w:val="00420C8A"/>
    <w:rsid w:val="00421229"/>
    <w:rsid w:val="00421B97"/>
    <w:rsid w:val="00431AF3"/>
    <w:rsid w:val="00444C7D"/>
    <w:rsid w:val="00445313"/>
    <w:rsid w:val="0044551D"/>
    <w:rsid w:val="00446804"/>
    <w:rsid w:val="00450FFE"/>
    <w:rsid w:val="00460280"/>
    <w:rsid w:val="00473CE5"/>
    <w:rsid w:val="0047413B"/>
    <w:rsid w:val="004773A0"/>
    <w:rsid w:val="00492045"/>
    <w:rsid w:val="00493D6B"/>
    <w:rsid w:val="004948EB"/>
    <w:rsid w:val="00497935"/>
    <w:rsid w:val="004A1718"/>
    <w:rsid w:val="004A22CD"/>
    <w:rsid w:val="004B4BC1"/>
    <w:rsid w:val="004F24C5"/>
    <w:rsid w:val="004F7D89"/>
    <w:rsid w:val="00545202"/>
    <w:rsid w:val="00546B08"/>
    <w:rsid w:val="00561134"/>
    <w:rsid w:val="0057009C"/>
    <w:rsid w:val="00576AA6"/>
    <w:rsid w:val="005800E2"/>
    <w:rsid w:val="00590668"/>
    <w:rsid w:val="00592A77"/>
    <w:rsid w:val="005F5487"/>
    <w:rsid w:val="005F6200"/>
    <w:rsid w:val="005F7A6D"/>
    <w:rsid w:val="00605F4F"/>
    <w:rsid w:val="00607EEC"/>
    <w:rsid w:val="00613131"/>
    <w:rsid w:val="006250F9"/>
    <w:rsid w:val="00630729"/>
    <w:rsid w:val="00670A26"/>
    <w:rsid w:val="00671317"/>
    <w:rsid w:val="00681026"/>
    <w:rsid w:val="006B271C"/>
    <w:rsid w:val="006B3D8A"/>
    <w:rsid w:val="006C6877"/>
    <w:rsid w:val="006F22A3"/>
    <w:rsid w:val="006F701A"/>
    <w:rsid w:val="006F75C4"/>
    <w:rsid w:val="00706389"/>
    <w:rsid w:val="0073223D"/>
    <w:rsid w:val="0073792B"/>
    <w:rsid w:val="007419E7"/>
    <w:rsid w:val="00746579"/>
    <w:rsid w:val="00771F24"/>
    <w:rsid w:val="007830C5"/>
    <w:rsid w:val="00784593"/>
    <w:rsid w:val="00790626"/>
    <w:rsid w:val="007942DA"/>
    <w:rsid w:val="007A1769"/>
    <w:rsid w:val="007A468E"/>
    <w:rsid w:val="007A5A75"/>
    <w:rsid w:val="007D01DA"/>
    <w:rsid w:val="007D6BC5"/>
    <w:rsid w:val="007E03CA"/>
    <w:rsid w:val="007F1414"/>
    <w:rsid w:val="008041E0"/>
    <w:rsid w:val="00811988"/>
    <w:rsid w:val="00821819"/>
    <w:rsid w:val="0082745D"/>
    <w:rsid w:val="00835508"/>
    <w:rsid w:val="00846961"/>
    <w:rsid w:val="00865C33"/>
    <w:rsid w:val="00867A28"/>
    <w:rsid w:val="008736D5"/>
    <w:rsid w:val="008B026B"/>
    <w:rsid w:val="008B1C0F"/>
    <w:rsid w:val="008B4722"/>
    <w:rsid w:val="008B75CF"/>
    <w:rsid w:val="008C41A3"/>
    <w:rsid w:val="008E0264"/>
    <w:rsid w:val="008E29E6"/>
    <w:rsid w:val="00906CDA"/>
    <w:rsid w:val="009109D9"/>
    <w:rsid w:val="009256D0"/>
    <w:rsid w:val="00964BAF"/>
    <w:rsid w:val="00972D68"/>
    <w:rsid w:val="00973107"/>
    <w:rsid w:val="00980974"/>
    <w:rsid w:val="00990557"/>
    <w:rsid w:val="009A6229"/>
    <w:rsid w:val="009B39DA"/>
    <w:rsid w:val="009C6B89"/>
    <w:rsid w:val="009D3324"/>
    <w:rsid w:val="009D689B"/>
    <w:rsid w:val="009E00C9"/>
    <w:rsid w:val="009E56E5"/>
    <w:rsid w:val="009F0D52"/>
    <w:rsid w:val="00A01C4F"/>
    <w:rsid w:val="00A04D42"/>
    <w:rsid w:val="00A1405E"/>
    <w:rsid w:val="00A256F4"/>
    <w:rsid w:val="00A34404"/>
    <w:rsid w:val="00A442DA"/>
    <w:rsid w:val="00A4463A"/>
    <w:rsid w:val="00A60B96"/>
    <w:rsid w:val="00A65D78"/>
    <w:rsid w:val="00A7583E"/>
    <w:rsid w:val="00A811F4"/>
    <w:rsid w:val="00A8328F"/>
    <w:rsid w:val="00AA1085"/>
    <w:rsid w:val="00AA3E4D"/>
    <w:rsid w:val="00AA7F88"/>
    <w:rsid w:val="00AB1238"/>
    <w:rsid w:val="00AB30C4"/>
    <w:rsid w:val="00AB5161"/>
    <w:rsid w:val="00AC09DB"/>
    <w:rsid w:val="00AC176B"/>
    <w:rsid w:val="00AE1C27"/>
    <w:rsid w:val="00AF37C5"/>
    <w:rsid w:val="00AF7350"/>
    <w:rsid w:val="00B120CE"/>
    <w:rsid w:val="00B20C96"/>
    <w:rsid w:val="00B222AB"/>
    <w:rsid w:val="00B339A6"/>
    <w:rsid w:val="00B44CE4"/>
    <w:rsid w:val="00B62E15"/>
    <w:rsid w:val="00B84557"/>
    <w:rsid w:val="00BB09C7"/>
    <w:rsid w:val="00BD17AC"/>
    <w:rsid w:val="00BE2114"/>
    <w:rsid w:val="00BE2507"/>
    <w:rsid w:val="00C066C4"/>
    <w:rsid w:val="00C15837"/>
    <w:rsid w:val="00C160EF"/>
    <w:rsid w:val="00C17DF1"/>
    <w:rsid w:val="00C21060"/>
    <w:rsid w:val="00C37C5A"/>
    <w:rsid w:val="00C52C8D"/>
    <w:rsid w:val="00C70FE7"/>
    <w:rsid w:val="00C86E1F"/>
    <w:rsid w:val="00C94D41"/>
    <w:rsid w:val="00CD19D4"/>
    <w:rsid w:val="00CD2224"/>
    <w:rsid w:val="00CD7839"/>
    <w:rsid w:val="00D06555"/>
    <w:rsid w:val="00D108D6"/>
    <w:rsid w:val="00D112CB"/>
    <w:rsid w:val="00D13280"/>
    <w:rsid w:val="00D21C8A"/>
    <w:rsid w:val="00D31EBA"/>
    <w:rsid w:val="00D43DEE"/>
    <w:rsid w:val="00D47291"/>
    <w:rsid w:val="00D476F6"/>
    <w:rsid w:val="00D670FD"/>
    <w:rsid w:val="00D85823"/>
    <w:rsid w:val="00D86637"/>
    <w:rsid w:val="00DB7C80"/>
    <w:rsid w:val="00DC253E"/>
    <w:rsid w:val="00DD7248"/>
    <w:rsid w:val="00DE02C2"/>
    <w:rsid w:val="00DE3F8D"/>
    <w:rsid w:val="00E21A31"/>
    <w:rsid w:val="00E2503A"/>
    <w:rsid w:val="00E303BE"/>
    <w:rsid w:val="00E5439A"/>
    <w:rsid w:val="00E76ABF"/>
    <w:rsid w:val="00E84B3A"/>
    <w:rsid w:val="00E97128"/>
    <w:rsid w:val="00EA5BCB"/>
    <w:rsid w:val="00EB1740"/>
    <w:rsid w:val="00EC5566"/>
    <w:rsid w:val="00EC7A80"/>
    <w:rsid w:val="00ED2383"/>
    <w:rsid w:val="00ED4C83"/>
    <w:rsid w:val="00EE682F"/>
    <w:rsid w:val="00EF28A9"/>
    <w:rsid w:val="00EF2FED"/>
    <w:rsid w:val="00F0695E"/>
    <w:rsid w:val="00F12D9E"/>
    <w:rsid w:val="00F45B57"/>
    <w:rsid w:val="00F7532B"/>
    <w:rsid w:val="00FA116D"/>
    <w:rsid w:val="00FA388B"/>
    <w:rsid w:val="00FA7847"/>
    <w:rsid w:val="00FC2DE1"/>
    <w:rsid w:val="00FC50DC"/>
    <w:rsid w:val="00FD0A31"/>
    <w:rsid w:val="00FD6785"/>
    <w:rsid w:val="00FE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05"/>
    <w:rPr>
      <w:sz w:val="28"/>
      <w:szCs w:val="24"/>
    </w:rPr>
  </w:style>
  <w:style w:type="paragraph" w:styleId="1">
    <w:name w:val="heading 1"/>
    <w:basedOn w:val="a"/>
    <w:next w:val="a"/>
    <w:qFormat/>
    <w:rsid w:val="0044551D"/>
    <w:pPr>
      <w:keepNext/>
      <w:widowControl w:val="0"/>
      <w:jc w:val="center"/>
      <w:outlineLvl w:val="0"/>
    </w:pPr>
    <w:rPr>
      <w:rFonts w:ascii="Times NR Cyr MT" w:hAnsi="Times NR Cyr MT"/>
      <w:b/>
      <w:snapToGrid w:val="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44551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rsid w:val="00FA116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116D"/>
  </w:style>
  <w:style w:type="paragraph" w:styleId="a5">
    <w:name w:val="footer"/>
    <w:basedOn w:val="a"/>
    <w:rsid w:val="00706389"/>
    <w:pPr>
      <w:tabs>
        <w:tab w:val="center" w:pos="4677"/>
        <w:tab w:val="right" w:pos="9355"/>
      </w:tabs>
    </w:pPr>
  </w:style>
  <w:style w:type="character" w:styleId="a6">
    <w:name w:val="Hyperlink"/>
    <w:basedOn w:val="a0"/>
    <w:semiHidden/>
    <w:unhideWhenUsed/>
    <w:rsid w:val="003A5688"/>
    <w:rPr>
      <w:color w:val="0000FF"/>
      <w:u w:val="single"/>
    </w:rPr>
  </w:style>
  <w:style w:type="paragraph" w:customStyle="1" w:styleId="ConsPlusNormal">
    <w:name w:val="ConsPlusNormal"/>
    <w:rsid w:val="00A8328F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uiPriority w:val="59"/>
    <w:rsid w:val="00C17D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239B2E673C4DCAD5DD3925499E984AB9FD35B775C2D8AC25F1A459D5A3r1U3G" TargetMode="External"/><Relationship Id="rId18" Type="http://schemas.openxmlformats.org/officeDocument/2006/relationships/hyperlink" Target="consultantplus://offline/ref=239B2E673C4DCAD5DD3925499E984AB9FD35B776C9DFAC25F1A459D5A313093E45C4B5B4r6U6G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9B2E673C4DCAD5DD3925499E984AB9FD35B673CCDDAC25F1A459D5A313093E45C4B5B76E824092rAUFG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39B2E673C4DCAD5DD3925499E984AB9FD35B970CEDFAC25F1A459D5A313093E45C4B5B76E824199rAU1G" TargetMode="External"/><Relationship Id="rId17" Type="http://schemas.openxmlformats.org/officeDocument/2006/relationships/hyperlink" Target="consultantplus://offline/ref=239B2E673C4DCAD5DD3925499E984AB9FD35B776C9DFAC25F1A459D5A313093E45C4B5B4r6U6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9B2E673C4DCAD5DD3925499E984AB9FD35B970CEDAAC25F1A459D5A313093E45C4B5B76983r4U3G" TargetMode="External"/><Relationship Id="rId20" Type="http://schemas.openxmlformats.org/officeDocument/2006/relationships/hyperlink" Target="consultantplus://offline/ref=239B2E673C4DCAD5DD3925499E984AB9FD35B673CCDDAC25F1A459D5A313093E45C4B5B76E824092rAUF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9B2E673C4DCAD5DD3925499E984AB9FD35B776C9DFAC25F1A459D5A3r1U3G" TargetMode="External"/><Relationship Id="rId24" Type="http://schemas.openxmlformats.org/officeDocument/2006/relationships/hyperlink" Target="consultantplus://offline/ref=239B2E673C4DCAD5DD3925499E984AB9FD35B776C9DFAC25F1A459D5A313093E45C4B5B4r6U6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39B2E673C4DCAD5DD3925499E984AB9FD35B776C9DFAC25F1A459D5A313093E45C4B5B5r6UDG" TargetMode="External"/><Relationship Id="rId23" Type="http://schemas.openxmlformats.org/officeDocument/2006/relationships/hyperlink" Target="consultantplus://offline/ref=239B2E673C4DCAD5DD3925499E984AB9FD35B775C2D8AC25F1A459D5A3r1U3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39B2E673C4DCAD5DD3925499E984AB9FE35B975C08FFB27A0F157rDU0G" TargetMode="External"/><Relationship Id="rId19" Type="http://schemas.openxmlformats.org/officeDocument/2006/relationships/hyperlink" Target="consultantplus://offline/ref=239B2E673C4DCAD5DD3925499E984AB9FD35BD70C8DBAC25F1A459D5A313093E45C4B5B76E824093rAU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9B2E673C4DCAD5DD3925499E984AB9FD35B776C9DFAC25F1A459D5A313093E45C4B5B76E824099rAU3G" TargetMode="External"/><Relationship Id="rId14" Type="http://schemas.openxmlformats.org/officeDocument/2006/relationships/hyperlink" Target="consultantplus://offline/ref=239B2E673C4DCAD5DD3925499E984AB9FD35B673CCDDAC25F1A459D5A313093E45C4B5B76E824092rAUFG" TargetMode="External"/><Relationship Id="rId22" Type="http://schemas.openxmlformats.org/officeDocument/2006/relationships/hyperlink" Target="consultantplus://offline/ref=239B2E673C4DCAD5DD3925499E984AB9FD35B775C2D8AC25F1A459D5A3r1U3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806D-CF2F-4343-8926-9B8AFC70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5727</Words>
  <Characters>32649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Администрация Октябрьского  МР</Company>
  <LinksUpToDate>false</LinksUpToDate>
  <CharactersWithSpaces>38300</CharactersWithSpaces>
  <SharedDoc>false</SharedDoc>
  <HLinks>
    <vt:vector size="324" baseType="variant">
      <vt:variant>
        <vt:i4>5570562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5570562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2752617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consultantplus://offline/ref=239B2E673C4DCAD5DD3925499E984AB9FD35B776C9DFAC25F1A459D5A313093E45C4B5B4r6U6G</vt:lpwstr>
      </vt:variant>
      <vt:variant>
        <vt:lpwstr/>
      </vt:variant>
      <vt:variant>
        <vt:i4>5505026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6291507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6488114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5767170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5767170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5832706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5505026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5570562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5177426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consultantplus://offline/ref=239B2E673C4DCAD5DD3925499E984AB9FD35B775C2D8AC25F1A459D5A3r1U3G</vt:lpwstr>
      </vt:variant>
      <vt:variant>
        <vt:lpwstr/>
      </vt:variant>
      <vt:variant>
        <vt:i4>5177426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consultantplus://offline/ref=239B2E673C4DCAD5DD3925499E984AB9FD35B775C2D8AC25F1A459D5A3r1U3G</vt:lpwstr>
      </vt:variant>
      <vt:variant>
        <vt:lpwstr/>
      </vt:variant>
      <vt:variant>
        <vt:i4>5570562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2687076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consultantplus://offline/ref=239B2E673C4DCAD5DD3925499E984AB9FD35B673CCDDAC25F1A459D5A313093E45C4B5B76E824092rAUFG</vt:lpwstr>
      </vt:variant>
      <vt:variant>
        <vt:lpwstr/>
      </vt:variant>
      <vt:variant>
        <vt:i4>2687076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consultantplus://offline/ref=239B2E673C4DCAD5DD3925499E984AB9FD35B673CCDDAC25F1A459D5A313093E45C4B5B76E824092rAUFG</vt:lpwstr>
      </vt:variant>
      <vt:variant>
        <vt:lpwstr/>
      </vt:variant>
      <vt:variant>
        <vt:i4>5570562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5832706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2687039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consultantplus://offline/ref=239B2E673C4DCAD5DD3925499E984AB9FD35BD70C8DBAC25F1A459D5A313093E45C4B5B76E824093rAU0G</vt:lpwstr>
      </vt:variant>
      <vt:variant>
        <vt:lpwstr/>
      </vt:variant>
      <vt:variant>
        <vt:i4>5373954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5570562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5505026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5636098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2752617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consultantplus://offline/ref=239B2E673C4DCAD5DD3925499E984AB9FD35B776C9DFAC25F1A459D5A313093E45C4B5B4r6U6G</vt:lpwstr>
      </vt:variant>
      <vt:variant>
        <vt:lpwstr/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2752617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consultantplus://offline/ref=239B2E673C4DCAD5DD3925499E984AB9FD35B776C9DFAC25F1A459D5A313093E45C4B5B4r6U6G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2359348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consultantplus://offline/ref=239B2E673C4DCAD5DD3925499E984AB9FD35B970CEDAAC25F1A459D5A313093E45C4B5B76983r4U3G</vt:lpwstr>
      </vt:variant>
      <vt:variant>
        <vt:lpwstr/>
      </vt:variant>
      <vt:variant>
        <vt:i4>2752570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consultantplus://offline/ref=239B2E673C4DCAD5DD3925499E984AB9FD35B776C9DFAC25F1A459D5A313093E45C4B5B5r6UDG</vt:lpwstr>
      </vt:variant>
      <vt:variant>
        <vt:lpwstr/>
      </vt:variant>
      <vt:variant>
        <vt:i4>2687076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consultantplus://offline/ref=239B2E673C4DCAD5DD3925499E984AB9FD35B673CCDDAC25F1A459D5A313093E45C4B5B76E824092rAUFG</vt:lpwstr>
      </vt:variant>
      <vt:variant>
        <vt:lpwstr/>
      </vt:variant>
      <vt:variant>
        <vt:i4>5177426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consultantplus://offline/ref=239B2E673C4DCAD5DD3925499E984AB9FD35B775C2D8AC25F1A459D5A3r1U3G</vt:lpwstr>
      </vt:variant>
      <vt:variant>
        <vt:lpwstr/>
      </vt:variant>
      <vt:variant>
        <vt:i4>2687025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consultantplus://offline/ref=239B2E673C4DCAD5DD3925499E984AB9FD35B970CEDFAC25F1A459D5A313093E45C4B5B76E824199rAU1G</vt:lpwstr>
      </vt:variant>
      <vt:variant>
        <vt:lpwstr/>
      </vt:variant>
      <vt:variant>
        <vt:i4>5177348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consultantplus://offline/ref=239B2E673C4DCAD5DD3925499E984AB9FD35B776C9DFAC25F1A459D5A3r1U3G</vt:lpwstr>
      </vt:variant>
      <vt:variant>
        <vt:lpwstr/>
      </vt:variant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consultantplus://offline/ref=239B2E673C4DCAD5DD3925499E984AB9FE35B975C08FFB27A0F157rDU0G</vt:lpwstr>
      </vt:variant>
      <vt:variant>
        <vt:lpwstr/>
      </vt:variant>
      <vt:variant>
        <vt:i4>2687078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consultantplus://offline/ref=239B2E673C4DCAD5DD3925499E984AB9FD35B776C9DFAC25F1A459D5A313093E45C4B5B76E824099rAU3G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Postoenko_RA</cp:lastModifiedBy>
  <cp:revision>2</cp:revision>
  <cp:lastPrinted>2016-02-24T02:53:00Z</cp:lastPrinted>
  <dcterms:created xsi:type="dcterms:W3CDTF">2023-12-14T07:02:00Z</dcterms:created>
  <dcterms:modified xsi:type="dcterms:W3CDTF">2023-12-14T07:02:00Z</dcterms:modified>
</cp:coreProperties>
</file>