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439"/>
        <w:gridCol w:w="2835"/>
      </w:tblGrid>
      <w:tr w:rsidR="003F70F7" w:rsidRPr="003650C7" w14:paraId="29FA447D" w14:textId="77777777" w:rsidTr="003F70F7">
        <w:tc>
          <w:tcPr>
            <w:tcW w:w="3190" w:type="dxa"/>
          </w:tcPr>
          <w:p w14:paraId="43D25034" w14:textId="77777777" w:rsidR="003F70F7" w:rsidRDefault="003F70F7" w:rsidP="00787189">
            <w:pPr>
              <w:jc w:val="right"/>
              <w:rPr>
                <w:sz w:val="24"/>
                <w:szCs w:val="28"/>
                <w:lang w:val="ru-RU"/>
              </w:rPr>
            </w:pPr>
          </w:p>
        </w:tc>
        <w:tc>
          <w:tcPr>
            <w:tcW w:w="3439" w:type="dxa"/>
          </w:tcPr>
          <w:p w14:paraId="765BB567" w14:textId="77777777" w:rsidR="003F70F7" w:rsidRDefault="003F70F7" w:rsidP="00787189">
            <w:pPr>
              <w:jc w:val="right"/>
              <w:rPr>
                <w:sz w:val="24"/>
                <w:szCs w:val="28"/>
                <w:lang w:val="ru-RU"/>
              </w:rPr>
            </w:pPr>
          </w:p>
        </w:tc>
        <w:tc>
          <w:tcPr>
            <w:tcW w:w="2835" w:type="dxa"/>
          </w:tcPr>
          <w:p w14:paraId="374B1A71" w14:textId="77777777" w:rsidR="003F70F7" w:rsidRPr="003650C7" w:rsidRDefault="003F70F7" w:rsidP="003F70F7">
            <w:pPr>
              <w:rPr>
                <w:color w:val="FF0000"/>
                <w:sz w:val="24"/>
                <w:szCs w:val="28"/>
                <w:lang w:val="ru-RU"/>
              </w:rPr>
            </w:pPr>
            <w:r w:rsidRPr="003650C7">
              <w:rPr>
                <w:color w:val="FF0000"/>
                <w:sz w:val="24"/>
                <w:szCs w:val="28"/>
                <w:lang w:val="ru-RU"/>
              </w:rPr>
              <w:t>Приложение 1</w:t>
            </w:r>
          </w:p>
          <w:p w14:paraId="57423BCA" w14:textId="77777777" w:rsidR="003F70F7" w:rsidRPr="003650C7" w:rsidRDefault="003F70F7" w:rsidP="003F70F7">
            <w:pPr>
              <w:rPr>
                <w:color w:val="FF0000"/>
                <w:sz w:val="24"/>
                <w:lang w:val="ru-RU"/>
              </w:rPr>
            </w:pPr>
            <w:r w:rsidRPr="003650C7">
              <w:rPr>
                <w:color w:val="FF0000"/>
                <w:sz w:val="24"/>
                <w:lang w:val="ru-RU"/>
              </w:rPr>
              <w:t xml:space="preserve">к договору № </w:t>
            </w:r>
            <w:r w:rsidR="00FF4A09" w:rsidRPr="003650C7">
              <w:rPr>
                <w:color w:val="FF0000"/>
                <w:sz w:val="24"/>
                <w:lang w:val="ru-RU"/>
              </w:rPr>
              <w:t>21/22</w:t>
            </w:r>
            <w:r w:rsidRPr="003650C7">
              <w:rPr>
                <w:color w:val="FF0000"/>
                <w:sz w:val="24"/>
                <w:lang w:val="ru-RU"/>
              </w:rPr>
              <w:t xml:space="preserve"> </w:t>
            </w:r>
          </w:p>
          <w:p w14:paraId="22FC8CF3" w14:textId="77777777" w:rsidR="003F70F7" w:rsidRPr="003650C7" w:rsidRDefault="00920985" w:rsidP="003F70F7">
            <w:pPr>
              <w:rPr>
                <w:color w:val="FF0000"/>
                <w:sz w:val="24"/>
                <w:lang w:val="ru-RU"/>
              </w:rPr>
            </w:pPr>
            <w:r w:rsidRPr="003650C7">
              <w:rPr>
                <w:color w:val="FF0000"/>
                <w:sz w:val="24"/>
                <w:lang w:val="ru-RU"/>
              </w:rPr>
              <w:t>от «</w:t>
            </w:r>
            <w:r w:rsidR="00FF4A09" w:rsidRPr="003650C7">
              <w:rPr>
                <w:color w:val="FF0000"/>
                <w:sz w:val="24"/>
                <w:lang w:val="ru-RU"/>
              </w:rPr>
              <w:t>20</w:t>
            </w:r>
            <w:r w:rsidRPr="003650C7">
              <w:rPr>
                <w:color w:val="FF0000"/>
                <w:sz w:val="24"/>
                <w:lang w:val="ru-RU"/>
              </w:rPr>
              <w:t xml:space="preserve">» </w:t>
            </w:r>
            <w:r w:rsidR="00FF4A09" w:rsidRPr="003650C7">
              <w:rPr>
                <w:color w:val="FF0000"/>
                <w:sz w:val="24"/>
                <w:lang w:val="ru-RU"/>
              </w:rPr>
              <w:t xml:space="preserve">мая </w:t>
            </w:r>
            <w:r w:rsidRPr="003650C7">
              <w:rPr>
                <w:color w:val="FF0000"/>
                <w:sz w:val="24"/>
                <w:lang w:val="ru-RU"/>
              </w:rPr>
              <w:t>202</w:t>
            </w:r>
            <w:r w:rsidR="007025B8" w:rsidRPr="003650C7">
              <w:rPr>
                <w:color w:val="FF0000"/>
                <w:sz w:val="24"/>
                <w:lang w:val="ru-RU"/>
              </w:rPr>
              <w:t>2</w:t>
            </w:r>
          </w:p>
          <w:p w14:paraId="4DB81494" w14:textId="77777777" w:rsidR="003F70F7" w:rsidRDefault="003F70F7" w:rsidP="00787189">
            <w:pPr>
              <w:jc w:val="right"/>
              <w:rPr>
                <w:sz w:val="24"/>
                <w:szCs w:val="28"/>
                <w:lang w:val="ru-RU"/>
              </w:rPr>
            </w:pPr>
          </w:p>
        </w:tc>
      </w:tr>
    </w:tbl>
    <w:p w14:paraId="01223745" w14:textId="77777777" w:rsidR="003F70F7" w:rsidRDefault="003F70F7" w:rsidP="00787189">
      <w:pPr>
        <w:jc w:val="right"/>
        <w:rPr>
          <w:sz w:val="24"/>
          <w:szCs w:val="28"/>
          <w:lang w:val="ru-RU"/>
        </w:rPr>
      </w:pPr>
    </w:p>
    <w:p w14:paraId="18AF0CF6" w14:textId="77777777" w:rsidR="00BD3C2D" w:rsidRDefault="00BD3C2D" w:rsidP="00A26800">
      <w:pPr>
        <w:jc w:val="center"/>
        <w:rPr>
          <w:b/>
          <w:sz w:val="32"/>
          <w:lang w:val="ru-RU"/>
        </w:rPr>
      </w:pPr>
    </w:p>
    <w:p w14:paraId="0E910A5F" w14:textId="77777777" w:rsidR="003F70F7" w:rsidRDefault="003F70F7" w:rsidP="00A26800">
      <w:pPr>
        <w:jc w:val="center"/>
        <w:rPr>
          <w:b/>
          <w:sz w:val="32"/>
          <w:lang w:val="ru-RU"/>
        </w:rPr>
      </w:pPr>
    </w:p>
    <w:p w14:paraId="6D4784AF" w14:textId="77777777" w:rsidR="003F70F7" w:rsidRDefault="003F70F7" w:rsidP="00A26800">
      <w:pPr>
        <w:jc w:val="center"/>
        <w:rPr>
          <w:b/>
          <w:sz w:val="32"/>
          <w:lang w:val="ru-RU"/>
        </w:rPr>
      </w:pPr>
    </w:p>
    <w:p w14:paraId="6BBA2F89" w14:textId="77777777" w:rsidR="002700B1" w:rsidRDefault="002700B1" w:rsidP="00A26800">
      <w:pPr>
        <w:jc w:val="center"/>
        <w:rPr>
          <w:b/>
          <w:sz w:val="32"/>
          <w:lang w:val="ru-RU"/>
        </w:rPr>
      </w:pPr>
    </w:p>
    <w:p w14:paraId="60BE8A09" w14:textId="77777777" w:rsidR="003F70F7" w:rsidRDefault="003F70F7" w:rsidP="00A26800">
      <w:pPr>
        <w:jc w:val="center"/>
        <w:rPr>
          <w:b/>
          <w:sz w:val="32"/>
          <w:lang w:val="ru-RU"/>
        </w:rPr>
      </w:pPr>
    </w:p>
    <w:p w14:paraId="08C2716F" w14:textId="77777777" w:rsidR="00A26800" w:rsidRPr="00EB08CD" w:rsidRDefault="00920985" w:rsidP="00A26800">
      <w:pPr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Департамент</w:t>
      </w:r>
      <w:r w:rsidR="00C0550D" w:rsidRPr="00EB08CD">
        <w:rPr>
          <w:b/>
          <w:sz w:val="32"/>
          <w:lang w:val="ru-RU"/>
        </w:rPr>
        <w:t xml:space="preserve"> </w:t>
      </w:r>
      <w:r w:rsidR="00A26800" w:rsidRPr="00EB08CD">
        <w:rPr>
          <w:b/>
          <w:sz w:val="32"/>
          <w:lang w:val="ru-RU"/>
        </w:rPr>
        <w:t xml:space="preserve">по охране и использованию </w:t>
      </w:r>
    </w:p>
    <w:p w14:paraId="268673F6" w14:textId="77777777" w:rsidR="00C0550D" w:rsidRPr="00EB08CD" w:rsidRDefault="00A26800">
      <w:pPr>
        <w:jc w:val="center"/>
        <w:rPr>
          <w:b/>
          <w:sz w:val="32"/>
          <w:lang w:val="ru-RU"/>
        </w:rPr>
      </w:pPr>
      <w:r w:rsidRPr="00EB08CD">
        <w:rPr>
          <w:b/>
          <w:sz w:val="32"/>
          <w:lang w:val="ru-RU"/>
        </w:rPr>
        <w:t>объектов животного мира</w:t>
      </w:r>
      <w:r w:rsidR="00C0550D" w:rsidRPr="00EB08CD">
        <w:rPr>
          <w:b/>
          <w:sz w:val="32"/>
          <w:lang w:val="ru-RU"/>
        </w:rPr>
        <w:t xml:space="preserve"> </w:t>
      </w:r>
    </w:p>
    <w:p w14:paraId="0F1B6688" w14:textId="77777777" w:rsidR="004406E2" w:rsidRPr="00EB08CD" w:rsidRDefault="00C0550D">
      <w:pPr>
        <w:jc w:val="center"/>
        <w:rPr>
          <w:b/>
          <w:sz w:val="32"/>
          <w:lang w:val="ru-RU"/>
        </w:rPr>
      </w:pPr>
      <w:r w:rsidRPr="00EB08CD">
        <w:rPr>
          <w:b/>
          <w:sz w:val="32"/>
          <w:lang w:val="ru-RU"/>
        </w:rPr>
        <w:t>правительства Еврейской автономной области</w:t>
      </w:r>
    </w:p>
    <w:p w14:paraId="293931CB" w14:textId="77777777" w:rsidR="008F14A3" w:rsidRDefault="008F14A3">
      <w:pPr>
        <w:jc w:val="center"/>
        <w:rPr>
          <w:rFonts w:ascii="Arial" w:hAnsi="Arial"/>
          <w:b/>
          <w:sz w:val="32"/>
          <w:lang w:val="ru-RU"/>
        </w:rPr>
      </w:pPr>
    </w:p>
    <w:p w14:paraId="1238100A" w14:textId="77777777" w:rsidR="008F14A3" w:rsidRDefault="008F14A3">
      <w:pPr>
        <w:jc w:val="center"/>
        <w:rPr>
          <w:rFonts w:ascii="Arial" w:hAnsi="Arial"/>
          <w:b/>
          <w:lang w:val="ru-RU"/>
        </w:rPr>
      </w:pPr>
    </w:p>
    <w:p w14:paraId="0BCC1A91" w14:textId="77777777" w:rsidR="00EB08CD" w:rsidRDefault="00EB08CD">
      <w:pPr>
        <w:rPr>
          <w:rFonts w:ascii="Arial" w:hAnsi="Arial"/>
          <w:lang w:val="ru-RU"/>
        </w:rPr>
      </w:pPr>
    </w:p>
    <w:p w14:paraId="3023D25E" w14:textId="77777777" w:rsidR="00436BD0" w:rsidRDefault="00436BD0">
      <w:pPr>
        <w:rPr>
          <w:rFonts w:ascii="Arial" w:hAnsi="Arial"/>
          <w:lang w:val="ru-RU"/>
        </w:rPr>
      </w:pPr>
    </w:p>
    <w:p w14:paraId="694A21A2" w14:textId="77777777" w:rsidR="00436BD0" w:rsidRDefault="00436BD0">
      <w:pPr>
        <w:rPr>
          <w:rFonts w:ascii="Arial" w:hAnsi="Arial"/>
          <w:lang w:val="ru-RU"/>
        </w:rPr>
      </w:pPr>
    </w:p>
    <w:p w14:paraId="5BF93A9D" w14:textId="77777777" w:rsidR="00B64ABD" w:rsidRDefault="00B64ABD">
      <w:pPr>
        <w:rPr>
          <w:rFonts w:ascii="Arial" w:hAnsi="Arial"/>
          <w:lang w:val="ru-RU"/>
        </w:rPr>
      </w:pPr>
    </w:p>
    <w:p w14:paraId="034A6F0F" w14:textId="41600A17" w:rsidR="001909B5" w:rsidRPr="001909B5" w:rsidRDefault="00D22AD8" w:rsidP="001909B5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Материалы, обосновывающие</w:t>
      </w:r>
      <w:r w:rsidR="001909B5" w:rsidRPr="001909B5">
        <w:rPr>
          <w:b/>
          <w:sz w:val="32"/>
          <w:szCs w:val="32"/>
          <w:lang w:val="ru-RU"/>
        </w:rPr>
        <w:t xml:space="preserve"> лимиты добычи охотничьих ресурсов </w:t>
      </w:r>
      <w:r w:rsidR="00920985">
        <w:rPr>
          <w:b/>
          <w:sz w:val="32"/>
          <w:szCs w:val="32"/>
          <w:lang w:val="ru-RU"/>
        </w:rPr>
        <w:t>на период с 1 августа 202</w:t>
      </w:r>
      <w:r w:rsidR="003650C7">
        <w:rPr>
          <w:b/>
          <w:sz w:val="32"/>
          <w:szCs w:val="32"/>
          <w:lang w:val="ru-RU"/>
        </w:rPr>
        <w:t>3</w:t>
      </w:r>
      <w:r w:rsidR="0033152C">
        <w:rPr>
          <w:b/>
          <w:sz w:val="32"/>
          <w:szCs w:val="32"/>
          <w:lang w:val="ru-RU"/>
        </w:rPr>
        <w:t xml:space="preserve"> </w:t>
      </w:r>
      <w:r w:rsidR="00B34A11">
        <w:rPr>
          <w:b/>
          <w:sz w:val="32"/>
          <w:szCs w:val="32"/>
          <w:lang w:val="ru-RU"/>
        </w:rPr>
        <w:t>г</w:t>
      </w:r>
      <w:r w:rsidR="00920985">
        <w:rPr>
          <w:b/>
          <w:sz w:val="32"/>
          <w:szCs w:val="32"/>
          <w:lang w:val="ru-RU"/>
        </w:rPr>
        <w:t>ода</w:t>
      </w:r>
      <w:r w:rsidR="00B34A11">
        <w:rPr>
          <w:b/>
          <w:sz w:val="32"/>
          <w:szCs w:val="32"/>
          <w:lang w:val="ru-RU"/>
        </w:rPr>
        <w:t xml:space="preserve"> до </w:t>
      </w:r>
      <w:r w:rsidR="001909B5" w:rsidRPr="001909B5">
        <w:rPr>
          <w:b/>
          <w:sz w:val="32"/>
          <w:szCs w:val="32"/>
          <w:lang w:val="ru-RU"/>
        </w:rPr>
        <w:t>1</w:t>
      </w:r>
      <w:r w:rsidR="00B34A11">
        <w:rPr>
          <w:b/>
          <w:sz w:val="32"/>
          <w:szCs w:val="32"/>
          <w:lang w:val="ru-RU"/>
        </w:rPr>
        <w:t xml:space="preserve"> августа </w:t>
      </w:r>
      <w:r w:rsidR="00920985">
        <w:rPr>
          <w:b/>
          <w:sz w:val="32"/>
          <w:szCs w:val="32"/>
          <w:lang w:val="ru-RU"/>
        </w:rPr>
        <w:t>202</w:t>
      </w:r>
      <w:r w:rsidR="003650C7">
        <w:rPr>
          <w:b/>
          <w:sz w:val="32"/>
          <w:szCs w:val="32"/>
          <w:lang w:val="ru-RU"/>
        </w:rPr>
        <w:t>4</w:t>
      </w:r>
      <w:r w:rsidR="0033152C">
        <w:rPr>
          <w:b/>
          <w:sz w:val="32"/>
          <w:szCs w:val="32"/>
          <w:lang w:val="ru-RU"/>
        </w:rPr>
        <w:t xml:space="preserve"> </w:t>
      </w:r>
      <w:r w:rsidR="001909B5" w:rsidRPr="001909B5">
        <w:rPr>
          <w:b/>
          <w:sz w:val="32"/>
          <w:szCs w:val="32"/>
          <w:lang w:val="ru-RU"/>
        </w:rPr>
        <w:t>г</w:t>
      </w:r>
      <w:r w:rsidR="00920985">
        <w:rPr>
          <w:b/>
          <w:sz w:val="32"/>
          <w:szCs w:val="32"/>
          <w:lang w:val="ru-RU"/>
        </w:rPr>
        <w:t>ода</w:t>
      </w:r>
      <w:r w:rsidR="001909B5" w:rsidRPr="001909B5">
        <w:rPr>
          <w:b/>
          <w:sz w:val="32"/>
          <w:szCs w:val="32"/>
          <w:lang w:val="ru-RU"/>
        </w:rPr>
        <w:t xml:space="preserve"> на территории Еврейской автономной области</w:t>
      </w:r>
      <w:r w:rsidR="001909B5">
        <w:rPr>
          <w:b/>
          <w:sz w:val="32"/>
          <w:szCs w:val="32"/>
          <w:lang w:val="ru-RU"/>
        </w:rPr>
        <w:t xml:space="preserve">, </w:t>
      </w:r>
      <w:r w:rsidR="001909B5" w:rsidRPr="001909B5">
        <w:rPr>
          <w:b/>
          <w:sz w:val="32"/>
          <w:szCs w:val="32"/>
          <w:lang w:val="ru-RU"/>
        </w:rPr>
        <w:t>за исключением</w:t>
      </w:r>
      <w:r w:rsidR="00B34A11">
        <w:rPr>
          <w:b/>
          <w:sz w:val="32"/>
          <w:szCs w:val="32"/>
          <w:lang w:val="ru-RU"/>
        </w:rPr>
        <w:t xml:space="preserve"> охотничьих ресурсов,</w:t>
      </w:r>
      <w:r w:rsidR="001909B5" w:rsidRPr="001909B5">
        <w:rPr>
          <w:b/>
          <w:sz w:val="32"/>
          <w:szCs w:val="32"/>
          <w:lang w:val="ru-RU"/>
        </w:rPr>
        <w:t xml:space="preserve"> </w:t>
      </w:r>
      <w:r w:rsidR="00CE344C">
        <w:rPr>
          <w:b/>
          <w:sz w:val="32"/>
          <w:szCs w:val="32"/>
          <w:lang w:val="ru-RU"/>
        </w:rPr>
        <w:t xml:space="preserve">находящихся на </w:t>
      </w:r>
      <w:r w:rsidR="001909B5" w:rsidRPr="001909B5">
        <w:rPr>
          <w:b/>
          <w:sz w:val="32"/>
          <w:szCs w:val="32"/>
          <w:lang w:val="ru-RU"/>
        </w:rPr>
        <w:t>особо</w:t>
      </w:r>
      <w:r w:rsidR="00CE344C">
        <w:rPr>
          <w:b/>
          <w:sz w:val="32"/>
          <w:szCs w:val="32"/>
          <w:lang w:val="ru-RU"/>
        </w:rPr>
        <w:t xml:space="preserve"> охраняемых природных территориях</w:t>
      </w:r>
      <w:r w:rsidR="001909B5" w:rsidRPr="001909B5">
        <w:rPr>
          <w:b/>
          <w:sz w:val="32"/>
          <w:szCs w:val="32"/>
          <w:lang w:val="ru-RU"/>
        </w:rPr>
        <w:t xml:space="preserve"> федерального значения.</w:t>
      </w:r>
    </w:p>
    <w:p w14:paraId="599333A4" w14:textId="77777777" w:rsidR="00A26800" w:rsidRPr="00EB08CD" w:rsidRDefault="00A26800">
      <w:pPr>
        <w:jc w:val="center"/>
        <w:rPr>
          <w:b/>
          <w:lang w:val="ru-RU"/>
        </w:rPr>
      </w:pPr>
    </w:p>
    <w:p w14:paraId="7F310653" w14:textId="77777777" w:rsidR="004406E2" w:rsidRPr="003F70F7" w:rsidRDefault="003F70F7">
      <w:pPr>
        <w:jc w:val="center"/>
        <w:rPr>
          <w:b/>
          <w:lang w:val="ru-RU"/>
        </w:rPr>
      </w:pPr>
      <w:r w:rsidRPr="003F70F7">
        <w:rPr>
          <w:b/>
          <w:lang w:val="ru-RU"/>
        </w:rPr>
        <w:t>Пояснительная записка</w:t>
      </w:r>
    </w:p>
    <w:p w14:paraId="16CC96A4" w14:textId="77777777" w:rsidR="003F70F7" w:rsidRPr="003F70F7" w:rsidRDefault="003F70F7">
      <w:pPr>
        <w:jc w:val="center"/>
        <w:rPr>
          <w:b/>
          <w:lang w:val="ru-RU"/>
        </w:rPr>
      </w:pPr>
      <w:r w:rsidRPr="003F70F7">
        <w:rPr>
          <w:b/>
          <w:lang w:val="ru-RU"/>
        </w:rPr>
        <w:t>Табличный материал</w:t>
      </w:r>
    </w:p>
    <w:p w14:paraId="41BBC80D" w14:textId="77777777" w:rsidR="003F70F7" w:rsidRDefault="003F70F7">
      <w:pPr>
        <w:jc w:val="center"/>
        <w:rPr>
          <w:rFonts w:ascii="Arial" w:hAnsi="Arial"/>
          <w:b/>
          <w:lang w:val="ru-RU"/>
        </w:rPr>
      </w:pPr>
      <w:r w:rsidRPr="00D55F26">
        <w:rPr>
          <w:b/>
          <w:lang w:val="ru-RU"/>
        </w:rPr>
        <w:t>Оценка воздействия на окружающую среду</w:t>
      </w:r>
    </w:p>
    <w:p w14:paraId="5BF67695" w14:textId="77777777" w:rsidR="004406E2" w:rsidRDefault="004406E2">
      <w:pPr>
        <w:rPr>
          <w:rFonts w:ascii="Arial" w:hAnsi="Arial"/>
          <w:lang w:val="ru-RU"/>
        </w:rPr>
      </w:pPr>
    </w:p>
    <w:p w14:paraId="1930267F" w14:textId="77777777" w:rsidR="00A5709B" w:rsidRDefault="00A5709B">
      <w:pPr>
        <w:rPr>
          <w:rFonts w:ascii="Arial" w:hAnsi="Arial"/>
          <w:lang w:val="ru-RU"/>
        </w:rPr>
      </w:pPr>
    </w:p>
    <w:p w14:paraId="67418CFB" w14:textId="77777777" w:rsidR="004406E2" w:rsidRDefault="004406E2">
      <w:pPr>
        <w:rPr>
          <w:rFonts w:ascii="Arial" w:hAnsi="Arial"/>
          <w:lang w:val="ru-RU"/>
        </w:rPr>
      </w:pPr>
    </w:p>
    <w:p w14:paraId="58CA77E3" w14:textId="77777777" w:rsidR="00C0550D" w:rsidRDefault="00C0550D">
      <w:pPr>
        <w:rPr>
          <w:rFonts w:ascii="Arial" w:hAnsi="Arial"/>
          <w:lang w:val="ru-RU"/>
        </w:rPr>
      </w:pPr>
    </w:p>
    <w:p w14:paraId="6A661F39" w14:textId="77777777" w:rsidR="000D2DA6" w:rsidRDefault="000D2DA6">
      <w:pPr>
        <w:rPr>
          <w:rFonts w:ascii="Arial" w:hAnsi="Arial"/>
          <w:lang w:val="ru-RU"/>
        </w:rPr>
      </w:pPr>
    </w:p>
    <w:p w14:paraId="6AC8ACCA" w14:textId="77777777" w:rsidR="000D2DA6" w:rsidRPr="00595804" w:rsidRDefault="00595804">
      <w:pPr>
        <w:rPr>
          <w:lang w:val="ru-RU"/>
        </w:rPr>
      </w:pPr>
      <w:r w:rsidRPr="00595804">
        <w:rPr>
          <w:lang w:val="ru-RU"/>
        </w:rPr>
        <w:t>Исполнитель:</w:t>
      </w:r>
    </w:p>
    <w:p w14:paraId="2F99AE7B" w14:textId="38CDF7F0" w:rsidR="00595804" w:rsidRPr="00595804" w:rsidRDefault="003650C7">
      <w:pPr>
        <w:rPr>
          <w:lang w:val="ru-RU"/>
        </w:rPr>
      </w:pPr>
      <w:r>
        <w:rPr>
          <w:lang w:val="ru-RU"/>
        </w:rPr>
        <w:t>Главный специалист-эксперт</w:t>
      </w:r>
      <w:r w:rsidR="007025B8">
        <w:rPr>
          <w:lang w:val="ru-RU"/>
        </w:rPr>
        <w:t xml:space="preserve">                  </w:t>
      </w:r>
      <w:r>
        <w:rPr>
          <w:lang w:val="ru-RU"/>
        </w:rPr>
        <w:t xml:space="preserve">                      </w:t>
      </w:r>
      <w:r w:rsidR="007025B8">
        <w:rPr>
          <w:lang w:val="ru-RU"/>
        </w:rPr>
        <w:t xml:space="preserve">                         </w:t>
      </w:r>
      <w:r>
        <w:rPr>
          <w:lang w:val="ru-RU"/>
        </w:rPr>
        <w:t>Н.В. Каска</w:t>
      </w:r>
    </w:p>
    <w:p w14:paraId="35C76A25" w14:textId="77777777" w:rsidR="000D2DA6" w:rsidRPr="007025B8" w:rsidRDefault="000D2DA6">
      <w:pPr>
        <w:rPr>
          <w:lang w:val="ru-RU"/>
        </w:rPr>
      </w:pPr>
    </w:p>
    <w:p w14:paraId="3E3FCF87" w14:textId="77777777" w:rsidR="00436BD0" w:rsidRPr="007025B8" w:rsidRDefault="00436BD0">
      <w:pPr>
        <w:rPr>
          <w:lang w:val="ru-RU"/>
        </w:rPr>
      </w:pPr>
    </w:p>
    <w:p w14:paraId="31094FD3" w14:textId="77777777" w:rsidR="00436BD0" w:rsidRPr="007025B8" w:rsidRDefault="00436BD0">
      <w:pPr>
        <w:rPr>
          <w:lang w:val="ru-RU"/>
        </w:rPr>
      </w:pPr>
    </w:p>
    <w:p w14:paraId="4D482D10" w14:textId="77777777" w:rsidR="001909B5" w:rsidRDefault="001909B5">
      <w:pPr>
        <w:rPr>
          <w:lang w:val="ru-RU"/>
        </w:rPr>
      </w:pPr>
    </w:p>
    <w:p w14:paraId="64F5AFBA" w14:textId="77777777" w:rsidR="007025B8" w:rsidRDefault="007025B8">
      <w:pPr>
        <w:rPr>
          <w:lang w:val="ru-RU"/>
        </w:rPr>
      </w:pPr>
    </w:p>
    <w:p w14:paraId="40636882" w14:textId="77777777" w:rsidR="007025B8" w:rsidRDefault="007025B8">
      <w:pPr>
        <w:rPr>
          <w:lang w:val="ru-RU"/>
        </w:rPr>
      </w:pPr>
    </w:p>
    <w:p w14:paraId="40AD1952" w14:textId="77777777" w:rsidR="00C46E10" w:rsidRPr="007025B8" w:rsidRDefault="00C46E10">
      <w:pPr>
        <w:rPr>
          <w:lang w:val="ru-RU"/>
        </w:rPr>
      </w:pPr>
    </w:p>
    <w:p w14:paraId="4BB12D50" w14:textId="77777777" w:rsidR="00C46E10" w:rsidRPr="007025B8" w:rsidRDefault="00C46E10">
      <w:pPr>
        <w:rPr>
          <w:lang w:val="ru-RU"/>
        </w:rPr>
      </w:pPr>
    </w:p>
    <w:p w14:paraId="67243DB0" w14:textId="0A2D971A" w:rsidR="00EB08CD" w:rsidRPr="00EB08CD" w:rsidRDefault="00920985" w:rsidP="002953FE">
      <w:pPr>
        <w:jc w:val="center"/>
        <w:rPr>
          <w:sz w:val="20"/>
          <w:lang w:val="ru-RU"/>
        </w:rPr>
      </w:pPr>
      <w:r>
        <w:rPr>
          <w:sz w:val="20"/>
          <w:lang w:val="ru-RU"/>
        </w:rPr>
        <w:t>Биробиджан 202</w:t>
      </w:r>
      <w:r w:rsidR="003650C7">
        <w:rPr>
          <w:sz w:val="20"/>
          <w:lang w:val="ru-RU"/>
        </w:rPr>
        <w:t>3</w:t>
      </w:r>
    </w:p>
    <w:sectPr w:rsidR="00EB08CD" w:rsidRPr="00EB08CD" w:rsidSect="00A26800">
      <w:pgSz w:w="11907" w:h="16840" w:code="9"/>
      <w:pgMar w:top="1134" w:right="851" w:bottom="1134" w:left="1701" w:header="284" w:footer="2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3F0"/>
    <w:rsid w:val="0001727C"/>
    <w:rsid w:val="00021950"/>
    <w:rsid w:val="000340E0"/>
    <w:rsid w:val="000C29B8"/>
    <w:rsid w:val="000D2DA6"/>
    <w:rsid w:val="000F4ED4"/>
    <w:rsid w:val="00113A64"/>
    <w:rsid w:val="001909B5"/>
    <w:rsid w:val="001A1F31"/>
    <w:rsid w:val="002700B1"/>
    <w:rsid w:val="00280E58"/>
    <w:rsid w:val="002953FE"/>
    <w:rsid w:val="002A574A"/>
    <w:rsid w:val="002E7E58"/>
    <w:rsid w:val="00313243"/>
    <w:rsid w:val="0033152C"/>
    <w:rsid w:val="0033562B"/>
    <w:rsid w:val="003650C7"/>
    <w:rsid w:val="003B52FA"/>
    <w:rsid w:val="003F2111"/>
    <w:rsid w:val="003F70F7"/>
    <w:rsid w:val="00402D96"/>
    <w:rsid w:val="00424CC4"/>
    <w:rsid w:val="00436BD0"/>
    <w:rsid w:val="004406E2"/>
    <w:rsid w:val="00595804"/>
    <w:rsid w:val="005B5B47"/>
    <w:rsid w:val="00684855"/>
    <w:rsid w:val="00691BFB"/>
    <w:rsid w:val="006B346F"/>
    <w:rsid w:val="006E11B2"/>
    <w:rsid w:val="006F0E26"/>
    <w:rsid w:val="007025B8"/>
    <w:rsid w:val="00787189"/>
    <w:rsid w:val="007B33F0"/>
    <w:rsid w:val="007E0B65"/>
    <w:rsid w:val="008B45A5"/>
    <w:rsid w:val="008F14A3"/>
    <w:rsid w:val="00920985"/>
    <w:rsid w:val="0096038E"/>
    <w:rsid w:val="00987C3E"/>
    <w:rsid w:val="009A0C7F"/>
    <w:rsid w:val="00A26800"/>
    <w:rsid w:val="00A34AC9"/>
    <w:rsid w:val="00A5709B"/>
    <w:rsid w:val="00B34A11"/>
    <w:rsid w:val="00B64ABD"/>
    <w:rsid w:val="00B82FC9"/>
    <w:rsid w:val="00BD3C2D"/>
    <w:rsid w:val="00C0550D"/>
    <w:rsid w:val="00C46E10"/>
    <w:rsid w:val="00C5657E"/>
    <w:rsid w:val="00CE344C"/>
    <w:rsid w:val="00CF266B"/>
    <w:rsid w:val="00CF6EEB"/>
    <w:rsid w:val="00D22AD8"/>
    <w:rsid w:val="00D83968"/>
    <w:rsid w:val="00D96CA0"/>
    <w:rsid w:val="00DB0E82"/>
    <w:rsid w:val="00E65DB7"/>
    <w:rsid w:val="00EB08CD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0D021"/>
  <w14:defaultImageDpi w14:val="0"/>
  <w15:docId w15:val="{9B350FCC-D0A3-4F22-A053-B89EFDB7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0B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table" w:styleId="a5">
    <w:name w:val="Table Grid"/>
    <w:basedOn w:val="a1"/>
    <w:uiPriority w:val="59"/>
    <w:rsid w:val="009A0C7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 Знак Знак Знак Знак1"/>
    <w:basedOn w:val="a"/>
    <w:rsid w:val="001909B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</vt:lpstr>
    </vt:vector>
  </TitlesOfParts>
  <Company>Elcom Ltd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</dc:title>
  <dc:creator>Alexandre Katalov</dc:creator>
  <cp:lastModifiedBy>Пьяников Александр Андреевич</cp:lastModifiedBy>
  <cp:revision>15</cp:revision>
  <cp:lastPrinted>2022-05-24T04:58:00Z</cp:lastPrinted>
  <dcterms:created xsi:type="dcterms:W3CDTF">2017-03-15T03:01:00Z</dcterms:created>
  <dcterms:modified xsi:type="dcterms:W3CDTF">2023-04-03T23:07:00Z</dcterms:modified>
</cp:coreProperties>
</file>