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D4" w:rsidRDefault="00EB10D4" w:rsidP="00A60F38">
      <w:pPr>
        <w:pStyle w:val="Heading"/>
        <w:rPr>
          <w:color w:val="000000"/>
        </w:rPr>
      </w:pPr>
    </w:p>
    <w:p w:rsidR="00A70ECF" w:rsidRPr="00917AE4" w:rsidRDefault="00A70ECF" w:rsidP="00A70EC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4350" cy="6096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ECF" w:rsidRPr="00507A26" w:rsidRDefault="00A70ECF" w:rsidP="00A70ECF">
      <w:pPr>
        <w:jc w:val="center"/>
        <w:rPr>
          <w:sz w:val="28"/>
          <w:szCs w:val="28"/>
        </w:rPr>
      </w:pPr>
    </w:p>
    <w:p w:rsidR="00A70ECF" w:rsidRPr="00A70ECF" w:rsidRDefault="00A70ECF" w:rsidP="00A70E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ECF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A70ECF" w:rsidRPr="00A70ECF" w:rsidRDefault="00A70ECF" w:rsidP="00A70E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ECF">
        <w:rPr>
          <w:rFonts w:ascii="Times New Roman" w:hAnsi="Times New Roman" w:cs="Times New Roman"/>
          <w:b/>
          <w:sz w:val="28"/>
          <w:szCs w:val="28"/>
        </w:rPr>
        <w:t xml:space="preserve"> «Октябрьский муниципальный район»</w:t>
      </w:r>
    </w:p>
    <w:p w:rsidR="00A70ECF" w:rsidRPr="00A70ECF" w:rsidRDefault="00A70ECF" w:rsidP="00A70ECF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ECF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A70ECF" w:rsidRPr="00A70ECF" w:rsidRDefault="00A70ECF" w:rsidP="00A70E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ECF" w:rsidRPr="00A70ECF" w:rsidRDefault="00A70ECF" w:rsidP="00A70ECF">
      <w:pPr>
        <w:keepNext/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70ECF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</w:p>
    <w:p w:rsidR="00A70ECF" w:rsidRPr="00A70ECF" w:rsidRDefault="00A70ECF" w:rsidP="00A70E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ECF" w:rsidRPr="00A70ECF" w:rsidRDefault="00A70ECF" w:rsidP="00A70E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EC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70ECF" w:rsidRPr="00A70ECF" w:rsidRDefault="00A70ECF" w:rsidP="00A70EC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73" w:type="dxa"/>
        <w:tblLook w:val="04A0"/>
      </w:tblPr>
      <w:tblGrid>
        <w:gridCol w:w="1627"/>
        <w:gridCol w:w="6359"/>
        <w:gridCol w:w="1487"/>
      </w:tblGrid>
      <w:tr w:rsidR="00A70ECF" w:rsidRPr="00A70ECF" w:rsidTr="00AE1483">
        <w:trPr>
          <w:trHeight w:val="423"/>
        </w:trPr>
        <w:tc>
          <w:tcPr>
            <w:tcW w:w="1627" w:type="dxa"/>
            <w:tcBorders>
              <w:bottom w:val="single" w:sz="4" w:space="0" w:color="auto"/>
            </w:tcBorders>
          </w:tcPr>
          <w:p w:rsidR="00A70ECF" w:rsidRPr="00A70ECF" w:rsidRDefault="00857A8B" w:rsidP="00AE14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14.02.2017</w:t>
            </w:r>
          </w:p>
        </w:tc>
        <w:tc>
          <w:tcPr>
            <w:tcW w:w="6359" w:type="dxa"/>
          </w:tcPr>
          <w:p w:rsidR="00A70ECF" w:rsidRPr="00A70ECF" w:rsidRDefault="00A70ECF" w:rsidP="00AE14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A70ECF" w:rsidRPr="00A70ECF" w:rsidRDefault="00857A8B" w:rsidP="00AE1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:rsidR="00A70ECF" w:rsidRPr="00A70ECF" w:rsidRDefault="00A70ECF" w:rsidP="00A70ECF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ECF">
        <w:rPr>
          <w:rFonts w:ascii="Times New Roman" w:hAnsi="Times New Roman" w:cs="Times New Roman"/>
          <w:sz w:val="28"/>
          <w:szCs w:val="28"/>
        </w:rPr>
        <w:t>с. Амурзет</w:t>
      </w:r>
    </w:p>
    <w:p w:rsidR="00093B1B" w:rsidRDefault="00093B1B" w:rsidP="00093B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06A3A" w:rsidRPr="00706A3A" w:rsidRDefault="00706A3A" w:rsidP="00BF5C08">
      <w:pPr>
        <w:pStyle w:val="ConsPlusTitle"/>
        <w:widowControl/>
        <w:ind w:right="-240"/>
        <w:jc w:val="both"/>
        <w:rPr>
          <w:b w:val="0"/>
          <w:sz w:val="28"/>
          <w:szCs w:val="28"/>
        </w:rPr>
      </w:pPr>
      <w:r w:rsidRPr="00706A3A">
        <w:rPr>
          <w:b w:val="0"/>
          <w:bCs w:val="0"/>
          <w:sz w:val="28"/>
          <w:szCs w:val="28"/>
        </w:rPr>
        <w:t xml:space="preserve">О внесении изменений в </w:t>
      </w:r>
      <w:r w:rsidR="00B9545E">
        <w:rPr>
          <w:b w:val="0"/>
          <w:bCs w:val="0"/>
          <w:sz w:val="28"/>
          <w:szCs w:val="28"/>
        </w:rPr>
        <w:t xml:space="preserve">Положение </w:t>
      </w:r>
      <w:r w:rsidRPr="00706A3A">
        <w:rPr>
          <w:b w:val="0"/>
          <w:bCs w:val="0"/>
          <w:sz w:val="28"/>
          <w:szCs w:val="28"/>
        </w:rPr>
        <w:t xml:space="preserve">«Об условиях оплаты труда руководителей, заместителей руководителей, главных бухгалтеров </w:t>
      </w:r>
      <w:r>
        <w:rPr>
          <w:b w:val="0"/>
          <w:bCs w:val="0"/>
          <w:sz w:val="28"/>
          <w:szCs w:val="28"/>
        </w:rPr>
        <w:t>муниципальных</w:t>
      </w:r>
      <w:r w:rsidRPr="00706A3A">
        <w:rPr>
          <w:b w:val="0"/>
          <w:bCs w:val="0"/>
          <w:sz w:val="28"/>
          <w:szCs w:val="28"/>
        </w:rPr>
        <w:t xml:space="preserve"> унитарных предприятий </w:t>
      </w:r>
      <w:r>
        <w:rPr>
          <w:b w:val="0"/>
          <w:bCs w:val="0"/>
          <w:sz w:val="28"/>
          <w:szCs w:val="28"/>
        </w:rPr>
        <w:t>муниципального образования «Октябрьский муниципальный район</w:t>
      </w:r>
      <w:r w:rsidRPr="00706A3A">
        <w:rPr>
          <w:b w:val="0"/>
          <w:bCs w:val="0"/>
          <w:sz w:val="28"/>
          <w:szCs w:val="28"/>
        </w:rPr>
        <w:t>»</w:t>
      </w:r>
    </w:p>
    <w:p w:rsidR="00093B1B" w:rsidRPr="00093B1B" w:rsidRDefault="00093B1B" w:rsidP="00093B1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B1B" w:rsidRPr="00093B1B" w:rsidRDefault="00093B1B" w:rsidP="00BF5C08">
      <w:pPr>
        <w:autoSpaceDE w:val="0"/>
        <w:autoSpaceDN w:val="0"/>
        <w:adjustRightInd w:val="0"/>
        <w:ind w:right="-240"/>
        <w:jc w:val="both"/>
        <w:rPr>
          <w:rFonts w:ascii="Times New Roman" w:hAnsi="Times New Roman" w:cs="Times New Roman"/>
          <w:sz w:val="28"/>
          <w:szCs w:val="28"/>
        </w:rPr>
      </w:pPr>
      <w:r w:rsidRPr="00093B1B">
        <w:rPr>
          <w:rFonts w:ascii="Times New Roman" w:hAnsi="Times New Roman" w:cs="Times New Roman"/>
          <w:sz w:val="28"/>
          <w:szCs w:val="28"/>
        </w:rPr>
        <w:tab/>
      </w:r>
      <w:r w:rsidR="00A615C3">
        <w:rPr>
          <w:rFonts w:ascii="Times New Roman" w:hAnsi="Times New Roman" w:cs="Times New Roman"/>
          <w:sz w:val="28"/>
          <w:szCs w:val="28"/>
        </w:rPr>
        <w:t>В соответствии с Трудовым Кодексом Российской Федерации</w:t>
      </w:r>
      <w:r w:rsidR="00DD5633">
        <w:rPr>
          <w:rFonts w:ascii="Times New Roman" w:hAnsi="Times New Roman" w:cs="Times New Roman"/>
          <w:sz w:val="28"/>
          <w:szCs w:val="28"/>
        </w:rPr>
        <w:t>, Федеральным законом от 03.07.2016 № 347 «О внесении изменений  в Трудовой Кодекс Российской Федерации»,</w:t>
      </w:r>
      <w:r w:rsidR="00223E28">
        <w:rPr>
          <w:rFonts w:ascii="Times New Roman" w:hAnsi="Times New Roman" w:cs="Times New Roman"/>
          <w:sz w:val="28"/>
          <w:szCs w:val="28"/>
        </w:rPr>
        <w:t xml:space="preserve"> п. 20 Положения «Об особенностях порядка исчисления средней заработной платы» утвержденного </w:t>
      </w:r>
      <w:r w:rsidR="007F1D56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24.12.2007 № 922 (в ред. Постановлений Правительства РФ от 11.11.2009 № 916, от 25.03.2013 № 257, от 10.07.2014 № 642, от 15.10.2014 № 1054, от 10.12.2016 № 1339), </w:t>
      </w:r>
      <w:r w:rsidR="00A615C3">
        <w:rPr>
          <w:rFonts w:ascii="Times New Roman" w:hAnsi="Times New Roman" w:cs="Times New Roman"/>
          <w:sz w:val="28"/>
          <w:szCs w:val="28"/>
        </w:rPr>
        <w:t>Уставом муниципального образования «Октя</w:t>
      </w:r>
      <w:r w:rsidR="00FB706F">
        <w:rPr>
          <w:rFonts w:ascii="Times New Roman" w:hAnsi="Times New Roman" w:cs="Times New Roman"/>
          <w:sz w:val="28"/>
          <w:szCs w:val="28"/>
        </w:rPr>
        <w:t xml:space="preserve">брьский муниципальный район», </w:t>
      </w:r>
      <w:r w:rsidR="00E91394">
        <w:rPr>
          <w:rFonts w:ascii="Times New Roman" w:hAnsi="Times New Roman" w:cs="Times New Roman"/>
          <w:sz w:val="28"/>
          <w:szCs w:val="28"/>
        </w:rPr>
        <w:t>администрация</w:t>
      </w:r>
      <w:r w:rsidR="00B9545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093B1B" w:rsidRDefault="00093B1B" w:rsidP="00BF5C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3B1B">
        <w:rPr>
          <w:rFonts w:ascii="Times New Roman" w:hAnsi="Times New Roman" w:cs="Times New Roman"/>
          <w:sz w:val="28"/>
          <w:szCs w:val="28"/>
        </w:rPr>
        <w:t>ПОСТАНОВЛЯЕТ</w:t>
      </w:r>
      <w:r w:rsidRPr="00373AA9">
        <w:rPr>
          <w:sz w:val="28"/>
          <w:szCs w:val="28"/>
        </w:rPr>
        <w:t>:</w:t>
      </w:r>
    </w:p>
    <w:p w:rsidR="0026723C" w:rsidRDefault="00706A3A" w:rsidP="00BF5C08">
      <w:pPr>
        <w:ind w:right="-240"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6A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Внести в </w:t>
      </w:r>
      <w:r w:rsidR="00B954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Положение </w:t>
      </w:r>
      <w:r w:rsidR="00B9545E" w:rsidRPr="00706A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«Об условиях оплаты труда руководителей, заместителей руководителей, главных бухгалтеров </w:t>
      </w:r>
      <w:r w:rsidR="00B954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</w:t>
      </w:r>
      <w:r w:rsidR="00B9545E" w:rsidRPr="00706A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унитарных предприятий </w:t>
      </w:r>
      <w:r w:rsidR="00B954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образования «Октябрьский муниципальный район</w:t>
      </w:r>
      <w:r w:rsidR="00B9545E" w:rsidRPr="00706A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B954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утвержденное  </w:t>
      </w:r>
      <w:r w:rsidRPr="00706A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</w:t>
      </w:r>
      <w:r w:rsidR="00B954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Pr="00706A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администрации муниципального района       </w:t>
      </w:r>
      <w:r w:rsidRPr="00706A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24.06</w:t>
      </w:r>
      <w:r w:rsidRPr="00706A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.2015 </w:t>
      </w:r>
      <w:r w:rsidRPr="00FB79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135</w:t>
      </w:r>
      <w:r w:rsidRPr="00706A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«Об условиях оплаты труда руководителей, заместителей руководителей, главных бухгалтеров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</w:t>
      </w:r>
      <w:r w:rsidRPr="00706A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унитарных предприятий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образования «Октябрьский муниципальный район</w:t>
      </w:r>
      <w:r w:rsidRPr="00706A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 следующие изменения:</w:t>
      </w:r>
    </w:p>
    <w:p w:rsidR="000E5D34" w:rsidRDefault="00B9545E" w:rsidP="00BF5C08">
      <w:pPr>
        <w:spacing w:before="30"/>
        <w:ind w:right="-24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1.1. </w:t>
      </w:r>
      <w:r w:rsidR="00706A3A" w:rsidRPr="00706A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пункте 1 слова «а также предельный уровень соотношения средней заработной платы руководителей и средней заработной платы работников списочного состава предприятий» заменить словами «а также предельный уровень соотношения среднемесячной заработной платы руководителей и среднемесячной заработной платы работн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иков этих предприятий»;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</w:t>
      </w:r>
    </w:p>
    <w:p w:rsidR="000E5D34" w:rsidRDefault="000E5D34" w:rsidP="00BF5C08">
      <w:pPr>
        <w:spacing w:before="30"/>
        <w:ind w:right="-24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06A3A" w:rsidRDefault="00B9545E" w:rsidP="00FB14F2">
      <w:pPr>
        <w:spacing w:before="30"/>
        <w:ind w:right="-24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1.2. </w:t>
      </w:r>
      <w:r w:rsidR="00706A3A" w:rsidRPr="00706A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абзац второй пункта 2 изложить в следующей редакции:</w:t>
      </w:r>
      <w:r w:rsidR="00706A3A" w:rsidRPr="00706A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«Оплата труда руководителей, их заместителей и главных бухгалтеров предприятий устанавливается в размере, не превышающем предельного уровня соотношения среднемесячной заработной платы руководителей, их заместителей и главных бухгалтеров предприятий и среднемесячной заработной п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латы работников этих предприятий</w:t>
      </w:r>
      <w:r w:rsidR="00706A3A" w:rsidRPr="00706A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(без учета заработной платы руководителей, их заместителей и главных бухгалтеров)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 календарный год.»;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  1.3. </w:t>
      </w:r>
      <w:r w:rsidR="006839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абзац первый </w:t>
      </w:r>
      <w:r w:rsidR="00706A3A" w:rsidRPr="00706A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пункт</w:t>
      </w:r>
      <w:r w:rsidR="006839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706A3A" w:rsidRPr="00706A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3 изложить </w:t>
      </w:r>
      <w:r w:rsidR="006839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следующей редакции:</w:t>
      </w:r>
      <w:r w:rsidR="006839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 «</w:t>
      </w:r>
      <w:r w:rsidR="00706A3A" w:rsidRPr="00706A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Предельный уровень соотношения среднемесячной заработной платы руководителей, их заместителей и главных бухгалтеров предприятий </w:t>
      </w:r>
      <w:r w:rsidR="000107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</w:t>
      </w:r>
      <w:r w:rsidR="00706A3A" w:rsidRPr="00706A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среднемесячной заработной платы работников этих предприятий (без учета заработной платы руководителей, их заместителей и главных бухгалтеров) </w:t>
      </w:r>
      <w:r w:rsidR="00FB14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составляет - 2,6 кратный размер.</w:t>
      </w:r>
      <w:r w:rsidR="000107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».</w:t>
      </w:r>
    </w:p>
    <w:p w:rsidR="006839F9" w:rsidRDefault="006839F9" w:rsidP="002200A1">
      <w:pPr>
        <w:spacing w:before="30"/>
        <w:ind w:left="567" w:right="-24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1.4. абзац второй пункта 3 исключить.</w:t>
      </w:r>
    </w:p>
    <w:p w:rsidR="006839F9" w:rsidRDefault="007F1D56" w:rsidP="002200A1">
      <w:pPr>
        <w:spacing w:before="30"/>
        <w:ind w:right="-24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1.5</w:t>
      </w:r>
      <w:r w:rsidR="00FB14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абзац третий</w:t>
      </w:r>
      <w:r w:rsidR="006839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пункта 3  изложить в следующей редакции:</w:t>
      </w:r>
    </w:p>
    <w:p w:rsidR="006839F9" w:rsidRDefault="006839F9" w:rsidP="002200A1">
      <w:pPr>
        <w:spacing w:before="30"/>
        <w:ind w:right="-240" w:firstLine="426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 Расчет соотношения среднемесячной заработ</w:t>
      </w:r>
      <w:r w:rsidR="000E16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ной платы руководителей</w:t>
      </w:r>
      <w:r w:rsidR="002200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среднемесячной заработной платы работников </w:t>
      </w:r>
      <w:r w:rsidR="000E16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этих предприятий</w:t>
      </w:r>
      <w:r w:rsidR="00FB14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E16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r w:rsidR="00FB14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без уче</w:t>
      </w:r>
      <w:r w:rsidR="000E16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 заработной платы руководителей</w:t>
      </w:r>
      <w:r w:rsidR="002200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0E16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их заместителей</w:t>
      </w:r>
      <w:r w:rsidR="00FB14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E16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главных бухгалтеров) для установления должностных окладов руководителям предприятий</w:t>
      </w:r>
      <w:r w:rsidR="002200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производит  отдел экономики, потребительского рынка, услуг и внешнеэкономических связей администрации муниципального района.».</w:t>
      </w:r>
    </w:p>
    <w:p w:rsidR="005A640A" w:rsidRDefault="005A640A" w:rsidP="00BF5C08">
      <w:pPr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 w:rsidR="00BD54BC" w:rsidRDefault="00BD54BC" w:rsidP="00BF5C08">
      <w:pPr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Опубликовать настоящее постановление в газете «Октябрьские зори» и на сайте муниципального образования «Октябрьский муниципальный район».</w:t>
      </w:r>
    </w:p>
    <w:p w:rsidR="00BD54BC" w:rsidRDefault="00BD54BC" w:rsidP="00BF5C08">
      <w:pPr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 Настоящее постановление вступает в силу </w:t>
      </w:r>
      <w:r w:rsidR="000848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после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его</w:t>
      </w:r>
      <w:r w:rsidR="000848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официального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опубликования и применяется к правоотношениям, возникшим с 01.01.2017г.</w:t>
      </w:r>
    </w:p>
    <w:p w:rsidR="00BD54BC" w:rsidRDefault="00BD54BC" w:rsidP="00BF5C08">
      <w:pPr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1A43D5" w:rsidRDefault="001A43D5" w:rsidP="001A43D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F5C08" w:rsidRDefault="00BF5C08" w:rsidP="001A43D5">
      <w:pPr>
        <w:spacing w:line="36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B01F0" w:rsidRDefault="00FB01F0" w:rsidP="001A43D5">
      <w:pPr>
        <w:spacing w:line="36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Глава муниципального района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2A3D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2A3D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А.А. Егоров</w:t>
      </w:r>
    </w:p>
    <w:sectPr w:rsidR="00FB01F0" w:rsidSect="007B474F">
      <w:pgSz w:w="12240" w:h="15840"/>
      <w:pgMar w:top="567" w:right="1041" w:bottom="426" w:left="180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984"/>
    <w:multiLevelType w:val="multilevel"/>
    <w:tmpl w:val="1CCE54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5094BE4"/>
    <w:multiLevelType w:val="multilevel"/>
    <w:tmpl w:val="504E58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compat/>
  <w:rsids>
    <w:rsidRoot w:val="00016345"/>
    <w:rsid w:val="0001073A"/>
    <w:rsid w:val="00016345"/>
    <w:rsid w:val="000315B2"/>
    <w:rsid w:val="000848C0"/>
    <w:rsid w:val="00090A43"/>
    <w:rsid w:val="00093B1B"/>
    <w:rsid w:val="000D504A"/>
    <w:rsid w:val="000E16CF"/>
    <w:rsid w:val="000E5D34"/>
    <w:rsid w:val="00113C7F"/>
    <w:rsid w:val="001438A3"/>
    <w:rsid w:val="00152141"/>
    <w:rsid w:val="00170750"/>
    <w:rsid w:val="00186EC0"/>
    <w:rsid w:val="001A43D5"/>
    <w:rsid w:val="001B35BF"/>
    <w:rsid w:val="002200A1"/>
    <w:rsid w:val="00223E28"/>
    <w:rsid w:val="002248C3"/>
    <w:rsid w:val="00260CED"/>
    <w:rsid w:val="0026723C"/>
    <w:rsid w:val="00295E7E"/>
    <w:rsid w:val="002A3DDB"/>
    <w:rsid w:val="003C23F4"/>
    <w:rsid w:val="003D3B14"/>
    <w:rsid w:val="003E4574"/>
    <w:rsid w:val="00490361"/>
    <w:rsid w:val="004C167E"/>
    <w:rsid w:val="005A091F"/>
    <w:rsid w:val="005A640A"/>
    <w:rsid w:val="00604601"/>
    <w:rsid w:val="00604CA9"/>
    <w:rsid w:val="00621C80"/>
    <w:rsid w:val="006839F9"/>
    <w:rsid w:val="006915C3"/>
    <w:rsid w:val="006A1449"/>
    <w:rsid w:val="00706A3A"/>
    <w:rsid w:val="0071769E"/>
    <w:rsid w:val="00717CE9"/>
    <w:rsid w:val="00727A08"/>
    <w:rsid w:val="00736052"/>
    <w:rsid w:val="0075218B"/>
    <w:rsid w:val="00775E6B"/>
    <w:rsid w:val="00794A6A"/>
    <w:rsid w:val="007B474F"/>
    <w:rsid w:val="007D211B"/>
    <w:rsid w:val="007D697F"/>
    <w:rsid w:val="007F1A3E"/>
    <w:rsid w:val="007F1D56"/>
    <w:rsid w:val="00857A8B"/>
    <w:rsid w:val="00876B52"/>
    <w:rsid w:val="008C4A65"/>
    <w:rsid w:val="00921811"/>
    <w:rsid w:val="00947618"/>
    <w:rsid w:val="00976DAF"/>
    <w:rsid w:val="00A60F38"/>
    <w:rsid w:val="00A615C3"/>
    <w:rsid w:val="00A70ECF"/>
    <w:rsid w:val="00A926AD"/>
    <w:rsid w:val="00AA121E"/>
    <w:rsid w:val="00AE1483"/>
    <w:rsid w:val="00B031F3"/>
    <w:rsid w:val="00B9545E"/>
    <w:rsid w:val="00BD54BC"/>
    <w:rsid w:val="00BF5C08"/>
    <w:rsid w:val="00C22581"/>
    <w:rsid w:val="00C83E53"/>
    <w:rsid w:val="00D93C1C"/>
    <w:rsid w:val="00DD5633"/>
    <w:rsid w:val="00E17ACA"/>
    <w:rsid w:val="00E17C87"/>
    <w:rsid w:val="00E47D81"/>
    <w:rsid w:val="00E91394"/>
    <w:rsid w:val="00EB10D4"/>
    <w:rsid w:val="00EB626B"/>
    <w:rsid w:val="00EE4155"/>
    <w:rsid w:val="00EF7D19"/>
    <w:rsid w:val="00F17F0A"/>
    <w:rsid w:val="00F401CA"/>
    <w:rsid w:val="00FB01F0"/>
    <w:rsid w:val="00FB14F2"/>
    <w:rsid w:val="00FB399A"/>
    <w:rsid w:val="00FB706F"/>
    <w:rsid w:val="00FB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E7E"/>
  </w:style>
  <w:style w:type="paragraph" w:styleId="1">
    <w:name w:val="heading 1"/>
    <w:basedOn w:val="a"/>
    <w:next w:val="a"/>
    <w:link w:val="10"/>
    <w:qFormat/>
    <w:rsid w:val="00093B1B"/>
    <w:pPr>
      <w:keepNext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3B1B"/>
    <w:pPr>
      <w:keepNext/>
      <w:ind w:firstLine="567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93B1B"/>
    <w:pPr>
      <w:keepNext/>
      <w:jc w:val="center"/>
      <w:outlineLvl w:val="2"/>
    </w:pPr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93B1B"/>
    <w:pPr>
      <w:keepNext/>
      <w:jc w:val="center"/>
      <w:outlineLvl w:val="4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01634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B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93B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93B1B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93B1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Title">
    <w:name w:val="ConsPlusTitle"/>
    <w:rsid w:val="00093B1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3B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B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3B1B"/>
    <w:pPr>
      <w:ind w:left="720"/>
      <w:contextualSpacing/>
    </w:pPr>
  </w:style>
  <w:style w:type="paragraph" w:styleId="a6">
    <w:name w:val="List"/>
    <w:basedOn w:val="a"/>
    <w:unhideWhenUsed/>
    <w:rsid w:val="00EB626B"/>
    <w:pPr>
      <w:tabs>
        <w:tab w:val="center" w:pos="4677"/>
        <w:tab w:val="left" w:pos="5760"/>
        <w:tab w:val="right" w:pos="9355"/>
      </w:tabs>
      <w:ind w:left="283" w:hanging="283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ED328-969D-4552-B3DE-A0940EBC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муниципального района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 IG</dc:creator>
  <cp:lastModifiedBy>Postoenko_RA</cp:lastModifiedBy>
  <cp:revision>2</cp:revision>
  <cp:lastPrinted>2002-12-31T21:45:00Z</cp:lastPrinted>
  <dcterms:created xsi:type="dcterms:W3CDTF">2025-02-17T02:03:00Z</dcterms:created>
  <dcterms:modified xsi:type="dcterms:W3CDTF">2025-02-17T02:03:00Z</dcterms:modified>
</cp:coreProperties>
</file>