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AE" w:rsidRDefault="00B269AE" w:rsidP="00B269AE">
      <w:pPr>
        <w:tabs>
          <w:tab w:val="left" w:pos="1134"/>
        </w:tabs>
        <w:jc w:val="center"/>
        <w:rPr>
          <w:b/>
        </w:rPr>
      </w:pPr>
      <w:r>
        <w:object w:dxaOrig="1392"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6.35pt" o:ole="" fillcolor="window">
            <v:imagedata r:id="rId5" o:title="" gain="2147483647f" blacklevel="-7864f" grayscale="t" bilevel="t"/>
          </v:shape>
          <o:OLEObject Type="Embed" ProgID="Word.Picture.8" ShapeID="_x0000_i1025" DrawAspect="Content" ObjectID="_1776172837" r:id="rId6"/>
        </w:object>
      </w:r>
      <w:r>
        <w:tab/>
      </w:r>
    </w:p>
    <w:p w:rsidR="00B269AE" w:rsidRPr="00D05315" w:rsidRDefault="00B269AE" w:rsidP="00B269AE">
      <w:pPr>
        <w:spacing w:line="240" w:lineRule="auto"/>
        <w:jc w:val="center"/>
        <w:rPr>
          <w:rFonts w:ascii="Times New Roman" w:hAnsi="Times New Roman" w:cs="Times New Roman"/>
          <w:b/>
          <w:spacing w:val="-20"/>
          <w:sz w:val="28"/>
          <w:szCs w:val="28"/>
        </w:rPr>
      </w:pPr>
      <w:r w:rsidRPr="00D05315">
        <w:rPr>
          <w:rFonts w:ascii="Times New Roman" w:hAnsi="Times New Roman" w:cs="Times New Roman"/>
          <w:b/>
          <w:spacing w:val="-20"/>
          <w:sz w:val="28"/>
          <w:szCs w:val="28"/>
        </w:rPr>
        <w:t xml:space="preserve">Муниципальное образование </w:t>
      </w:r>
    </w:p>
    <w:p w:rsidR="00B269AE" w:rsidRPr="00D05315" w:rsidRDefault="00B269AE" w:rsidP="00B269AE">
      <w:pPr>
        <w:spacing w:line="240" w:lineRule="auto"/>
        <w:jc w:val="center"/>
        <w:rPr>
          <w:rFonts w:ascii="Times New Roman" w:hAnsi="Times New Roman" w:cs="Times New Roman"/>
          <w:b/>
          <w:spacing w:val="-20"/>
          <w:sz w:val="28"/>
          <w:szCs w:val="28"/>
        </w:rPr>
      </w:pPr>
      <w:r w:rsidRPr="00D05315">
        <w:rPr>
          <w:rFonts w:ascii="Times New Roman" w:hAnsi="Times New Roman" w:cs="Times New Roman"/>
          <w:b/>
          <w:spacing w:val="-20"/>
          <w:sz w:val="28"/>
          <w:szCs w:val="28"/>
        </w:rPr>
        <w:t>«Октябрьский муниципальный район»</w:t>
      </w:r>
    </w:p>
    <w:p w:rsidR="00B269AE" w:rsidRPr="00D05315" w:rsidRDefault="00B269AE" w:rsidP="00B269AE">
      <w:pPr>
        <w:spacing w:line="240" w:lineRule="auto"/>
        <w:jc w:val="center"/>
        <w:rPr>
          <w:rFonts w:ascii="Times New Roman" w:hAnsi="Times New Roman" w:cs="Times New Roman"/>
          <w:sz w:val="28"/>
          <w:szCs w:val="28"/>
        </w:rPr>
      </w:pPr>
      <w:r w:rsidRPr="00D05315">
        <w:rPr>
          <w:rFonts w:ascii="Times New Roman" w:hAnsi="Times New Roman" w:cs="Times New Roman"/>
          <w:sz w:val="28"/>
          <w:szCs w:val="28"/>
        </w:rPr>
        <w:t>Еврейской  автономной области</w:t>
      </w:r>
    </w:p>
    <w:p w:rsidR="00B269AE" w:rsidRPr="00B269AE" w:rsidRDefault="00B269AE" w:rsidP="00B269AE">
      <w:pPr>
        <w:pStyle w:val="1"/>
        <w:jc w:val="center"/>
        <w:rPr>
          <w:rFonts w:ascii="Times New Roman" w:hAnsi="Times New Roman"/>
          <w:b w:val="0"/>
          <w:bCs w:val="0"/>
          <w:sz w:val="28"/>
        </w:rPr>
      </w:pPr>
      <w:r w:rsidRPr="00B269AE">
        <w:rPr>
          <w:rFonts w:ascii="Times New Roman" w:hAnsi="Times New Roman"/>
          <w:b w:val="0"/>
          <w:bCs w:val="0"/>
          <w:sz w:val="28"/>
        </w:rPr>
        <w:t>АДМИНИСТРАЦИЯ   МУНИЦИПАЛЬНОГО РАЙОНА</w:t>
      </w:r>
    </w:p>
    <w:p w:rsidR="00B269AE" w:rsidRPr="00B269AE" w:rsidRDefault="00B269AE" w:rsidP="00B269AE">
      <w:pPr>
        <w:spacing w:line="240" w:lineRule="auto"/>
        <w:jc w:val="center"/>
        <w:rPr>
          <w:rFonts w:ascii="Times New Roman" w:hAnsi="Times New Roman" w:cs="Times New Roman"/>
          <w:b/>
          <w:bCs/>
          <w:sz w:val="28"/>
        </w:rPr>
      </w:pPr>
    </w:p>
    <w:p w:rsidR="00B269AE" w:rsidRPr="00B269AE" w:rsidRDefault="00B269AE" w:rsidP="00B269AE">
      <w:pPr>
        <w:spacing w:line="240" w:lineRule="auto"/>
        <w:jc w:val="center"/>
        <w:rPr>
          <w:rFonts w:ascii="Times New Roman" w:hAnsi="Times New Roman" w:cs="Times New Roman"/>
          <w:b/>
          <w:bCs/>
          <w:sz w:val="28"/>
        </w:rPr>
      </w:pPr>
      <w:r w:rsidRPr="00B269AE">
        <w:rPr>
          <w:rFonts w:ascii="Times New Roman" w:hAnsi="Times New Roman" w:cs="Times New Roman"/>
          <w:b/>
          <w:bCs/>
          <w:sz w:val="28"/>
        </w:rPr>
        <w:t>ПОСТАНОВЛЕНИЕ</w:t>
      </w:r>
    </w:p>
    <w:p w:rsidR="00B269AE" w:rsidRPr="00B269AE" w:rsidRDefault="00D05315" w:rsidP="00B269AE">
      <w:pPr>
        <w:pStyle w:val="1"/>
        <w:jc w:val="both"/>
        <w:rPr>
          <w:rFonts w:ascii="Times New Roman" w:hAnsi="Times New Roman"/>
          <w:b w:val="0"/>
          <w:bCs w:val="0"/>
          <w:sz w:val="28"/>
        </w:rPr>
      </w:pPr>
      <w:r>
        <w:rPr>
          <w:rFonts w:ascii="Times New Roman" w:hAnsi="Times New Roman"/>
          <w:b w:val="0"/>
          <w:bCs w:val="0"/>
          <w:sz w:val="28"/>
        </w:rPr>
        <w:t>23.04.2024</w:t>
      </w:r>
      <w:r w:rsidR="00B269AE" w:rsidRPr="00B269AE">
        <w:rPr>
          <w:rFonts w:ascii="Times New Roman" w:hAnsi="Times New Roman"/>
          <w:b w:val="0"/>
          <w:bCs w:val="0"/>
          <w:sz w:val="28"/>
        </w:rPr>
        <w:tab/>
      </w:r>
      <w:r w:rsidR="00B269AE" w:rsidRPr="00B269AE">
        <w:rPr>
          <w:rFonts w:ascii="Times New Roman" w:hAnsi="Times New Roman"/>
          <w:b w:val="0"/>
          <w:bCs w:val="0"/>
          <w:sz w:val="28"/>
        </w:rPr>
        <w:tab/>
      </w:r>
      <w:r w:rsidR="00B269AE" w:rsidRPr="00B269AE">
        <w:rPr>
          <w:rFonts w:ascii="Times New Roman" w:hAnsi="Times New Roman"/>
          <w:b w:val="0"/>
          <w:bCs w:val="0"/>
          <w:sz w:val="28"/>
        </w:rPr>
        <w:tab/>
        <w:t xml:space="preserve">                                          </w:t>
      </w:r>
      <w:r w:rsidR="00F4441B">
        <w:rPr>
          <w:rFonts w:ascii="Times New Roman" w:hAnsi="Times New Roman"/>
          <w:b w:val="0"/>
          <w:bCs w:val="0"/>
          <w:sz w:val="28"/>
        </w:rPr>
        <w:tab/>
      </w:r>
      <w:r w:rsidR="00F4441B">
        <w:rPr>
          <w:rFonts w:ascii="Times New Roman" w:hAnsi="Times New Roman"/>
          <w:b w:val="0"/>
          <w:bCs w:val="0"/>
          <w:sz w:val="28"/>
        </w:rPr>
        <w:tab/>
      </w:r>
      <w:r w:rsidR="00F4441B">
        <w:rPr>
          <w:rFonts w:ascii="Times New Roman" w:hAnsi="Times New Roman"/>
          <w:b w:val="0"/>
          <w:bCs w:val="0"/>
          <w:sz w:val="28"/>
        </w:rPr>
        <w:tab/>
      </w:r>
      <w:r w:rsidR="00F4441B">
        <w:rPr>
          <w:rFonts w:ascii="Times New Roman" w:hAnsi="Times New Roman"/>
          <w:b w:val="0"/>
          <w:bCs w:val="0"/>
          <w:sz w:val="28"/>
        </w:rPr>
        <w:tab/>
      </w:r>
      <w:r w:rsidR="00B269AE" w:rsidRPr="00B269AE">
        <w:rPr>
          <w:rFonts w:ascii="Times New Roman" w:hAnsi="Times New Roman"/>
          <w:b w:val="0"/>
          <w:bCs w:val="0"/>
          <w:sz w:val="28"/>
        </w:rPr>
        <w:t>№</w:t>
      </w:r>
      <w:r>
        <w:rPr>
          <w:rFonts w:ascii="Times New Roman" w:hAnsi="Times New Roman"/>
          <w:b w:val="0"/>
          <w:bCs w:val="0"/>
          <w:sz w:val="28"/>
        </w:rPr>
        <w:t>71</w:t>
      </w:r>
    </w:p>
    <w:p w:rsidR="00B269AE" w:rsidRPr="00B269AE" w:rsidRDefault="00B269AE" w:rsidP="00B269AE">
      <w:pPr>
        <w:pStyle w:val="1"/>
        <w:jc w:val="center"/>
        <w:rPr>
          <w:rFonts w:ascii="Times New Roman" w:hAnsi="Times New Roman"/>
          <w:b w:val="0"/>
          <w:sz w:val="28"/>
        </w:rPr>
      </w:pPr>
      <w:r w:rsidRPr="00B269AE">
        <w:rPr>
          <w:rFonts w:ascii="Times New Roman" w:hAnsi="Times New Roman"/>
          <w:b w:val="0"/>
          <w:sz w:val="28"/>
        </w:rPr>
        <w:t xml:space="preserve">с. </w:t>
      </w:r>
      <w:proofErr w:type="spellStart"/>
      <w:r w:rsidRPr="00B269AE">
        <w:rPr>
          <w:rFonts w:ascii="Times New Roman" w:hAnsi="Times New Roman"/>
          <w:b w:val="0"/>
          <w:sz w:val="28"/>
        </w:rPr>
        <w:t>Амурзет</w:t>
      </w:r>
      <w:proofErr w:type="spellEnd"/>
    </w:p>
    <w:p w:rsidR="00B269AE" w:rsidRPr="00B269AE" w:rsidRDefault="00B269AE" w:rsidP="00B269AE">
      <w:pPr>
        <w:spacing w:line="240" w:lineRule="auto"/>
        <w:jc w:val="center"/>
        <w:rPr>
          <w:rFonts w:ascii="Times New Roman" w:hAnsi="Times New Roman" w:cs="Times New Roman"/>
          <w:sz w:val="28"/>
        </w:rPr>
      </w:pPr>
    </w:p>
    <w:p w:rsidR="00B269AE" w:rsidRPr="00B269AE" w:rsidRDefault="00B269AE" w:rsidP="00B269AE">
      <w:pPr>
        <w:autoSpaceDE w:val="0"/>
        <w:autoSpaceDN w:val="0"/>
        <w:adjustRightInd w:val="0"/>
        <w:spacing w:line="240" w:lineRule="auto"/>
        <w:jc w:val="both"/>
        <w:rPr>
          <w:rFonts w:ascii="Times New Roman" w:hAnsi="Times New Roman" w:cs="Times New Roman"/>
          <w:bCs/>
          <w:sz w:val="28"/>
          <w:szCs w:val="28"/>
        </w:rPr>
      </w:pPr>
      <w:r w:rsidRPr="00B269AE">
        <w:rPr>
          <w:rFonts w:ascii="Times New Roman" w:hAnsi="Times New Roman" w:cs="Times New Roman"/>
          <w:bCs/>
          <w:sz w:val="28"/>
          <w:szCs w:val="28"/>
        </w:rPr>
        <w:t>Об одобрении годового отчета о результатах деятельности главы муниципального района и администрации муниципального района за 202</w:t>
      </w:r>
      <w:r w:rsidR="00EE2164">
        <w:rPr>
          <w:rFonts w:ascii="Times New Roman" w:hAnsi="Times New Roman" w:cs="Times New Roman"/>
          <w:bCs/>
          <w:sz w:val="28"/>
          <w:szCs w:val="28"/>
        </w:rPr>
        <w:t>3</w:t>
      </w:r>
      <w:r w:rsidRPr="00B269AE">
        <w:rPr>
          <w:rFonts w:ascii="Times New Roman" w:hAnsi="Times New Roman" w:cs="Times New Roman"/>
          <w:bCs/>
          <w:sz w:val="28"/>
          <w:szCs w:val="28"/>
        </w:rPr>
        <w:t xml:space="preserve"> год</w:t>
      </w:r>
    </w:p>
    <w:p w:rsidR="00B269AE" w:rsidRPr="00B269AE" w:rsidRDefault="00B269AE" w:rsidP="00EE21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B269AE">
        <w:rPr>
          <w:rFonts w:ascii="Times New Roman" w:hAnsi="Times New Roman" w:cs="Times New Roman"/>
          <w:bCs/>
          <w:sz w:val="28"/>
          <w:szCs w:val="28"/>
        </w:rPr>
        <w:t xml:space="preserve">В соответствии с </w:t>
      </w:r>
      <w:r w:rsidR="00D05315">
        <w:rPr>
          <w:rFonts w:ascii="Times New Roman" w:hAnsi="Times New Roman" w:cs="Times New Roman"/>
          <w:bCs/>
          <w:sz w:val="28"/>
          <w:szCs w:val="28"/>
        </w:rPr>
        <w:t xml:space="preserve">Федеральным </w:t>
      </w:r>
      <w:r w:rsidRPr="00B269AE">
        <w:rPr>
          <w:rFonts w:ascii="Times New Roman" w:hAnsi="Times New Roman" w:cs="Times New Roman"/>
          <w:bCs/>
          <w:sz w:val="28"/>
          <w:szCs w:val="28"/>
        </w:rPr>
        <w:t xml:space="preserve">законом 172-ФЗ </w:t>
      </w:r>
      <w:r w:rsidR="00D05315">
        <w:rPr>
          <w:rFonts w:ascii="Times New Roman" w:hAnsi="Times New Roman" w:cs="Times New Roman"/>
          <w:bCs/>
          <w:sz w:val="28"/>
          <w:szCs w:val="28"/>
        </w:rPr>
        <w:t xml:space="preserve">от 28.06.2014 </w:t>
      </w:r>
      <w:r w:rsidRPr="00B269AE">
        <w:rPr>
          <w:rFonts w:ascii="Times New Roman" w:hAnsi="Times New Roman" w:cs="Times New Roman"/>
          <w:bCs/>
          <w:sz w:val="28"/>
          <w:szCs w:val="28"/>
        </w:rPr>
        <w:t>«О стратегическом планировании в Российской Федерации», решением Собрания депутатов муниципального района от 04.04.2019 №350 «Об утверждении положения о стратегическом планировании в муниципальном образовании «Октябрьский муниципальный район» Еврейской автономной области», администрация муниципального района</w:t>
      </w:r>
    </w:p>
    <w:p w:rsidR="00B269AE" w:rsidRPr="00B269AE" w:rsidRDefault="00B269AE" w:rsidP="00EE2164">
      <w:pPr>
        <w:autoSpaceDE w:val="0"/>
        <w:autoSpaceDN w:val="0"/>
        <w:adjustRightInd w:val="0"/>
        <w:spacing w:after="0" w:line="240" w:lineRule="auto"/>
        <w:jc w:val="both"/>
        <w:rPr>
          <w:rFonts w:ascii="Times New Roman" w:hAnsi="Times New Roman" w:cs="Times New Roman"/>
          <w:bCs/>
          <w:sz w:val="28"/>
          <w:szCs w:val="28"/>
        </w:rPr>
      </w:pPr>
      <w:r w:rsidRPr="00B269AE">
        <w:rPr>
          <w:rFonts w:ascii="Times New Roman" w:hAnsi="Times New Roman" w:cs="Times New Roman"/>
          <w:bCs/>
          <w:sz w:val="28"/>
          <w:szCs w:val="28"/>
        </w:rPr>
        <w:tab/>
        <w:t>ПОСТАНОВЛЯЕТ:</w:t>
      </w:r>
    </w:p>
    <w:p w:rsidR="00B269AE" w:rsidRPr="00B269AE" w:rsidRDefault="00B269AE" w:rsidP="00EE2164">
      <w:pPr>
        <w:autoSpaceDE w:val="0"/>
        <w:autoSpaceDN w:val="0"/>
        <w:adjustRightInd w:val="0"/>
        <w:spacing w:after="0" w:line="240" w:lineRule="auto"/>
        <w:jc w:val="both"/>
        <w:rPr>
          <w:rFonts w:ascii="Times New Roman" w:hAnsi="Times New Roman" w:cs="Times New Roman"/>
          <w:bCs/>
          <w:sz w:val="28"/>
          <w:szCs w:val="28"/>
        </w:rPr>
      </w:pPr>
      <w:r w:rsidRPr="00B269AE">
        <w:rPr>
          <w:rFonts w:ascii="Times New Roman" w:hAnsi="Times New Roman" w:cs="Times New Roman"/>
          <w:bCs/>
          <w:sz w:val="28"/>
          <w:szCs w:val="28"/>
        </w:rPr>
        <w:tab/>
        <w:t>1. Одобрить годовой отчет о результатах деятельности главы муниципального района и администрации муниципального района за 202</w:t>
      </w:r>
      <w:r w:rsidR="00EE2164">
        <w:rPr>
          <w:rFonts w:ascii="Times New Roman" w:hAnsi="Times New Roman" w:cs="Times New Roman"/>
          <w:bCs/>
          <w:sz w:val="28"/>
          <w:szCs w:val="28"/>
        </w:rPr>
        <w:t>3</w:t>
      </w:r>
      <w:r w:rsidRPr="00B269AE">
        <w:rPr>
          <w:rFonts w:ascii="Times New Roman" w:hAnsi="Times New Roman" w:cs="Times New Roman"/>
          <w:bCs/>
          <w:sz w:val="28"/>
          <w:szCs w:val="28"/>
        </w:rPr>
        <w:t xml:space="preserve"> год согласно приложению.</w:t>
      </w:r>
    </w:p>
    <w:p w:rsidR="00B269AE" w:rsidRPr="00B269AE" w:rsidRDefault="00B269AE" w:rsidP="00EE2164">
      <w:pPr>
        <w:autoSpaceDE w:val="0"/>
        <w:autoSpaceDN w:val="0"/>
        <w:adjustRightInd w:val="0"/>
        <w:spacing w:after="0" w:line="240" w:lineRule="auto"/>
        <w:jc w:val="both"/>
        <w:rPr>
          <w:rFonts w:ascii="Times New Roman" w:hAnsi="Times New Roman" w:cs="Times New Roman"/>
          <w:bCs/>
          <w:sz w:val="28"/>
          <w:szCs w:val="28"/>
        </w:rPr>
      </w:pPr>
      <w:r w:rsidRPr="00B269AE">
        <w:rPr>
          <w:rFonts w:ascii="Times New Roman" w:hAnsi="Times New Roman" w:cs="Times New Roman"/>
          <w:bCs/>
          <w:sz w:val="28"/>
          <w:szCs w:val="28"/>
        </w:rPr>
        <w:tab/>
        <w:t xml:space="preserve">2. </w:t>
      </w:r>
      <w:proofErr w:type="gramStart"/>
      <w:r w:rsidRPr="00B269AE">
        <w:rPr>
          <w:rFonts w:ascii="Times New Roman" w:hAnsi="Times New Roman" w:cs="Times New Roman"/>
          <w:bCs/>
          <w:sz w:val="28"/>
          <w:szCs w:val="28"/>
        </w:rPr>
        <w:t>Контроль за</w:t>
      </w:r>
      <w:proofErr w:type="gramEnd"/>
      <w:r w:rsidRPr="00B269AE">
        <w:rPr>
          <w:rFonts w:ascii="Times New Roman" w:hAnsi="Times New Roman" w:cs="Times New Roman"/>
          <w:bCs/>
          <w:sz w:val="28"/>
          <w:szCs w:val="28"/>
        </w:rPr>
        <w:t xml:space="preserve"> исполнением настоящего постановления оставляю за собой.</w:t>
      </w:r>
    </w:p>
    <w:p w:rsidR="00B269AE" w:rsidRPr="00B269AE" w:rsidRDefault="00B269AE" w:rsidP="00EE2164">
      <w:pPr>
        <w:spacing w:after="0" w:line="240" w:lineRule="auto"/>
        <w:jc w:val="both"/>
        <w:rPr>
          <w:rFonts w:ascii="Times New Roman" w:hAnsi="Times New Roman" w:cs="Times New Roman"/>
          <w:sz w:val="28"/>
          <w:szCs w:val="28"/>
        </w:rPr>
      </w:pPr>
      <w:r w:rsidRPr="00B269AE">
        <w:rPr>
          <w:rFonts w:ascii="Times New Roman" w:hAnsi="Times New Roman" w:cs="Times New Roman"/>
          <w:bCs/>
          <w:sz w:val="28"/>
          <w:szCs w:val="28"/>
        </w:rPr>
        <w:tab/>
      </w:r>
      <w:r w:rsidRPr="00B269AE">
        <w:rPr>
          <w:rFonts w:ascii="Times New Roman" w:hAnsi="Times New Roman" w:cs="Times New Roman"/>
          <w:sz w:val="28"/>
          <w:szCs w:val="28"/>
        </w:rPr>
        <w:t>3. Опубликовать настоящее постановление на официальном сайте муниципального образования «Октябрьский муниципальный район» Еврейской автономной области.</w:t>
      </w:r>
    </w:p>
    <w:p w:rsidR="00B269AE" w:rsidRPr="00B269AE" w:rsidRDefault="00B269AE" w:rsidP="00EE2164">
      <w:pPr>
        <w:autoSpaceDE w:val="0"/>
        <w:autoSpaceDN w:val="0"/>
        <w:adjustRightInd w:val="0"/>
        <w:spacing w:after="0" w:line="240" w:lineRule="auto"/>
        <w:jc w:val="both"/>
        <w:rPr>
          <w:rFonts w:ascii="Times New Roman" w:hAnsi="Times New Roman" w:cs="Times New Roman"/>
          <w:sz w:val="28"/>
          <w:szCs w:val="28"/>
        </w:rPr>
      </w:pPr>
      <w:r w:rsidRPr="00B269AE">
        <w:rPr>
          <w:rFonts w:ascii="Times New Roman" w:hAnsi="Times New Roman" w:cs="Times New Roman"/>
          <w:bCs/>
          <w:sz w:val="28"/>
          <w:szCs w:val="28"/>
        </w:rPr>
        <w:tab/>
        <w:t>4. Настоящее постановление вступает в силу с момента его подписания.</w:t>
      </w:r>
    </w:p>
    <w:p w:rsidR="00B269AE" w:rsidRPr="00B269AE" w:rsidRDefault="00B269AE" w:rsidP="00EE2164">
      <w:pPr>
        <w:spacing w:after="0" w:line="240" w:lineRule="auto"/>
        <w:ind w:right="-382"/>
        <w:jc w:val="both"/>
        <w:rPr>
          <w:rFonts w:ascii="Times New Roman" w:hAnsi="Times New Roman" w:cs="Times New Roman"/>
          <w:sz w:val="28"/>
          <w:szCs w:val="28"/>
        </w:rPr>
      </w:pPr>
    </w:p>
    <w:p w:rsidR="00B269AE" w:rsidRPr="00B269AE" w:rsidRDefault="00B269AE" w:rsidP="00EE2164">
      <w:pPr>
        <w:spacing w:after="0" w:line="240" w:lineRule="auto"/>
        <w:ind w:right="-382"/>
        <w:jc w:val="both"/>
        <w:rPr>
          <w:rFonts w:ascii="Times New Roman" w:hAnsi="Times New Roman" w:cs="Times New Roman"/>
          <w:sz w:val="28"/>
          <w:szCs w:val="28"/>
        </w:rPr>
      </w:pPr>
    </w:p>
    <w:p w:rsidR="00B269AE" w:rsidRPr="00B269AE" w:rsidRDefault="00B269AE" w:rsidP="00EE2164">
      <w:pPr>
        <w:spacing w:after="0" w:line="240" w:lineRule="auto"/>
        <w:ind w:right="-382"/>
        <w:jc w:val="both"/>
        <w:rPr>
          <w:rFonts w:ascii="Times New Roman" w:hAnsi="Times New Roman" w:cs="Times New Roman"/>
          <w:sz w:val="28"/>
          <w:szCs w:val="28"/>
        </w:rPr>
      </w:pPr>
      <w:r w:rsidRPr="00B269AE">
        <w:rPr>
          <w:rFonts w:ascii="Times New Roman" w:hAnsi="Times New Roman" w:cs="Times New Roman"/>
          <w:sz w:val="28"/>
          <w:szCs w:val="28"/>
        </w:rPr>
        <w:t>Глава администрации</w:t>
      </w:r>
    </w:p>
    <w:p w:rsidR="00B269AE" w:rsidRPr="00B269AE" w:rsidRDefault="00B269AE" w:rsidP="00EE2164">
      <w:pPr>
        <w:spacing w:after="0" w:line="240" w:lineRule="auto"/>
        <w:ind w:right="-382"/>
        <w:jc w:val="both"/>
        <w:rPr>
          <w:rFonts w:ascii="Times New Roman" w:hAnsi="Times New Roman" w:cs="Times New Roman"/>
          <w:sz w:val="28"/>
          <w:szCs w:val="28"/>
        </w:rPr>
      </w:pPr>
      <w:r w:rsidRPr="00B269AE">
        <w:rPr>
          <w:rFonts w:ascii="Times New Roman" w:hAnsi="Times New Roman" w:cs="Times New Roman"/>
          <w:sz w:val="28"/>
          <w:szCs w:val="28"/>
        </w:rPr>
        <w:t xml:space="preserve">муниципального района </w:t>
      </w:r>
      <w:r w:rsidRPr="00B269AE">
        <w:rPr>
          <w:rFonts w:ascii="Times New Roman" w:hAnsi="Times New Roman" w:cs="Times New Roman"/>
          <w:sz w:val="28"/>
          <w:szCs w:val="28"/>
        </w:rPr>
        <w:tab/>
      </w:r>
      <w:r w:rsidRPr="00B269AE">
        <w:rPr>
          <w:rFonts w:ascii="Times New Roman" w:hAnsi="Times New Roman" w:cs="Times New Roman"/>
          <w:sz w:val="28"/>
          <w:szCs w:val="28"/>
        </w:rPr>
        <w:tab/>
      </w:r>
      <w:r w:rsidRPr="00B269AE">
        <w:rPr>
          <w:rFonts w:ascii="Times New Roman" w:hAnsi="Times New Roman" w:cs="Times New Roman"/>
          <w:sz w:val="28"/>
          <w:szCs w:val="28"/>
        </w:rPr>
        <w:tab/>
      </w:r>
      <w:r w:rsidRPr="00B269AE">
        <w:rPr>
          <w:rFonts w:ascii="Times New Roman" w:hAnsi="Times New Roman" w:cs="Times New Roman"/>
          <w:sz w:val="28"/>
          <w:szCs w:val="28"/>
        </w:rPr>
        <w:tab/>
      </w:r>
      <w:r w:rsidRPr="00B269AE">
        <w:rPr>
          <w:rFonts w:ascii="Times New Roman" w:hAnsi="Times New Roman" w:cs="Times New Roman"/>
          <w:sz w:val="28"/>
          <w:szCs w:val="28"/>
        </w:rPr>
        <w:tab/>
      </w:r>
      <w:r w:rsidRPr="00B269AE">
        <w:rPr>
          <w:rFonts w:ascii="Times New Roman" w:hAnsi="Times New Roman" w:cs="Times New Roman"/>
          <w:sz w:val="28"/>
          <w:szCs w:val="28"/>
        </w:rPr>
        <w:tab/>
        <w:t xml:space="preserve">    М.Ю. Леонова</w:t>
      </w:r>
    </w:p>
    <w:p w:rsidR="00B269AE" w:rsidRPr="00B269AE" w:rsidRDefault="00B269AE" w:rsidP="00B269AE">
      <w:pPr>
        <w:spacing w:line="240" w:lineRule="auto"/>
        <w:ind w:right="-382"/>
        <w:jc w:val="both"/>
        <w:rPr>
          <w:rFonts w:ascii="Times New Roman" w:hAnsi="Times New Roman" w:cs="Times New Roman"/>
          <w:sz w:val="28"/>
          <w:szCs w:val="28"/>
        </w:rPr>
      </w:pPr>
    </w:p>
    <w:p w:rsidR="00B269AE" w:rsidRDefault="00B269AE" w:rsidP="00B269AE">
      <w:pPr>
        <w:spacing w:line="240" w:lineRule="auto"/>
        <w:ind w:right="-382"/>
        <w:jc w:val="both"/>
        <w:rPr>
          <w:rFonts w:ascii="Times New Roman" w:hAnsi="Times New Roman" w:cs="Times New Roman"/>
          <w:sz w:val="28"/>
          <w:szCs w:val="28"/>
        </w:rPr>
      </w:pPr>
    </w:p>
    <w:p w:rsidR="00EE2164" w:rsidRDefault="00EE2164" w:rsidP="00B269AE">
      <w:pPr>
        <w:spacing w:line="240" w:lineRule="auto"/>
        <w:ind w:right="-382"/>
        <w:jc w:val="both"/>
        <w:rPr>
          <w:rFonts w:ascii="Times New Roman" w:hAnsi="Times New Roman" w:cs="Times New Roman"/>
          <w:sz w:val="28"/>
          <w:szCs w:val="28"/>
        </w:rPr>
      </w:pPr>
    </w:p>
    <w:p w:rsidR="00EE2164" w:rsidRPr="00B269AE" w:rsidRDefault="00EE2164" w:rsidP="00B269AE">
      <w:pPr>
        <w:spacing w:line="240" w:lineRule="auto"/>
        <w:ind w:right="-382"/>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2678"/>
      </w:tblGrid>
      <w:tr w:rsidR="00B269AE" w:rsidRPr="00B269AE" w:rsidTr="00B269AE">
        <w:tc>
          <w:tcPr>
            <w:tcW w:w="6204" w:type="dxa"/>
          </w:tcPr>
          <w:p w:rsidR="00B269AE" w:rsidRPr="00B269AE" w:rsidRDefault="00B269AE" w:rsidP="00B269AE">
            <w:pPr>
              <w:spacing w:after="200"/>
              <w:rPr>
                <w:rFonts w:ascii="Times New Roman" w:hAnsi="Times New Roman"/>
                <w:sz w:val="28"/>
                <w:szCs w:val="28"/>
                <w:lang w:val="ru-RU"/>
              </w:rPr>
            </w:pPr>
          </w:p>
        </w:tc>
        <w:tc>
          <w:tcPr>
            <w:tcW w:w="2678" w:type="dxa"/>
          </w:tcPr>
          <w:p w:rsidR="00B269AE" w:rsidRPr="00B269AE" w:rsidRDefault="00B269AE" w:rsidP="00B269AE">
            <w:pPr>
              <w:tabs>
                <w:tab w:val="left" w:pos="2850"/>
              </w:tabs>
              <w:rPr>
                <w:rFonts w:ascii="Times New Roman" w:hAnsi="Times New Roman"/>
                <w:sz w:val="28"/>
                <w:szCs w:val="28"/>
                <w:lang w:val="ru-RU"/>
              </w:rPr>
            </w:pPr>
          </w:p>
        </w:tc>
      </w:tr>
    </w:tbl>
    <w:p w:rsidR="004A72A9" w:rsidRPr="00046143" w:rsidRDefault="00EE2164" w:rsidP="004A72A9">
      <w:pPr>
        <w:pStyle w:val="a3"/>
        <w:spacing w:before="0" w:beforeAutospacing="0" w:after="0" w:afterAutospacing="0"/>
        <w:ind w:firstLine="709"/>
        <w:jc w:val="right"/>
        <w:rPr>
          <w:bCs/>
          <w:sz w:val="28"/>
          <w:szCs w:val="28"/>
        </w:rPr>
      </w:pPr>
      <w:r>
        <w:rPr>
          <w:bCs/>
          <w:sz w:val="28"/>
          <w:szCs w:val="28"/>
        </w:rPr>
        <w:t>О</w:t>
      </w:r>
      <w:r w:rsidR="004A72A9">
        <w:rPr>
          <w:bCs/>
          <w:sz w:val="28"/>
          <w:szCs w:val="28"/>
        </w:rPr>
        <w:t>добрен</w:t>
      </w:r>
    </w:p>
    <w:p w:rsidR="004A72A9" w:rsidRPr="00046143" w:rsidRDefault="004A72A9" w:rsidP="004A72A9">
      <w:pPr>
        <w:pStyle w:val="a3"/>
        <w:spacing w:before="0" w:beforeAutospacing="0" w:after="0" w:afterAutospacing="0"/>
        <w:ind w:firstLine="709"/>
        <w:jc w:val="right"/>
        <w:rPr>
          <w:bCs/>
          <w:sz w:val="28"/>
          <w:szCs w:val="28"/>
        </w:rPr>
      </w:pPr>
      <w:r w:rsidRPr="00046143">
        <w:rPr>
          <w:bCs/>
          <w:sz w:val="28"/>
          <w:szCs w:val="28"/>
        </w:rPr>
        <w:t>постановлени</w:t>
      </w:r>
      <w:r>
        <w:rPr>
          <w:bCs/>
          <w:sz w:val="28"/>
          <w:szCs w:val="28"/>
        </w:rPr>
        <w:t>ем</w:t>
      </w:r>
    </w:p>
    <w:p w:rsidR="004A72A9" w:rsidRPr="00046143" w:rsidRDefault="004A72A9" w:rsidP="004A72A9">
      <w:pPr>
        <w:pStyle w:val="a3"/>
        <w:spacing w:before="0" w:beforeAutospacing="0" w:after="0" w:afterAutospacing="0"/>
        <w:ind w:firstLine="709"/>
        <w:jc w:val="right"/>
        <w:rPr>
          <w:bCs/>
          <w:sz w:val="28"/>
          <w:szCs w:val="28"/>
        </w:rPr>
      </w:pPr>
      <w:r w:rsidRPr="00046143">
        <w:rPr>
          <w:bCs/>
          <w:sz w:val="28"/>
          <w:szCs w:val="28"/>
        </w:rPr>
        <w:t>администрации</w:t>
      </w:r>
    </w:p>
    <w:p w:rsidR="004A72A9" w:rsidRPr="00046143" w:rsidRDefault="004A72A9" w:rsidP="004A72A9">
      <w:pPr>
        <w:pStyle w:val="a3"/>
        <w:spacing w:before="0" w:beforeAutospacing="0" w:after="0" w:afterAutospacing="0"/>
        <w:ind w:firstLine="709"/>
        <w:jc w:val="right"/>
        <w:rPr>
          <w:bCs/>
          <w:sz w:val="28"/>
          <w:szCs w:val="28"/>
        </w:rPr>
      </w:pPr>
      <w:r w:rsidRPr="00046143">
        <w:rPr>
          <w:bCs/>
          <w:sz w:val="28"/>
          <w:szCs w:val="28"/>
        </w:rPr>
        <w:t>муниципального района</w:t>
      </w:r>
    </w:p>
    <w:p w:rsidR="004A72A9" w:rsidRPr="00046143" w:rsidRDefault="004A72A9" w:rsidP="004A72A9">
      <w:pPr>
        <w:pStyle w:val="a3"/>
        <w:spacing w:before="0" w:beforeAutospacing="0" w:after="0" w:afterAutospacing="0"/>
        <w:ind w:firstLine="709"/>
        <w:jc w:val="right"/>
        <w:rPr>
          <w:bCs/>
          <w:sz w:val="28"/>
          <w:szCs w:val="28"/>
        </w:rPr>
      </w:pPr>
      <w:r w:rsidRPr="00046143">
        <w:rPr>
          <w:bCs/>
          <w:sz w:val="28"/>
          <w:szCs w:val="28"/>
        </w:rPr>
        <w:t>от</w:t>
      </w:r>
      <w:r w:rsidR="008F00DF">
        <w:rPr>
          <w:bCs/>
          <w:sz w:val="28"/>
          <w:szCs w:val="28"/>
        </w:rPr>
        <w:t xml:space="preserve"> </w:t>
      </w:r>
      <w:r w:rsidR="00F4441B">
        <w:rPr>
          <w:bCs/>
          <w:sz w:val="28"/>
          <w:szCs w:val="28"/>
          <w:u w:val="single"/>
        </w:rPr>
        <w:t>23.04.2024</w:t>
      </w:r>
      <w:r>
        <w:rPr>
          <w:bCs/>
          <w:sz w:val="28"/>
          <w:szCs w:val="28"/>
        </w:rPr>
        <w:t xml:space="preserve"> № </w:t>
      </w:r>
      <w:r w:rsidR="00F4441B">
        <w:rPr>
          <w:bCs/>
          <w:sz w:val="28"/>
          <w:szCs w:val="28"/>
          <w:u w:val="single"/>
        </w:rPr>
        <w:t>71</w:t>
      </w:r>
    </w:p>
    <w:p w:rsidR="004A72A9" w:rsidRPr="00046143" w:rsidRDefault="004A72A9" w:rsidP="004A72A9">
      <w:pPr>
        <w:pStyle w:val="a3"/>
        <w:spacing w:before="0" w:beforeAutospacing="0" w:after="0" w:afterAutospacing="0"/>
        <w:ind w:firstLine="709"/>
        <w:jc w:val="right"/>
        <w:rPr>
          <w:bCs/>
          <w:sz w:val="28"/>
          <w:szCs w:val="28"/>
        </w:rPr>
      </w:pPr>
    </w:p>
    <w:p w:rsidR="004A72A9" w:rsidRPr="00046143" w:rsidRDefault="004A72A9" w:rsidP="004A72A9">
      <w:pPr>
        <w:pStyle w:val="a3"/>
        <w:spacing w:before="0" w:beforeAutospacing="0" w:after="0" w:afterAutospacing="0"/>
        <w:ind w:firstLine="709"/>
        <w:jc w:val="right"/>
        <w:rPr>
          <w:bCs/>
          <w:sz w:val="28"/>
          <w:szCs w:val="28"/>
        </w:rPr>
      </w:pPr>
    </w:p>
    <w:p w:rsidR="004A72A9" w:rsidRPr="00046143" w:rsidRDefault="004A72A9" w:rsidP="004A72A9">
      <w:pPr>
        <w:pStyle w:val="a3"/>
        <w:spacing w:before="0" w:beforeAutospacing="0" w:after="0" w:afterAutospacing="0"/>
        <w:ind w:firstLine="709"/>
        <w:jc w:val="center"/>
        <w:rPr>
          <w:b/>
          <w:bCs/>
          <w:sz w:val="28"/>
          <w:szCs w:val="28"/>
        </w:rPr>
      </w:pPr>
      <w:r w:rsidRPr="00046143">
        <w:rPr>
          <w:b/>
          <w:bCs/>
          <w:sz w:val="28"/>
          <w:szCs w:val="28"/>
        </w:rPr>
        <w:t>Годовой отчет о результатах деятельности главы муниципального района и администрации</w:t>
      </w:r>
    </w:p>
    <w:p w:rsidR="004A72A9" w:rsidRPr="00046143" w:rsidRDefault="004A72A9" w:rsidP="004A72A9">
      <w:pPr>
        <w:pStyle w:val="a3"/>
        <w:spacing w:before="0" w:beforeAutospacing="0" w:after="0" w:afterAutospacing="0"/>
        <w:ind w:firstLine="709"/>
        <w:jc w:val="center"/>
        <w:rPr>
          <w:b/>
          <w:bCs/>
          <w:sz w:val="28"/>
          <w:szCs w:val="28"/>
        </w:rPr>
      </w:pPr>
      <w:r w:rsidRPr="00046143">
        <w:rPr>
          <w:b/>
          <w:bCs/>
          <w:sz w:val="28"/>
          <w:szCs w:val="28"/>
        </w:rPr>
        <w:t>муниципального района за 202</w:t>
      </w:r>
      <w:r>
        <w:rPr>
          <w:b/>
          <w:bCs/>
          <w:sz w:val="28"/>
          <w:szCs w:val="28"/>
        </w:rPr>
        <w:t>3</w:t>
      </w:r>
      <w:r w:rsidRPr="00046143">
        <w:rPr>
          <w:b/>
          <w:bCs/>
          <w:sz w:val="28"/>
          <w:szCs w:val="28"/>
        </w:rPr>
        <w:t xml:space="preserve"> год </w:t>
      </w:r>
    </w:p>
    <w:p w:rsidR="004A72A9" w:rsidRPr="00046143" w:rsidRDefault="004A72A9" w:rsidP="004A72A9">
      <w:pPr>
        <w:pStyle w:val="a3"/>
        <w:spacing w:before="0" w:beforeAutospacing="0" w:after="0" w:afterAutospacing="0"/>
        <w:ind w:firstLine="709"/>
        <w:jc w:val="center"/>
        <w:rPr>
          <w:b/>
          <w:bCs/>
          <w:sz w:val="28"/>
          <w:szCs w:val="28"/>
        </w:rPr>
      </w:pPr>
    </w:p>
    <w:p w:rsidR="004A72A9" w:rsidRPr="00046143" w:rsidRDefault="004A72A9" w:rsidP="004A72A9">
      <w:pPr>
        <w:pStyle w:val="a3"/>
        <w:spacing w:before="0" w:beforeAutospacing="0" w:after="0" w:afterAutospacing="0"/>
        <w:ind w:firstLine="709"/>
        <w:jc w:val="center"/>
        <w:rPr>
          <w:bCs/>
          <w:sz w:val="28"/>
          <w:szCs w:val="28"/>
        </w:rPr>
      </w:pPr>
    </w:p>
    <w:p w:rsidR="004A72A9" w:rsidRPr="00046143" w:rsidRDefault="004A72A9" w:rsidP="00A75BC8">
      <w:pPr>
        <w:pStyle w:val="a3"/>
        <w:spacing w:before="0" w:beforeAutospacing="0" w:after="0" w:afterAutospacing="0"/>
        <w:ind w:firstLine="708"/>
        <w:jc w:val="both"/>
        <w:rPr>
          <w:bCs/>
          <w:sz w:val="28"/>
          <w:szCs w:val="28"/>
        </w:rPr>
      </w:pPr>
      <w:r w:rsidRPr="00046143">
        <w:rPr>
          <w:bCs/>
          <w:sz w:val="28"/>
          <w:szCs w:val="28"/>
        </w:rPr>
        <w:t>В соответствии с Уставом Октябрьского муниципального района  представляю Вашему вниманию отчет о результатах своей деятельности, как главы Октябрьского района и деятельности возглавляемой мной администрацией за 202</w:t>
      </w:r>
      <w:r>
        <w:rPr>
          <w:bCs/>
          <w:sz w:val="28"/>
          <w:szCs w:val="28"/>
        </w:rPr>
        <w:t>3</w:t>
      </w:r>
      <w:r w:rsidRPr="00046143">
        <w:rPr>
          <w:bCs/>
          <w:sz w:val="28"/>
          <w:szCs w:val="28"/>
        </w:rPr>
        <w:t xml:space="preserve"> год</w:t>
      </w:r>
    </w:p>
    <w:p w:rsidR="00DC0022" w:rsidRDefault="004A72A9" w:rsidP="00A75BC8">
      <w:pPr>
        <w:spacing w:line="240" w:lineRule="auto"/>
        <w:rPr>
          <w:rFonts w:ascii="Times New Roman" w:hAnsi="Times New Roman" w:cs="Times New Roman"/>
          <w:bCs/>
          <w:sz w:val="28"/>
          <w:szCs w:val="28"/>
        </w:rPr>
      </w:pPr>
      <w:r>
        <w:rPr>
          <w:bCs/>
          <w:sz w:val="28"/>
          <w:szCs w:val="28"/>
        </w:rPr>
        <w:tab/>
      </w:r>
      <w:r w:rsidRPr="004A72A9">
        <w:rPr>
          <w:rFonts w:ascii="Times New Roman" w:hAnsi="Times New Roman" w:cs="Times New Roman"/>
          <w:bCs/>
          <w:sz w:val="28"/>
          <w:szCs w:val="28"/>
        </w:rPr>
        <w:t>Одним из первых вопросов будет освещен вопрос о состоянии бюджета</w:t>
      </w:r>
      <w:r>
        <w:rPr>
          <w:rFonts w:ascii="Times New Roman" w:hAnsi="Times New Roman" w:cs="Times New Roman"/>
          <w:bCs/>
          <w:sz w:val="28"/>
          <w:szCs w:val="28"/>
        </w:rPr>
        <w:t xml:space="preserve"> муниципального образования:</w:t>
      </w:r>
    </w:p>
    <w:p w:rsidR="004A72A9" w:rsidRPr="004A72A9" w:rsidRDefault="004A72A9" w:rsidP="004A72A9">
      <w:pPr>
        <w:rPr>
          <w:rFonts w:ascii="Times New Roman" w:hAnsi="Times New Roman" w:cs="Times New Roman"/>
          <w:sz w:val="28"/>
          <w:szCs w:val="28"/>
        </w:rPr>
      </w:pPr>
      <w:r w:rsidRPr="004A72A9">
        <w:rPr>
          <w:rFonts w:ascii="Times New Roman" w:hAnsi="Times New Roman" w:cs="Times New Roman"/>
          <w:noProof/>
          <w:sz w:val="28"/>
          <w:szCs w:val="28"/>
          <w:lang w:eastAsia="ru-RU"/>
        </w:rPr>
        <w:drawing>
          <wp:inline distT="0" distB="0" distL="0" distR="0">
            <wp:extent cx="5796501" cy="4206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800674" cy="4209268"/>
                    </a:xfrm>
                    <a:prstGeom prst="rect">
                      <a:avLst/>
                    </a:prstGeom>
                  </pic:spPr>
                </pic:pic>
              </a:graphicData>
            </a:graphic>
          </wp:inline>
        </w:drawing>
      </w:r>
    </w:p>
    <w:p w:rsidR="008F0169" w:rsidRPr="00A75BC8" w:rsidRDefault="004A72A9" w:rsidP="00A75BC8">
      <w:pPr>
        <w:pStyle w:val="a3"/>
        <w:spacing w:before="0" w:beforeAutospacing="0" w:after="0" w:afterAutospacing="0"/>
        <w:ind w:firstLine="708"/>
        <w:jc w:val="both"/>
        <w:rPr>
          <w:bCs/>
          <w:sz w:val="28"/>
          <w:szCs w:val="28"/>
        </w:rPr>
      </w:pPr>
      <w:r w:rsidRPr="00A75BC8">
        <w:rPr>
          <w:sz w:val="28"/>
          <w:szCs w:val="28"/>
        </w:rPr>
        <w:t xml:space="preserve">В решение Собрания депутатов от 05.12.2022 № 231  «О бюджете муниципального образования «Октябрьский муниципальный район» на 2023 год и плановый период 2024-2025 годов» в течение года вносились  </w:t>
      </w:r>
      <w:r w:rsidRPr="00A75BC8">
        <w:rPr>
          <w:sz w:val="28"/>
          <w:szCs w:val="28"/>
        </w:rPr>
        <w:lastRenderedPageBreak/>
        <w:t xml:space="preserve">изменения девять раз. </w:t>
      </w:r>
      <w:r w:rsidRPr="00A75BC8">
        <w:rPr>
          <w:bCs/>
          <w:sz w:val="28"/>
          <w:szCs w:val="28"/>
        </w:rPr>
        <w:t>По состоянию на 01.01.2024 года уточненный бюджет муниципального образования  утвержден со следующими основными параметрами:</w:t>
      </w:r>
    </w:p>
    <w:p w:rsidR="008F0169" w:rsidRPr="00A75BC8" w:rsidRDefault="004A72A9" w:rsidP="00A75BC8">
      <w:pPr>
        <w:pStyle w:val="a3"/>
        <w:spacing w:before="0" w:beforeAutospacing="0" w:after="0" w:afterAutospacing="0"/>
        <w:ind w:firstLine="708"/>
        <w:jc w:val="both"/>
        <w:rPr>
          <w:bCs/>
          <w:sz w:val="28"/>
          <w:szCs w:val="28"/>
        </w:rPr>
      </w:pPr>
      <w:r w:rsidRPr="00A75BC8">
        <w:rPr>
          <w:bCs/>
          <w:sz w:val="28"/>
          <w:szCs w:val="28"/>
        </w:rPr>
        <w:t>Доходы бюджета –545729,2 тыс. рублей, из них собственные доходы (налоговые и неналоговые)–</w:t>
      </w:r>
      <w:r w:rsidRPr="00A75BC8">
        <w:rPr>
          <w:sz w:val="28"/>
          <w:szCs w:val="28"/>
        </w:rPr>
        <w:t xml:space="preserve"> 102522,3</w:t>
      </w:r>
      <w:r w:rsidRPr="00A75BC8">
        <w:rPr>
          <w:bCs/>
          <w:sz w:val="28"/>
          <w:szCs w:val="28"/>
        </w:rPr>
        <w:t>тыс. рублей;</w:t>
      </w:r>
    </w:p>
    <w:p w:rsidR="004A72A9" w:rsidRPr="00A75BC8" w:rsidRDefault="008F0169" w:rsidP="00A75BC8">
      <w:pPr>
        <w:pStyle w:val="a3"/>
        <w:spacing w:before="0" w:beforeAutospacing="0" w:after="0" w:afterAutospacing="0"/>
        <w:jc w:val="both"/>
        <w:rPr>
          <w:bCs/>
          <w:sz w:val="28"/>
          <w:szCs w:val="28"/>
        </w:rPr>
      </w:pPr>
      <w:r w:rsidRPr="00A75BC8">
        <w:rPr>
          <w:bCs/>
          <w:sz w:val="28"/>
          <w:szCs w:val="28"/>
        </w:rPr>
        <w:tab/>
        <w:t>р</w:t>
      </w:r>
      <w:r w:rsidR="004A72A9" w:rsidRPr="00A75BC8">
        <w:rPr>
          <w:bCs/>
          <w:sz w:val="28"/>
          <w:szCs w:val="28"/>
        </w:rPr>
        <w:t>асходы бюджета –  550875,6 тыс. рублей, из них без учета расходов за счет целевых межбюджетных трансфертов 264449,9 тыс. рублей</w:t>
      </w:r>
      <w:r w:rsidRPr="00A75BC8">
        <w:rPr>
          <w:bCs/>
          <w:sz w:val="28"/>
          <w:szCs w:val="28"/>
        </w:rPr>
        <w:t>;</w:t>
      </w:r>
    </w:p>
    <w:p w:rsidR="004A72A9" w:rsidRPr="00A75BC8" w:rsidRDefault="008F0169" w:rsidP="00A75BC8">
      <w:pPr>
        <w:pStyle w:val="a3"/>
        <w:spacing w:before="0" w:beforeAutospacing="0" w:after="0" w:afterAutospacing="0"/>
        <w:ind w:firstLine="705"/>
        <w:jc w:val="both"/>
        <w:rPr>
          <w:sz w:val="28"/>
          <w:szCs w:val="28"/>
        </w:rPr>
      </w:pPr>
      <w:r w:rsidRPr="00A75BC8">
        <w:rPr>
          <w:bCs/>
          <w:sz w:val="28"/>
          <w:szCs w:val="28"/>
        </w:rPr>
        <w:t>д</w:t>
      </w:r>
      <w:r w:rsidR="004A72A9" w:rsidRPr="00A75BC8">
        <w:rPr>
          <w:bCs/>
          <w:sz w:val="28"/>
          <w:szCs w:val="28"/>
        </w:rPr>
        <w:t xml:space="preserve">ефицит </w:t>
      </w:r>
      <w:r w:rsidRPr="00A75BC8">
        <w:rPr>
          <w:bCs/>
          <w:sz w:val="28"/>
          <w:szCs w:val="28"/>
        </w:rPr>
        <w:t xml:space="preserve">-  </w:t>
      </w:r>
      <w:r w:rsidR="004A72A9" w:rsidRPr="00A75BC8">
        <w:rPr>
          <w:bCs/>
          <w:sz w:val="28"/>
          <w:szCs w:val="28"/>
        </w:rPr>
        <w:t>5146,4 тыс. рублей.</w:t>
      </w:r>
    </w:p>
    <w:p w:rsidR="004A72A9" w:rsidRPr="00A75BC8" w:rsidRDefault="004A72A9" w:rsidP="00A75BC8">
      <w:pPr>
        <w:pStyle w:val="a3"/>
        <w:spacing w:before="0" w:beforeAutospacing="0" w:after="0" w:afterAutospacing="0"/>
        <w:ind w:firstLine="705"/>
        <w:jc w:val="both"/>
        <w:rPr>
          <w:sz w:val="28"/>
          <w:szCs w:val="28"/>
        </w:rPr>
      </w:pPr>
      <w:r w:rsidRPr="00A75BC8">
        <w:rPr>
          <w:sz w:val="28"/>
          <w:szCs w:val="28"/>
        </w:rPr>
        <w:t>Всего поступило доходов в бюджет муниципального образования «Октябрьский муниципальный район» с учетом безвозмездных поступлений по состоянию на 01.01.2024 в сумме 536489,5 тыс. рублей, при годовых плановых назначениях 545729,2 тыс. рублей или исполнение составило 98,3 процентов.</w:t>
      </w:r>
    </w:p>
    <w:p w:rsidR="008F0169" w:rsidRPr="0073583F" w:rsidRDefault="008F0169" w:rsidP="00A75BC8">
      <w:pPr>
        <w:pStyle w:val="a3"/>
        <w:spacing w:before="0" w:beforeAutospacing="0" w:after="0" w:afterAutospacing="0"/>
        <w:ind w:firstLine="708"/>
        <w:jc w:val="both"/>
        <w:rPr>
          <w:sz w:val="28"/>
          <w:szCs w:val="28"/>
        </w:rPr>
      </w:pPr>
      <w:r w:rsidRPr="008F0169">
        <w:rPr>
          <w:noProof/>
          <w:sz w:val="28"/>
          <w:szCs w:val="28"/>
        </w:rPr>
        <w:drawing>
          <wp:inline distT="0" distB="0" distL="0" distR="0">
            <wp:extent cx="5693134" cy="3427012"/>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97232" cy="3429479"/>
                    </a:xfrm>
                    <a:prstGeom prst="rect">
                      <a:avLst/>
                    </a:prstGeom>
                  </pic:spPr>
                </pic:pic>
              </a:graphicData>
            </a:graphic>
          </wp:inline>
        </w:drawing>
      </w:r>
      <w:r>
        <w:rPr>
          <w:sz w:val="28"/>
          <w:szCs w:val="28"/>
        </w:rPr>
        <w:tab/>
      </w:r>
      <w:r w:rsidRPr="0073583F">
        <w:rPr>
          <w:sz w:val="28"/>
          <w:szCs w:val="28"/>
        </w:rPr>
        <w:t xml:space="preserve">Исполнение по налоговым и неналоговым </w:t>
      </w:r>
      <w:r>
        <w:rPr>
          <w:sz w:val="28"/>
          <w:szCs w:val="28"/>
        </w:rPr>
        <w:t xml:space="preserve">доходам </w:t>
      </w:r>
      <w:r w:rsidRPr="0073583F">
        <w:rPr>
          <w:sz w:val="28"/>
          <w:szCs w:val="28"/>
        </w:rPr>
        <w:t>составило</w:t>
      </w:r>
      <w:r w:rsidR="00267F28">
        <w:rPr>
          <w:sz w:val="28"/>
          <w:szCs w:val="28"/>
        </w:rPr>
        <w:t>93,1</w:t>
      </w:r>
      <w:r w:rsidRPr="0073583F">
        <w:rPr>
          <w:sz w:val="28"/>
          <w:szCs w:val="28"/>
        </w:rPr>
        <w:t xml:space="preserve">% или </w:t>
      </w:r>
      <w:r>
        <w:rPr>
          <w:sz w:val="28"/>
          <w:szCs w:val="28"/>
        </w:rPr>
        <w:t>9</w:t>
      </w:r>
      <w:r w:rsidR="00267F28">
        <w:rPr>
          <w:sz w:val="28"/>
          <w:szCs w:val="28"/>
        </w:rPr>
        <w:t>5450,9</w:t>
      </w:r>
      <w:r w:rsidRPr="0073583F">
        <w:rPr>
          <w:sz w:val="28"/>
          <w:szCs w:val="28"/>
        </w:rPr>
        <w:t xml:space="preserve"> тыс. рублей</w:t>
      </w:r>
      <w:r>
        <w:rPr>
          <w:sz w:val="28"/>
          <w:szCs w:val="28"/>
        </w:rPr>
        <w:t xml:space="preserve"> при плане 10</w:t>
      </w:r>
      <w:r w:rsidR="00267F28">
        <w:rPr>
          <w:sz w:val="28"/>
          <w:szCs w:val="28"/>
        </w:rPr>
        <w:t>2522,3</w:t>
      </w:r>
      <w:r>
        <w:rPr>
          <w:sz w:val="28"/>
          <w:szCs w:val="28"/>
        </w:rPr>
        <w:t>тыс</w:t>
      </w:r>
      <w:proofErr w:type="gramStart"/>
      <w:r>
        <w:rPr>
          <w:sz w:val="28"/>
          <w:szCs w:val="28"/>
        </w:rPr>
        <w:t>.р</w:t>
      </w:r>
      <w:proofErr w:type="gramEnd"/>
      <w:r>
        <w:rPr>
          <w:sz w:val="28"/>
          <w:szCs w:val="28"/>
        </w:rPr>
        <w:t>ублей</w:t>
      </w:r>
      <w:r w:rsidRPr="0073583F">
        <w:rPr>
          <w:sz w:val="28"/>
          <w:szCs w:val="28"/>
        </w:rPr>
        <w:t>.</w:t>
      </w:r>
    </w:p>
    <w:p w:rsidR="008F0169" w:rsidRPr="0073583F" w:rsidRDefault="008F0169" w:rsidP="00A75BC8">
      <w:pPr>
        <w:spacing w:after="0" w:line="240" w:lineRule="auto"/>
        <w:ind w:firstLine="709"/>
        <w:jc w:val="both"/>
        <w:rPr>
          <w:rFonts w:ascii="Times New Roman" w:hAnsi="Times New Roman" w:cs="Times New Roman"/>
          <w:sz w:val="28"/>
          <w:szCs w:val="28"/>
        </w:rPr>
      </w:pPr>
      <w:r w:rsidRPr="0073583F">
        <w:rPr>
          <w:rFonts w:ascii="Times New Roman" w:hAnsi="Times New Roman" w:cs="Times New Roman"/>
          <w:sz w:val="28"/>
          <w:szCs w:val="28"/>
        </w:rPr>
        <w:t xml:space="preserve">Налоговых доходов поступило в бюджет на сумму </w:t>
      </w:r>
      <w:r w:rsidR="00267F28">
        <w:rPr>
          <w:rFonts w:ascii="Times New Roman" w:hAnsi="Times New Roman" w:cs="Times New Roman"/>
          <w:sz w:val="28"/>
          <w:szCs w:val="28"/>
        </w:rPr>
        <w:t>38976,5</w:t>
      </w:r>
      <w:r w:rsidRPr="0073583F">
        <w:rPr>
          <w:rFonts w:ascii="Times New Roman" w:hAnsi="Times New Roman" w:cs="Times New Roman"/>
          <w:sz w:val="28"/>
          <w:szCs w:val="28"/>
        </w:rPr>
        <w:t xml:space="preserve"> тыс. рублей или  исполнение составило 97,</w:t>
      </w:r>
      <w:r w:rsidR="00267F28">
        <w:rPr>
          <w:rFonts w:ascii="Times New Roman" w:hAnsi="Times New Roman" w:cs="Times New Roman"/>
          <w:sz w:val="28"/>
          <w:szCs w:val="28"/>
        </w:rPr>
        <w:t>9</w:t>
      </w:r>
      <w:r w:rsidRPr="0073583F">
        <w:rPr>
          <w:rFonts w:ascii="Times New Roman" w:hAnsi="Times New Roman" w:cs="Times New Roman"/>
          <w:sz w:val="28"/>
          <w:szCs w:val="28"/>
        </w:rPr>
        <w:t>%.</w:t>
      </w:r>
    </w:p>
    <w:p w:rsidR="008F0169" w:rsidRDefault="008F0169" w:rsidP="00A75BC8">
      <w:pPr>
        <w:spacing w:after="0" w:line="240" w:lineRule="auto"/>
        <w:ind w:firstLine="709"/>
        <w:jc w:val="both"/>
        <w:rPr>
          <w:rFonts w:ascii="Times New Roman" w:hAnsi="Times New Roman" w:cs="Times New Roman"/>
          <w:sz w:val="28"/>
          <w:szCs w:val="28"/>
        </w:rPr>
      </w:pPr>
      <w:r w:rsidRPr="0073583F">
        <w:rPr>
          <w:rFonts w:ascii="Times New Roman" w:hAnsi="Times New Roman" w:cs="Times New Roman"/>
          <w:sz w:val="28"/>
          <w:szCs w:val="28"/>
        </w:rPr>
        <w:t xml:space="preserve"> Неналоговых платежей поступило на сумму </w:t>
      </w:r>
      <w:r w:rsidR="00267F28">
        <w:rPr>
          <w:rFonts w:ascii="Times New Roman" w:hAnsi="Times New Roman" w:cs="Times New Roman"/>
          <w:sz w:val="28"/>
          <w:szCs w:val="28"/>
        </w:rPr>
        <w:t xml:space="preserve">56474,40 </w:t>
      </w:r>
      <w:r w:rsidRPr="0073583F">
        <w:rPr>
          <w:rFonts w:ascii="Times New Roman" w:hAnsi="Times New Roman" w:cs="Times New Roman"/>
          <w:sz w:val="28"/>
          <w:szCs w:val="28"/>
        </w:rPr>
        <w:t xml:space="preserve">тыс. рублей, исполнение составило </w:t>
      </w:r>
      <w:r w:rsidR="00267F28">
        <w:rPr>
          <w:rFonts w:ascii="Times New Roman" w:hAnsi="Times New Roman" w:cs="Times New Roman"/>
          <w:sz w:val="28"/>
          <w:szCs w:val="28"/>
        </w:rPr>
        <w:t>90,1</w:t>
      </w:r>
      <w:r w:rsidRPr="0073583F">
        <w:rPr>
          <w:rFonts w:ascii="Times New Roman" w:hAnsi="Times New Roman" w:cs="Times New Roman"/>
          <w:sz w:val="28"/>
          <w:szCs w:val="28"/>
        </w:rPr>
        <w:t xml:space="preserve">%. </w:t>
      </w:r>
    </w:p>
    <w:p w:rsidR="00267F28" w:rsidRPr="00A75BC8" w:rsidRDefault="00267F28" w:rsidP="00A75BC8">
      <w:pPr>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noProof/>
          <w:sz w:val="28"/>
          <w:szCs w:val="28"/>
          <w:lang w:eastAsia="ru-RU"/>
        </w:rPr>
        <w:lastRenderedPageBreak/>
        <w:drawing>
          <wp:inline distT="0" distB="0" distL="0" distR="0">
            <wp:extent cx="5724939" cy="45401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29061" cy="4543463"/>
                    </a:xfrm>
                    <a:prstGeom prst="rect">
                      <a:avLst/>
                    </a:prstGeom>
                  </pic:spPr>
                </pic:pic>
              </a:graphicData>
            </a:graphic>
          </wp:inline>
        </w:drawing>
      </w:r>
      <w:r>
        <w:rPr>
          <w:rFonts w:ascii="Times New Roman" w:hAnsi="Times New Roman" w:cs="Times New Roman"/>
          <w:sz w:val="24"/>
          <w:szCs w:val="24"/>
        </w:rPr>
        <w:tab/>
      </w:r>
      <w:proofErr w:type="gramStart"/>
      <w:r w:rsidRPr="00A75BC8">
        <w:rPr>
          <w:rFonts w:ascii="Times New Roman" w:hAnsi="Times New Roman" w:cs="Times New Roman"/>
          <w:sz w:val="28"/>
          <w:szCs w:val="28"/>
        </w:rPr>
        <w:t>Основная часть налоговых доходов бюджета района обеспечена поступлением налога на доходы физических лиц, который составляет в объеме поступивших налоговых и неналоговых доходов 23,4%, Данного налога поступило по состоянию на 01.01.2024 в сумме 22338,1 тыс. рублей или плановые назначения (22527 тыс. рублей) выполнены на 99,2%. По отношению к соответствующему периоду прошлого года поступления увеличились на сумму 1454,2 тыс. рублей или на</w:t>
      </w:r>
      <w:proofErr w:type="gramEnd"/>
      <w:r w:rsidRPr="00A75BC8">
        <w:rPr>
          <w:rFonts w:ascii="Times New Roman" w:hAnsi="Times New Roman" w:cs="Times New Roman"/>
          <w:sz w:val="28"/>
          <w:szCs w:val="28"/>
        </w:rPr>
        <w:t xml:space="preserve"> 7</w:t>
      </w:r>
      <w:r w:rsidR="00D05315">
        <w:rPr>
          <w:rFonts w:ascii="Times New Roman" w:hAnsi="Times New Roman" w:cs="Times New Roman"/>
          <w:sz w:val="28"/>
          <w:szCs w:val="28"/>
        </w:rPr>
        <w:t>%</w:t>
      </w:r>
      <w:r w:rsidRPr="00A75BC8">
        <w:rPr>
          <w:rFonts w:ascii="Times New Roman" w:hAnsi="Times New Roman" w:cs="Times New Roman"/>
          <w:sz w:val="28"/>
          <w:szCs w:val="28"/>
        </w:rPr>
        <w:t xml:space="preserve">, за счет увеличения роста налогооблагаемой базы, в связи с увеличением минимального </w:t>
      </w:r>
      <w:proofErr w:type="gramStart"/>
      <w:r w:rsidRPr="00A75BC8">
        <w:rPr>
          <w:rFonts w:ascii="Times New Roman" w:hAnsi="Times New Roman" w:cs="Times New Roman"/>
          <w:sz w:val="28"/>
          <w:szCs w:val="28"/>
        </w:rPr>
        <w:t>размера оплаты труда</w:t>
      </w:r>
      <w:proofErr w:type="gramEnd"/>
      <w:r w:rsidRPr="00A75BC8">
        <w:rPr>
          <w:rFonts w:ascii="Times New Roman" w:hAnsi="Times New Roman" w:cs="Times New Roman"/>
          <w:sz w:val="28"/>
          <w:szCs w:val="28"/>
        </w:rPr>
        <w:t>. Темп роста составляет 107</w:t>
      </w:r>
      <w:r w:rsidR="00D05315">
        <w:rPr>
          <w:rFonts w:ascii="Times New Roman" w:hAnsi="Times New Roman" w:cs="Times New Roman"/>
          <w:sz w:val="28"/>
          <w:szCs w:val="28"/>
        </w:rPr>
        <w:t>%</w:t>
      </w:r>
      <w:r w:rsidRPr="00A75BC8">
        <w:rPr>
          <w:rFonts w:ascii="Times New Roman" w:hAnsi="Times New Roman" w:cs="Times New Roman"/>
          <w:sz w:val="28"/>
          <w:szCs w:val="28"/>
        </w:rPr>
        <w:t>.</w:t>
      </w:r>
    </w:p>
    <w:p w:rsidR="00267F28" w:rsidRPr="00A75BC8" w:rsidRDefault="00267F28" w:rsidP="00A75BC8">
      <w:pPr>
        <w:spacing w:after="0" w:line="240" w:lineRule="auto"/>
        <w:ind w:firstLine="709"/>
        <w:jc w:val="both"/>
        <w:rPr>
          <w:rFonts w:ascii="Times New Roman" w:hAnsi="Times New Roman" w:cs="Times New Roman"/>
          <w:sz w:val="28"/>
          <w:szCs w:val="28"/>
        </w:rPr>
      </w:pPr>
      <w:r w:rsidRPr="00A75BC8">
        <w:rPr>
          <w:rFonts w:ascii="Times New Roman" w:hAnsi="Times New Roman" w:cs="Times New Roman"/>
          <w:sz w:val="28"/>
          <w:szCs w:val="28"/>
        </w:rPr>
        <w:t>Поступление налога на товары (работы, услуги), реализуемые на территории РФ в виде акцизов на нефтепродукты  по состоянию на 01.01.2024 составило 13392,9 тыс. рублей при годовом плане 13275,5 тыс</w:t>
      </w:r>
      <w:proofErr w:type="gramStart"/>
      <w:r w:rsidRPr="00A75BC8">
        <w:rPr>
          <w:rFonts w:ascii="Times New Roman" w:hAnsi="Times New Roman" w:cs="Times New Roman"/>
          <w:sz w:val="28"/>
          <w:szCs w:val="28"/>
        </w:rPr>
        <w:t>.р</w:t>
      </w:r>
      <w:proofErr w:type="gramEnd"/>
      <w:r w:rsidRPr="00A75BC8">
        <w:rPr>
          <w:rFonts w:ascii="Times New Roman" w:hAnsi="Times New Roman" w:cs="Times New Roman"/>
          <w:sz w:val="28"/>
          <w:szCs w:val="28"/>
        </w:rPr>
        <w:t>ублей, исполнение составило 100,9%. По отношению к соответствующему периоду прошлого года поступления по данному доходу увеличились на сумму 1740,7 тыс. рублей или на 14,9</w:t>
      </w:r>
      <w:r w:rsidR="00D05315">
        <w:rPr>
          <w:rFonts w:ascii="Times New Roman" w:hAnsi="Times New Roman" w:cs="Times New Roman"/>
          <w:sz w:val="28"/>
          <w:szCs w:val="28"/>
        </w:rPr>
        <w:t>%</w:t>
      </w:r>
      <w:r w:rsidRPr="00A75BC8">
        <w:rPr>
          <w:rFonts w:ascii="Times New Roman" w:hAnsi="Times New Roman" w:cs="Times New Roman"/>
          <w:sz w:val="28"/>
          <w:szCs w:val="28"/>
        </w:rPr>
        <w:t xml:space="preserve">. </w:t>
      </w:r>
    </w:p>
    <w:p w:rsidR="00267F28" w:rsidRPr="00A75BC8" w:rsidRDefault="00267F28" w:rsidP="00A75BC8">
      <w:pPr>
        <w:spacing w:after="0" w:line="240" w:lineRule="auto"/>
        <w:ind w:firstLine="709"/>
        <w:jc w:val="both"/>
        <w:rPr>
          <w:rFonts w:ascii="Times New Roman" w:hAnsi="Times New Roman" w:cs="Times New Roman"/>
          <w:sz w:val="28"/>
          <w:szCs w:val="28"/>
        </w:rPr>
      </w:pPr>
      <w:r w:rsidRPr="00A75BC8">
        <w:rPr>
          <w:rFonts w:ascii="Times New Roman" w:hAnsi="Times New Roman" w:cs="Times New Roman"/>
          <w:sz w:val="28"/>
          <w:szCs w:val="28"/>
        </w:rPr>
        <w:t>Единого сельскохозяйственного налога поступило 1257,1 тыс. рублей, при годовом плане 2240 тыс. рублей, исполнение составило 56,1</w:t>
      </w:r>
      <w:r w:rsidR="00D05315">
        <w:rPr>
          <w:rFonts w:ascii="Times New Roman" w:hAnsi="Times New Roman" w:cs="Times New Roman"/>
          <w:sz w:val="28"/>
          <w:szCs w:val="28"/>
        </w:rPr>
        <w:t>%</w:t>
      </w:r>
      <w:r w:rsidRPr="00A75BC8">
        <w:rPr>
          <w:rFonts w:ascii="Times New Roman" w:hAnsi="Times New Roman" w:cs="Times New Roman"/>
          <w:sz w:val="28"/>
          <w:szCs w:val="28"/>
        </w:rPr>
        <w:t>. По отношению к аналогичному периоду прошлого года данного налога поступило в текущем году меньше на 2921,6 тыс. рублей. Уменьшение поступлений по данному налогу связано со снижением налоговой базы на 2,5%, а также увеличением расходов на 33,3</w:t>
      </w:r>
      <w:r w:rsidR="00D05315">
        <w:rPr>
          <w:rFonts w:ascii="Times New Roman" w:hAnsi="Times New Roman" w:cs="Times New Roman"/>
          <w:sz w:val="28"/>
          <w:szCs w:val="28"/>
        </w:rPr>
        <w:t>%</w:t>
      </w:r>
      <w:r w:rsidRPr="00A75BC8">
        <w:rPr>
          <w:rFonts w:ascii="Times New Roman" w:hAnsi="Times New Roman" w:cs="Times New Roman"/>
          <w:sz w:val="28"/>
          <w:szCs w:val="28"/>
        </w:rPr>
        <w:t xml:space="preserve"> от деятельности </w:t>
      </w:r>
      <w:proofErr w:type="spellStart"/>
      <w:r w:rsidRPr="00A75BC8">
        <w:rPr>
          <w:rFonts w:ascii="Times New Roman" w:hAnsi="Times New Roman" w:cs="Times New Roman"/>
          <w:sz w:val="28"/>
          <w:szCs w:val="28"/>
        </w:rPr>
        <w:t>сельхозтоваропроизводителей</w:t>
      </w:r>
      <w:proofErr w:type="spellEnd"/>
      <w:r w:rsidRPr="00A75BC8">
        <w:rPr>
          <w:rFonts w:ascii="Times New Roman" w:hAnsi="Times New Roman" w:cs="Times New Roman"/>
          <w:sz w:val="28"/>
          <w:szCs w:val="28"/>
        </w:rPr>
        <w:t xml:space="preserve"> в 2022 году, еще одной причиной уменьшения является снижение налоговой ставки, </w:t>
      </w:r>
      <w:proofErr w:type="gramStart"/>
      <w:r w:rsidRPr="00A75BC8">
        <w:rPr>
          <w:rFonts w:ascii="Times New Roman" w:hAnsi="Times New Roman" w:cs="Times New Roman"/>
          <w:sz w:val="28"/>
          <w:szCs w:val="28"/>
        </w:rPr>
        <w:t>согласно Закона</w:t>
      </w:r>
      <w:proofErr w:type="gramEnd"/>
      <w:r w:rsidRPr="00A75BC8">
        <w:rPr>
          <w:rFonts w:ascii="Times New Roman" w:hAnsi="Times New Roman" w:cs="Times New Roman"/>
          <w:sz w:val="28"/>
          <w:szCs w:val="28"/>
        </w:rPr>
        <w:t xml:space="preserve"> ЕАО от 25.05.2022 № 96-ОЗ на 50</w:t>
      </w:r>
      <w:r w:rsidR="00D05315">
        <w:rPr>
          <w:rFonts w:ascii="Times New Roman" w:hAnsi="Times New Roman" w:cs="Times New Roman"/>
          <w:sz w:val="28"/>
          <w:szCs w:val="28"/>
        </w:rPr>
        <w:t>%</w:t>
      </w:r>
      <w:r w:rsidRPr="00A75BC8">
        <w:rPr>
          <w:rFonts w:ascii="Times New Roman" w:hAnsi="Times New Roman" w:cs="Times New Roman"/>
          <w:sz w:val="28"/>
          <w:szCs w:val="28"/>
        </w:rPr>
        <w:t>.</w:t>
      </w:r>
    </w:p>
    <w:p w:rsidR="00267F28" w:rsidRPr="00A75BC8" w:rsidRDefault="00267F28" w:rsidP="00A75BC8">
      <w:pPr>
        <w:spacing w:after="0" w:line="240" w:lineRule="auto"/>
        <w:ind w:firstLine="709"/>
        <w:jc w:val="both"/>
        <w:rPr>
          <w:rFonts w:ascii="Times New Roman" w:hAnsi="Times New Roman" w:cs="Times New Roman"/>
          <w:sz w:val="28"/>
          <w:szCs w:val="28"/>
        </w:rPr>
      </w:pPr>
      <w:r w:rsidRPr="00A75BC8">
        <w:rPr>
          <w:rFonts w:ascii="Times New Roman" w:hAnsi="Times New Roman" w:cs="Times New Roman"/>
          <w:sz w:val="28"/>
          <w:szCs w:val="28"/>
        </w:rPr>
        <w:lastRenderedPageBreak/>
        <w:t xml:space="preserve">Поступления по </w:t>
      </w:r>
      <w:proofErr w:type="gramStart"/>
      <w:r w:rsidRPr="00A75BC8">
        <w:rPr>
          <w:rFonts w:ascii="Times New Roman" w:hAnsi="Times New Roman" w:cs="Times New Roman"/>
          <w:sz w:val="28"/>
          <w:szCs w:val="28"/>
        </w:rPr>
        <w:t>налогу</w:t>
      </w:r>
      <w:proofErr w:type="gramEnd"/>
      <w:r w:rsidRPr="00A75BC8">
        <w:rPr>
          <w:rFonts w:ascii="Times New Roman" w:hAnsi="Times New Roman" w:cs="Times New Roman"/>
          <w:sz w:val="28"/>
          <w:szCs w:val="28"/>
        </w:rPr>
        <w:t xml:space="preserve"> взимаемому в связи с применением патентной системы налогообложения при годовом плане 310,0 тыс. рублей поступление составило 107,6 тыс. рублей, что меньше аналогичного периода прошлого года на 173,1 тыс. рублей, по причине уменьшения количества выданных патентов. </w:t>
      </w:r>
    </w:p>
    <w:p w:rsidR="00267F28" w:rsidRPr="00A75BC8" w:rsidRDefault="00267F28" w:rsidP="00A75BC8">
      <w:pPr>
        <w:spacing w:after="0" w:line="240" w:lineRule="auto"/>
        <w:ind w:firstLine="708"/>
        <w:jc w:val="both"/>
        <w:rPr>
          <w:rFonts w:ascii="Times New Roman" w:hAnsi="Times New Roman" w:cs="Times New Roman"/>
          <w:sz w:val="28"/>
          <w:szCs w:val="28"/>
        </w:rPr>
      </w:pPr>
      <w:r w:rsidRPr="00A75BC8">
        <w:rPr>
          <w:rFonts w:ascii="Times New Roman" w:hAnsi="Times New Roman" w:cs="Times New Roman"/>
          <w:sz w:val="28"/>
          <w:szCs w:val="28"/>
        </w:rPr>
        <w:t>Поступление по налогу на добычу полезных ископаемых составило 1045,7 тыс. рублей при годовом плане 586,0 тыс. рублей, исполнение составило 178,4</w:t>
      </w:r>
      <w:r w:rsidR="00D05315">
        <w:rPr>
          <w:rFonts w:ascii="Times New Roman" w:hAnsi="Times New Roman" w:cs="Times New Roman"/>
          <w:sz w:val="28"/>
          <w:szCs w:val="28"/>
        </w:rPr>
        <w:t>%</w:t>
      </w:r>
      <w:r w:rsidRPr="00A75BC8">
        <w:rPr>
          <w:rFonts w:ascii="Times New Roman" w:hAnsi="Times New Roman" w:cs="Times New Roman"/>
          <w:sz w:val="28"/>
          <w:szCs w:val="28"/>
        </w:rPr>
        <w:t>, по отношению к соответствующему периоду прошлого года данного налога поступило на 351,0 тыс. рублей больше.</w:t>
      </w:r>
    </w:p>
    <w:p w:rsidR="004A72A9" w:rsidRPr="00A75BC8" w:rsidRDefault="00D05315" w:rsidP="00A75BC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67F28" w:rsidRPr="00A75BC8">
        <w:rPr>
          <w:rFonts w:ascii="Times New Roman" w:hAnsi="Times New Roman" w:cs="Times New Roman"/>
          <w:sz w:val="28"/>
          <w:szCs w:val="28"/>
        </w:rPr>
        <w:t>Государственной пошлины по делам, рассматриваемым в судах общей юрисдикции, мировыми судьями поступило 904,5 тыс. рублей при плане 880 тыс</w:t>
      </w:r>
      <w:proofErr w:type="gramStart"/>
      <w:r w:rsidR="00267F28" w:rsidRPr="00A75BC8">
        <w:rPr>
          <w:rFonts w:ascii="Times New Roman" w:hAnsi="Times New Roman" w:cs="Times New Roman"/>
          <w:sz w:val="28"/>
          <w:szCs w:val="28"/>
        </w:rPr>
        <w:t>.р</w:t>
      </w:r>
      <w:proofErr w:type="gramEnd"/>
      <w:r w:rsidR="00267F28" w:rsidRPr="00A75BC8">
        <w:rPr>
          <w:rFonts w:ascii="Times New Roman" w:hAnsi="Times New Roman" w:cs="Times New Roman"/>
          <w:sz w:val="28"/>
          <w:szCs w:val="28"/>
        </w:rPr>
        <w:t>ублей, исполнение 102,8%, данный доход имеет не постоянный характер поступления в бюджет района, по отношению к соответствующему периоду прошлого года данного дохода поступило меньше на 127,2 тыс. рублей. Темп роста по данному доходу в сравнении с аналогичным периодо</w:t>
      </w:r>
      <w:r>
        <w:rPr>
          <w:rFonts w:ascii="Times New Roman" w:hAnsi="Times New Roman" w:cs="Times New Roman"/>
          <w:sz w:val="28"/>
          <w:szCs w:val="28"/>
        </w:rPr>
        <w:t>м прошлого года составляет 87,7%</w:t>
      </w:r>
      <w:r w:rsidR="00267F28" w:rsidRPr="00A75BC8">
        <w:rPr>
          <w:rFonts w:ascii="Times New Roman" w:hAnsi="Times New Roman" w:cs="Times New Roman"/>
          <w:sz w:val="28"/>
          <w:szCs w:val="28"/>
        </w:rPr>
        <w:t>.</w:t>
      </w:r>
    </w:p>
    <w:p w:rsidR="00267F28" w:rsidRDefault="00267F28" w:rsidP="00267F28">
      <w:pPr>
        <w:jc w:val="both"/>
        <w:rPr>
          <w:rFonts w:ascii="Times New Roman" w:hAnsi="Times New Roman" w:cs="Times New Roman"/>
          <w:sz w:val="28"/>
          <w:szCs w:val="28"/>
        </w:rPr>
      </w:pPr>
      <w:r w:rsidRPr="00267F28">
        <w:rPr>
          <w:rFonts w:ascii="Times New Roman" w:hAnsi="Times New Roman" w:cs="Times New Roman"/>
          <w:noProof/>
          <w:sz w:val="28"/>
          <w:szCs w:val="28"/>
          <w:lang w:eastAsia="ru-RU"/>
        </w:rPr>
        <w:drawing>
          <wp:inline distT="0" distB="0" distL="0" distR="0">
            <wp:extent cx="5041127" cy="3427013"/>
            <wp:effectExtent l="0" t="0" r="762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44754" cy="3429479"/>
                    </a:xfrm>
                    <a:prstGeom prst="rect">
                      <a:avLst/>
                    </a:prstGeom>
                  </pic:spPr>
                </pic:pic>
              </a:graphicData>
            </a:graphic>
          </wp:inline>
        </w:drawing>
      </w:r>
    </w:p>
    <w:p w:rsidR="00267F28" w:rsidRDefault="00267F28" w:rsidP="00A75BC8">
      <w:pPr>
        <w:autoSpaceDE w:val="0"/>
        <w:spacing w:after="0" w:line="240" w:lineRule="auto"/>
        <w:ind w:firstLine="709"/>
        <w:jc w:val="both"/>
        <w:rPr>
          <w:rFonts w:ascii="Times New Roman" w:hAnsi="Times New Roman" w:cs="Times New Roman"/>
          <w:sz w:val="28"/>
          <w:szCs w:val="28"/>
        </w:rPr>
      </w:pPr>
      <w:proofErr w:type="gramStart"/>
      <w:r w:rsidRPr="00267F28">
        <w:rPr>
          <w:rFonts w:ascii="Times New Roman" w:hAnsi="Times New Roman" w:cs="Times New Roman"/>
          <w:sz w:val="28"/>
          <w:szCs w:val="28"/>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поступило в бюджет в сумме 30811,1 тыс. рублей при годовом плане 32828  тыс. рублей, исполнение 93,9%. В сравнении с аналогичным</w:t>
      </w:r>
      <w:proofErr w:type="gramEnd"/>
      <w:r w:rsidRPr="00267F28">
        <w:rPr>
          <w:rFonts w:ascii="Times New Roman" w:hAnsi="Times New Roman" w:cs="Times New Roman"/>
          <w:sz w:val="28"/>
          <w:szCs w:val="28"/>
        </w:rPr>
        <w:t xml:space="preserve"> периодом прошлого года данного дохода поступило меньше на 1893,9 тыс. рублей, в связи с тем, что в 2022 году поступала задолженность прошлых лет.</w:t>
      </w:r>
    </w:p>
    <w:p w:rsidR="00267F28" w:rsidRDefault="00267F28" w:rsidP="00A75BC8">
      <w:pPr>
        <w:autoSpaceDE w:val="0"/>
        <w:spacing w:after="0" w:line="240" w:lineRule="auto"/>
        <w:ind w:firstLine="709"/>
        <w:jc w:val="both"/>
        <w:rPr>
          <w:rFonts w:ascii="Times New Roman" w:hAnsi="Times New Roman" w:cs="Times New Roman"/>
          <w:sz w:val="28"/>
          <w:szCs w:val="28"/>
        </w:rPr>
      </w:pPr>
      <w:proofErr w:type="gramStart"/>
      <w:r w:rsidRPr="00267F28">
        <w:rPr>
          <w:rFonts w:ascii="Times New Roman" w:hAnsi="Times New Roman" w:cs="Times New Roman"/>
          <w:sz w:val="28"/>
          <w:szCs w:val="28"/>
        </w:rPr>
        <w:t xml:space="preserve">Доходов, полученных в виде арендной платы, а также средства от продажи права на заключение договоров аренды за земли, находящиеся в собственности муниципальных районов поступило по состоянию на </w:t>
      </w:r>
      <w:r w:rsidRPr="00267F28">
        <w:rPr>
          <w:rFonts w:ascii="Times New Roman" w:hAnsi="Times New Roman" w:cs="Times New Roman"/>
          <w:sz w:val="28"/>
          <w:szCs w:val="28"/>
        </w:rPr>
        <w:lastRenderedPageBreak/>
        <w:t>01.01.2024 в сумме 13449,9 тыс. рублей при годовом плане 13683 тыс. рублей, исполнение 98,3</w:t>
      </w:r>
      <w:r w:rsidR="00D05315">
        <w:rPr>
          <w:rFonts w:ascii="Times New Roman" w:hAnsi="Times New Roman" w:cs="Times New Roman"/>
          <w:sz w:val="28"/>
          <w:szCs w:val="28"/>
        </w:rPr>
        <w:t>%</w:t>
      </w:r>
      <w:r w:rsidRPr="00267F28">
        <w:rPr>
          <w:rFonts w:ascii="Times New Roman" w:hAnsi="Times New Roman" w:cs="Times New Roman"/>
          <w:sz w:val="28"/>
          <w:szCs w:val="28"/>
        </w:rPr>
        <w:t>. В сравнении с аналогичным периодом прошлого года данного дохода поступило больше на 2692,8 тыс. рублей.</w:t>
      </w:r>
      <w:proofErr w:type="gramEnd"/>
      <w:r w:rsidRPr="00267F28">
        <w:rPr>
          <w:rFonts w:ascii="Times New Roman" w:hAnsi="Times New Roman" w:cs="Times New Roman"/>
          <w:sz w:val="28"/>
          <w:szCs w:val="28"/>
        </w:rPr>
        <w:t xml:space="preserve"> Увеличение поступления по данным видам доходов по отношению сисполнению за 2022 год объясняется поступлением задолженности прошлых лет.</w:t>
      </w:r>
    </w:p>
    <w:p w:rsidR="00267F28" w:rsidRPr="00267F28" w:rsidRDefault="00267F28" w:rsidP="00A75BC8">
      <w:pPr>
        <w:autoSpaceDE w:val="0"/>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sz w:val="28"/>
          <w:szCs w:val="28"/>
        </w:rPr>
        <w:t xml:space="preserve"> Доходов от сдачи в аренду имущества, находящегося в собственности муниципального района поступило в сумме 1169,6 тыс. рублей при годовом плане </w:t>
      </w:r>
      <w:r w:rsidR="00331F90">
        <w:rPr>
          <w:rFonts w:ascii="Times New Roman" w:hAnsi="Times New Roman" w:cs="Times New Roman"/>
          <w:sz w:val="28"/>
          <w:szCs w:val="28"/>
        </w:rPr>
        <w:t>1300 тыс. рублей, исполнение 90%</w:t>
      </w:r>
      <w:r w:rsidRPr="00267F28">
        <w:rPr>
          <w:rFonts w:ascii="Times New Roman" w:hAnsi="Times New Roman" w:cs="Times New Roman"/>
          <w:sz w:val="28"/>
          <w:szCs w:val="28"/>
        </w:rPr>
        <w:t>. По отношению к соответствующему периоду прошлого года данного дохода поступило меньше на 158,9 тыс. рублей, по данному виду доходов имеется задолженность.</w:t>
      </w:r>
    </w:p>
    <w:p w:rsidR="00267F28" w:rsidRPr="00267F28" w:rsidRDefault="00267F28" w:rsidP="00A75BC8">
      <w:pPr>
        <w:autoSpaceDE w:val="0"/>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sz w:val="28"/>
          <w:szCs w:val="28"/>
        </w:rPr>
        <w:t>Прочих доходов от использования имущества и прав, находящихся в государственной и муниципальной собственности поступило в бюджет района 221,2 тыс. рублей при годовом плане 80 тыс. рублей исполнение составило более 100 процентов. По отношению к соответствующему периоду прошлого года данного дохода поступило меньше на 5,8 тыс. рублей.</w:t>
      </w:r>
    </w:p>
    <w:p w:rsidR="00267F28" w:rsidRPr="00267F28" w:rsidRDefault="00267F28" w:rsidP="00A75BC8">
      <w:pPr>
        <w:autoSpaceDE w:val="0"/>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sz w:val="28"/>
          <w:szCs w:val="28"/>
        </w:rPr>
        <w:t>Платы за негативное воздействие на окружающую среду поступило 42,5 тыс. рублей при плане 289 тыс. рублей исполнение составило 14,7</w:t>
      </w:r>
      <w:r w:rsidR="00331F90">
        <w:rPr>
          <w:rFonts w:ascii="Times New Roman" w:hAnsi="Times New Roman" w:cs="Times New Roman"/>
          <w:sz w:val="28"/>
          <w:szCs w:val="28"/>
        </w:rPr>
        <w:t>%</w:t>
      </w:r>
      <w:r w:rsidRPr="00267F28">
        <w:rPr>
          <w:rFonts w:ascii="Times New Roman" w:hAnsi="Times New Roman" w:cs="Times New Roman"/>
          <w:sz w:val="28"/>
          <w:szCs w:val="28"/>
        </w:rPr>
        <w:t xml:space="preserve">. По отношению к соответствующему периоду прошлого года данного дохода поступило меньше на 396,7 тыс. рублей. По данному платежу имеется задолженность теплоснабжающего предприятия.  </w:t>
      </w:r>
    </w:p>
    <w:p w:rsidR="00267F28" w:rsidRPr="00267F28" w:rsidRDefault="00267F28" w:rsidP="00A75BC8">
      <w:pPr>
        <w:autoSpaceDE w:val="0"/>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sz w:val="28"/>
          <w:szCs w:val="28"/>
        </w:rPr>
        <w:t>Доходы от оказания платных услуг (работ) получателями средств бюджетов муниципальных районов исполнены на 74,4</w:t>
      </w:r>
      <w:r w:rsidR="00331F90">
        <w:rPr>
          <w:rFonts w:ascii="Times New Roman" w:hAnsi="Times New Roman" w:cs="Times New Roman"/>
          <w:sz w:val="28"/>
          <w:szCs w:val="28"/>
        </w:rPr>
        <w:t>%</w:t>
      </w:r>
      <w:r w:rsidRPr="00267F28">
        <w:rPr>
          <w:rFonts w:ascii="Times New Roman" w:hAnsi="Times New Roman" w:cs="Times New Roman"/>
          <w:sz w:val="28"/>
          <w:szCs w:val="28"/>
        </w:rPr>
        <w:t xml:space="preserve"> при годовом плане 9889,6 тыс. рублей исполнение составило 7358 тыс. рублей. По отношению к соответствующему периоду 2022 года данного дохода поступило больше на 617,1 тыс. рублей, основное увеличение связано с увеличением посещаемости детей в детских дошкольных учреждений.  </w:t>
      </w:r>
    </w:p>
    <w:p w:rsidR="00267F28" w:rsidRPr="00267F28" w:rsidRDefault="00267F28" w:rsidP="00A75BC8">
      <w:pPr>
        <w:autoSpaceDE w:val="0"/>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sz w:val="28"/>
          <w:szCs w:val="28"/>
        </w:rPr>
        <w:t>Доходы от реализации имущества, находящегося в ведении органов управления муниципальных районов выполнены на 24,9</w:t>
      </w:r>
      <w:r w:rsidR="00331F90">
        <w:rPr>
          <w:rFonts w:ascii="Times New Roman" w:hAnsi="Times New Roman" w:cs="Times New Roman"/>
          <w:sz w:val="28"/>
          <w:szCs w:val="28"/>
        </w:rPr>
        <w:t xml:space="preserve">%, при плане 2730 </w:t>
      </w:r>
      <w:proofErr w:type="spellStart"/>
      <w:r w:rsidR="00331F90">
        <w:rPr>
          <w:rFonts w:ascii="Times New Roman" w:hAnsi="Times New Roman" w:cs="Times New Roman"/>
          <w:sz w:val="28"/>
          <w:szCs w:val="28"/>
        </w:rPr>
        <w:t>тыс</w:t>
      </w:r>
      <w:proofErr w:type="gramStart"/>
      <w:r w:rsidR="00331F90">
        <w:rPr>
          <w:rFonts w:ascii="Times New Roman" w:hAnsi="Times New Roman" w:cs="Times New Roman"/>
          <w:sz w:val="28"/>
          <w:szCs w:val="28"/>
        </w:rPr>
        <w:t>.р</w:t>
      </w:r>
      <w:proofErr w:type="gramEnd"/>
      <w:r w:rsidR="00331F90">
        <w:rPr>
          <w:rFonts w:ascii="Times New Roman" w:hAnsi="Times New Roman" w:cs="Times New Roman"/>
          <w:sz w:val="28"/>
          <w:szCs w:val="28"/>
        </w:rPr>
        <w:t>ублей</w:t>
      </w:r>
      <w:r w:rsidRPr="00267F28">
        <w:rPr>
          <w:rFonts w:ascii="Times New Roman" w:hAnsi="Times New Roman" w:cs="Times New Roman"/>
          <w:sz w:val="28"/>
          <w:szCs w:val="28"/>
        </w:rPr>
        <w:t>исполнение</w:t>
      </w:r>
      <w:proofErr w:type="spellEnd"/>
      <w:r w:rsidRPr="00267F28">
        <w:rPr>
          <w:rFonts w:ascii="Times New Roman" w:hAnsi="Times New Roman" w:cs="Times New Roman"/>
          <w:sz w:val="28"/>
          <w:szCs w:val="28"/>
        </w:rPr>
        <w:t xml:space="preserve"> составило 680,5 тыс. рублей. Плановые назначения по данному доходу были в течени</w:t>
      </w:r>
      <w:proofErr w:type="gramStart"/>
      <w:r w:rsidRPr="00267F28">
        <w:rPr>
          <w:rFonts w:ascii="Times New Roman" w:hAnsi="Times New Roman" w:cs="Times New Roman"/>
          <w:sz w:val="28"/>
          <w:szCs w:val="28"/>
        </w:rPr>
        <w:t>и</w:t>
      </w:r>
      <w:proofErr w:type="gramEnd"/>
      <w:r w:rsidRPr="00267F28">
        <w:rPr>
          <w:rFonts w:ascii="Times New Roman" w:hAnsi="Times New Roman" w:cs="Times New Roman"/>
          <w:sz w:val="28"/>
          <w:szCs w:val="28"/>
        </w:rPr>
        <w:t xml:space="preserve"> года увеличены в связи с объявлением аукционов по продаже объектов движимого и недвижимого имущества, торги признаны несостоявшимися по причине отсутствия зарегистрированных заявок.</w:t>
      </w:r>
    </w:p>
    <w:p w:rsidR="00267F28" w:rsidRPr="00267F28" w:rsidRDefault="00267F28" w:rsidP="00A75BC8">
      <w:pPr>
        <w:autoSpaceDE w:val="0"/>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 исполнение составило более 100</w:t>
      </w:r>
      <w:r w:rsidR="00331F90">
        <w:rPr>
          <w:rFonts w:ascii="Times New Roman" w:hAnsi="Times New Roman" w:cs="Times New Roman"/>
          <w:sz w:val="28"/>
          <w:szCs w:val="28"/>
        </w:rPr>
        <w:t>%</w:t>
      </w:r>
      <w:r w:rsidRPr="00267F28">
        <w:rPr>
          <w:rFonts w:ascii="Times New Roman" w:hAnsi="Times New Roman" w:cs="Times New Roman"/>
          <w:sz w:val="28"/>
          <w:szCs w:val="28"/>
        </w:rPr>
        <w:t xml:space="preserve"> при годовом плане 1524,2 тыс. рублей поступило 2051,1 тыс. рублей. </w:t>
      </w:r>
    </w:p>
    <w:p w:rsidR="00267F28" w:rsidRPr="00267F28" w:rsidRDefault="00267F28" w:rsidP="00A75BC8">
      <w:pPr>
        <w:spacing w:after="0" w:line="240" w:lineRule="auto"/>
        <w:ind w:firstLine="709"/>
        <w:jc w:val="both"/>
        <w:rPr>
          <w:rFonts w:ascii="Times New Roman" w:hAnsi="Times New Roman" w:cs="Times New Roman"/>
          <w:sz w:val="28"/>
          <w:szCs w:val="28"/>
        </w:rPr>
      </w:pPr>
      <w:r w:rsidRPr="00267F28">
        <w:rPr>
          <w:rFonts w:ascii="Times New Roman" w:hAnsi="Times New Roman" w:cs="Times New Roman"/>
          <w:sz w:val="28"/>
          <w:szCs w:val="28"/>
        </w:rPr>
        <w:t>По штрафным санкциям план выполнен на 152,8</w:t>
      </w:r>
      <w:r w:rsidR="00331F90">
        <w:rPr>
          <w:rFonts w:ascii="Times New Roman" w:hAnsi="Times New Roman" w:cs="Times New Roman"/>
          <w:sz w:val="28"/>
          <w:szCs w:val="28"/>
        </w:rPr>
        <w:t>%</w:t>
      </w:r>
      <w:r w:rsidRPr="00267F28">
        <w:rPr>
          <w:rFonts w:ascii="Times New Roman" w:hAnsi="Times New Roman" w:cs="Times New Roman"/>
          <w:sz w:val="28"/>
          <w:szCs w:val="28"/>
        </w:rPr>
        <w:t>, поступление составило в сумме 565,2 тыс. рублей при плане 370 тыс. рублей.</w:t>
      </w:r>
    </w:p>
    <w:p w:rsidR="00267F28" w:rsidRPr="00A75BC8" w:rsidRDefault="00267F28" w:rsidP="00A75BC8">
      <w:pPr>
        <w:spacing w:after="0" w:line="240" w:lineRule="auto"/>
        <w:ind w:firstLine="708"/>
        <w:jc w:val="both"/>
        <w:rPr>
          <w:rFonts w:ascii="Times New Roman" w:hAnsi="Times New Roman" w:cs="Times New Roman"/>
          <w:sz w:val="28"/>
          <w:szCs w:val="28"/>
        </w:rPr>
      </w:pPr>
      <w:r w:rsidRPr="00267F28">
        <w:rPr>
          <w:rFonts w:ascii="Times New Roman" w:hAnsi="Times New Roman" w:cs="Times New Roman"/>
          <w:noProof/>
          <w:sz w:val="28"/>
          <w:szCs w:val="28"/>
          <w:lang w:eastAsia="ru-RU"/>
        </w:rPr>
        <w:lastRenderedPageBreak/>
        <w:drawing>
          <wp:inline distT="0" distB="0" distL="0" distR="0">
            <wp:extent cx="5239910" cy="3808674"/>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243682" cy="3811416"/>
                    </a:xfrm>
                    <a:prstGeom prst="rect">
                      <a:avLst/>
                    </a:prstGeom>
                  </pic:spPr>
                </pic:pic>
              </a:graphicData>
            </a:graphic>
          </wp:inline>
        </w:drawing>
      </w:r>
      <w:r>
        <w:rPr>
          <w:rFonts w:ascii="Times New Roman" w:hAnsi="Times New Roman" w:cs="Times New Roman"/>
          <w:sz w:val="24"/>
          <w:szCs w:val="24"/>
        </w:rPr>
        <w:tab/>
      </w:r>
      <w:r w:rsidRPr="00A75BC8">
        <w:rPr>
          <w:rFonts w:ascii="Times New Roman" w:hAnsi="Times New Roman" w:cs="Times New Roman"/>
          <w:sz w:val="28"/>
          <w:szCs w:val="28"/>
        </w:rPr>
        <w:t xml:space="preserve">Безвозмездные поступления по состоянию на 01.01.2024  выполнены по отношению к годовым плановым назначениям на 99,5%, при годовом плане  443206,9 тыс. рублей, поступило в бюджет 441038,5 тыс. рублей. </w:t>
      </w:r>
    </w:p>
    <w:p w:rsidR="00267F28" w:rsidRPr="00A75BC8" w:rsidRDefault="00267F28" w:rsidP="00A75BC8">
      <w:pPr>
        <w:spacing w:after="0" w:line="240" w:lineRule="auto"/>
        <w:ind w:firstLine="708"/>
        <w:jc w:val="both"/>
        <w:rPr>
          <w:rFonts w:ascii="Times New Roman" w:hAnsi="Times New Roman" w:cs="Times New Roman"/>
          <w:sz w:val="28"/>
          <w:szCs w:val="28"/>
        </w:rPr>
      </w:pPr>
      <w:r w:rsidRPr="00A75BC8">
        <w:rPr>
          <w:rFonts w:ascii="Times New Roman" w:hAnsi="Times New Roman" w:cs="Times New Roman"/>
          <w:sz w:val="28"/>
          <w:szCs w:val="28"/>
        </w:rPr>
        <w:t>Дотаций бюджетам субъектов РФ и муниципальных образований   поступило в бюджет  муниципального образования в объеме – 156781,2 тыс. рублей, при годовом плане 156781,2 тыс</w:t>
      </w:r>
      <w:proofErr w:type="gramStart"/>
      <w:r w:rsidRPr="00A75BC8">
        <w:rPr>
          <w:rFonts w:ascii="Times New Roman" w:hAnsi="Times New Roman" w:cs="Times New Roman"/>
          <w:sz w:val="28"/>
          <w:szCs w:val="28"/>
        </w:rPr>
        <w:t>.р</w:t>
      </w:r>
      <w:proofErr w:type="gramEnd"/>
      <w:r w:rsidRPr="00A75BC8">
        <w:rPr>
          <w:rFonts w:ascii="Times New Roman" w:hAnsi="Times New Roman" w:cs="Times New Roman"/>
          <w:sz w:val="28"/>
          <w:szCs w:val="28"/>
        </w:rPr>
        <w:t xml:space="preserve">ублей, исполнение 100%: из них дотации на выравнивание бюджетной обеспеченности муниципальных районов поступило на сумму 147249,7 тыс. рублей, дотации бюджетам муниципальных районов на поддержку мер по обеспечению сбалансированности бюджетов на сумму 4511,4 тыс. рублей, дотации  на частичную компенсацию дополнительных расходов на повышение оплаты труда работников бюджетной сферы и иные цели на сумму 5020,1 тыс. рублей. </w:t>
      </w:r>
    </w:p>
    <w:p w:rsidR="00267F28" w:rsidRPr="00A75BC8" w:rsidRDefault="00267F28" w:rsidP="00A75BC8">
      <w:pPr>
        <w:spacing w:after="0" w:line="240" w:lineRule="auto"/>
        <w:ind w:firstLine="709"/>
        <w:jc w:val="both"/>
        <w:rPr>
          <w:rFonts w:ascii="Times New Roman" w:hAnsi="Times New Roman" w:cs="Times New Roman"/>
          <w:sz w:val="28"/>
          <w:szCs w:val="28"/>
        </w:rPr>
      </w:pPr>
      <w:r w:rsidRPr="00A75BC8">
        <w:rPr>
          <w:rFonts w:ascii="Times New Roman" w:hAnsi="Times New Roman" w:cs="Times New Roman"/>
          <w:sz w:val="28"/>
          <w:szCs w:val="28"/>
        </w:rPr>
        <w:t xml:space="preserve">В бюджет муниципального образования по состоянию на 01.01.2024 поступило субвенций в сумме 247798,1 тыс. рублей при годовом плане  249583,6тыс. рублей, или исполнение 99,3%. Не в полном </w:t>
      </w:r>
      <w:proofErr w:type="gramStart"/>
      <w:r w:rsidRPr="00A75BC8">
        <w:rPr>
          <w:rFonts w:ascii="Times New Roman" w:hAnsi="Times New Roman" w:cs="Times New Roman"/>
          <w:sz w:val="28"/>
          <w:szCs w:val="28"/>
        </w:rPr>
        <w:t>объеме</w:t>
      </w:r>
      <w:proofErr w:type="gramEnd"/>
      <w:r w:rsidRPr="00A75BC8">
        <w:rPr>
          <w:rFonts w:ascii="Times New Roman" w:hAnsi="Times New Roman" w:cs="Times New Roman"/>
          <w:sz w:val="28"/>
          <w:szCs w:val="28"/>
        </w:rPr>
        <w:t xml:space="preserve"> то есть менее 99,5</w:t>
      </w:r>
      <w:r w:rsidR="00331F90">
        <w:rPr>
          <w:rFonts w:ascii="Times New Roman" w:hAnsi="Times New Roman" w:cs="Times New Roman"/>
          <w:sz w:val="28"/>
          <w:szCs w:val="28"/>
        </w:rPr>
        <w:t>%</w:t>
      </w:r>
      <w:r w:rsidRPr="00A75BC8">
        <w:rPr>
          <w:rFonts w:ascii="Times New Roman" w:hAnsi="Times New Roman" w:cs="Times New Roman"/>
          <w:sz w:val="28"/>
          <w:szCs w:val="28"/>
        </w:rPr>
        <w:t xml:space="preserve"> по отношению к годовым плановым назначениям поступили платежи в виде субвенции на реализацию закона ЕАО «О наделении органов местного самоуправления муниципальных районов, отдельными государственными полномочиями по предоставлению бесплатного питания </w:t>
      </w:r>
      <w:proofErr w:type="gramStart"/>
      <w:r w:rsidRPr="00A75BC8">
        <w:rPr>
          <w:rFonts w:ascii="Times New Roman" w:hAnsi="Times New Roman" w:cs="Times New Roman"/>
          <w:sz w:val="28"/>
          <w:szCs w:val="28"/>
        </w:rPr>
        <w:t>обучающимся</w:t>
      </w:r>
      <w:proofErr w:type="gramEnd"/>
      <w:r w:rsidRPr="00A75BC8">
        <w:rPr>
          <w:rFonts w:ascii="Times New Roman" w:hAnsi="Times New Roman" w:cs="Times New Roman"/>
          <w:sz w:val="28"/>
          <w:szCs w:val="28"/>
        </w:rPr>
        <w:t xml:space="preserve"> в общеобразовательных организациях»;  в виде субвенции на компенсацию части платы, взимаемой с родителей за присмотр и уход за детьми, посещающими образовательные организации; субвенции на ежемесячное денежное вознаграждение за классное руководство; субвенции на организацию мероприятий при осуществлении деятельности по обращению с животными без владельцев. </w:t>
      </w:r>
    </w:p>
    <w:p w:rsidR="00267F28" w:rsidRPr="00A75BC8" w:rsidRDefault="00267F28" w:rsidP="00A75BC8">
      <w:pPr>
        <w:spacing w:after="0" w:line="240" w:lineRule="auto"/>
        <w:ind w:firstLine="709"/>
        <w:jc w:val="both"/>
        <w:rPr>
          <w:rFonts w:ascii="Times New Roman" w:hAnsi="Times New Roman" w:cs="Times New Roman"/>
          <w:sz w:val="28"/>
          <w:szCs w:val="28"/>
        </w:rPr>
      </w:pPr>
      <w:proofErr w:type="gramStart"/>
      <w:r w:rsidRPr="00A75BC8">
        <w:rPr>
          <w:rFonts w:ascii="Times New Roman" w:hAnsi="Times New Roman" w:cs="Times New Roman"/>
          <w:sz w:val="28"/>
          <w:szCs w:val="28"/>
        </w:rPr>
        <w:t xml:space="preserve">Субсидии поступило в бюджет муниципального образования в сумме 11547,7 тыс. рублей при годовом плане 11683,0 тыс. рублей, исполнение </w:t>
      </w:r>
      <w:r w:rsidRPr="00A75BC8">
        <w:rPr>
          <w:rFonts w:ascii="Times New Roman" w:hAnsi="Times New Roman" w:cs="Times New Roman"/>
          <w:sz w:val="28"/>
          <w:szCs w:val="28"/>
        </w:rPr>
        <w:lastRenderedPageBreak/>
        <w:t>составило 98,8</w:t>
      </w:r>
      <w:r w:rsidR="00331F90">
        <w:rPr>
          <w:rFonts w:ascii="Times New Roman" w:hAnsi="Times New Roman" w:cs="Times New Roman"/>
          <w:sz w:val="28"/>
          <w:szCs w:val="28"/>
        </w:rPr>
        <w:t>%</w:t>
      </w:r>
      <w:r w:rsidRPr="00A75BC8">
        <w:rPr>
          <w:rFonts w:ascii="Times New Roman" w:hAnsi="Times New Roman" w:cs="Times New Roman"/>
          <w:sz w:val="28"/>
          <w:szCs w:val="28"/>
        </w:rPr>
        <w:t>. Не в полном объеме по отношению к годовым плановым назначениям поступили платежи в виде субсидии  на организацию питания детей, обучающихся в муниципальных образовательных учреждениях, в период их круглосуточного пребывания в  трансферты</w:t>
      </w:r>
      <w:r w:rsidR="00331F90">
        <w:rPr>
          <w:rFonts w:ascii="Times New Roman" w:hAnsi="Times New Roman" w:cs="Times New Roman"/>
          <w:sz w:val="28"/>
          <w:szCs w:val="28"/>
        </w:rPr>
        <w:t>,</w:t>
      </w:r>
      <w:r w:rsidRPr="00A75BC8">
        <w:rPr>
          <w:rFonts w:ascii="Times New Roman" w:hAnsi="Times New Roman" w:cs="Times New Roman"/>
          <w:sz w:val="28"/>
          <w:szCs w:val="28"/>
        </w:rPr>
        <w:t xml:space="preserve"> исполнение составило 99,4%</w:t>
      </w:r>
      <w:r w:rsidR="00331F90">
        <w:rPr>
          <w:rFonts w:ascii="Times New Roman" w:hAnsi="Times New Roman" w:cs="Times New Roman"/>
          <w:sz w:val="28"/>
          <w:szCs w:val="28"/>
        </w:rPr>
        <w:t>. П</w:t>
      </w:r>
      <w:r w:rsidRPr="00A75BC8">
        <w:rPr>
          <w:rFonts w:ascii="Times New Roman" w:hAnsi="Times New Roman" w:cs="Times New Roman"/>
          <w:sz w:val="28"/>
          <w:szCs w:val="28"/>
        </w:rPr>
        <w:t>ри годовом плане 24884,1 тыс. рублей</w:t>
      </w:r>
      <w:proofErr w:type="gramEnd"/>
      <w:r w:rsidRPr="00A75BC8">
        <w:rPr>
          <w:rFonts w:ascii="Times New Roman" w:hAnsi="Times New Roman" w:cs="Times New Roman"/>
          <w:sz w:val="28"/>
          <w:szCs w:val="28"/>
        </w:rPr>
        <w:t xml:space="preserve"> исполнено 24740,7 тыс. рублей. Не в полном объеме поступили платежи на возмещение расходов, связанных с оказанием услуг по присмотру и уходу за детьми отдельных категорий граждан РФ в организациях, осуществляющих образовательную деятельность, реализующих образовательную программу дошкольного образования.</w:t>
      </w:r>
    </w:p>
    <w:p w:rsidR="00267F28" w:rsidRPr="00A75BC8" w:rsidRDefault="00331F90" w:rsidP="00A75B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w:t>
      </w:r>
      <w:r w:rsidR="00267F28" w:rsidRPr="00A75BC8">
        <w:rPr>
          <w:rFonts w:ascii="Times New Roman" w:hAnsi="Times New Roman" w:cs="Times New Roman"/>
          <w:sz w:val="28"/>
          <w:szCs w:val="28"/>
        </w:rPr>
        <w:t xml:space="preserve">не поступления </w:t>
      </w:r>
      <w:proofErr w:type="gramStart"/>
      <w:r w:rsidR="00267F28" w:rsidRPr="00A75BC8">
        <w:rPr>
          <w:rFonts w:ascii="Times New Roman" w:hAnsi="Times New Roman" w:cs="Times New Roman"/>
          <w:sz w:val="28"/>
          <w:szCs w:val="28"/>
        </w:rPr>
        <w:t>в полном объеме безвозмездных поступлений связан</w:t>
      </w:r>
      <w:r>
        <w:rPr>
          <w:rFonts w:ascii="Times New Roman" w:hAnsi="Times New Roman" w:cs="Times New Roman"/>
          <w:sz w:val="28"/>
          <w:szCs w:val="28"/>
        </w:rPr>
        <w:t>ы</w:t>
      </w:r>
      <w:r w:rsidR="00267F28" w:rsidRPr="00A75BC8">
        <w:rPr>
          <w:rFonts w:ascii="Times New Roman" w:hAnsi="Times New Roman" w:cs="Times New Roman"/>
          <w:sz w:val="28"/>
          <w:szCs w:val="28"/>
        </w:rPr>
        <w:t xml:space="preserve">  с предоставлением главными распорядителями бюджетных средств муниципального района главным распорядителям областного бюджета заявок на финансирование в соответствии с фактической потребностью</w:t>
      </w:r>
      <w:proofErr w:type="gramEnd"/>
      <w:r w:rsidR="00267F28" w:rsidRPr="00A75BC8">
        <w:rPr>
          <w:rFonts w:ascii="Times New Roman" w:hAnsi="Times New Roman" w:cs="Times New Roman"/>
          <w:sz w:val="28"/>
          <w:szCs w:val="28"/>
        </w:rPr>
        <w:t xml:space="preserve"> (фактической численностью посещения детей образовательные учреждения).</w:t>
      </w:r>
    </w:p>
    <w:p w:rsidR="006D1A2A" w:rsidRPr="006D1A2A" w:rsidRDefault="00267F28" w:rsidP="00331F90">
      <w:pPr>
        <w:spacing w:after="0" w:line="240" w:lineRule="auto"/>
        <w:jc w:val="both"/>
        <w:rPr>
          <w:rFonts w:ascii="Times New Roman" w:hAnsi="Times New Roman" w:cs="Times New Roman"/>
          <w:sz w:val="28"/>
          <w:szCs w:val="28"/>
        </w:rPr>
      </w:pPr>
      <w:r w:rsidRPr="00267F28">
        <w:rPr>
          <w:rFonts w:ascii="Times New Roman" w:hAnsi="Times New Roman" w:cs="Times New Roman"/>
          <w:noProof/>
          <w:sz w:val="28"/>
          <w:szCs w:val="28"/>
          <w:lang w:eastAsia="ru-RU"/>
        </w:rPr>
        <w:drawing>
          <wp:inline distT="0" distB="0" distL="0" distR="0">
            <wp:extent cx="5247861" cy="391204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251637" cy="3914857"/>
                    </a:xfrm>
                    <a:prstGeom prst="rect">
                      <a:avLst/>
                    </a:prstGeom>
                  </pic:spPr>
                </pic:pic>
              </a:graphicData>
            </a:graphic>
          </wp:inline>
        </w:drawing>
      </w:r>
      <w:r w:rsidR="009E7A1B">
        <w:rPr>
          <w:rFonts w:ascii="Times New Roman" w:hAnsi="Times New Roman" w:cs="Times New Roman"/>
          <w:sz w:val="28"/>
          <w:szCs w:val="28"/>
        </w:rPr>
        <w:tab/>
      </w:r>
      <w:r w:rsidR="006D1A2A" w:rsidRPr="006D1A2A">
        <w:rPr>
          <w:rFonts w:ascii="Times New Roman" w:hAnsi="Times New Roman" w:cs="Times New Roman"/>
          <w:sz w:val="28"/>
          <w:szCs w:val="28"/>
        </w:rPr>
        <w:t>Расходование средств бюджетными  учреждениями и организациями  производилось в соответствии со сводной бюджетной росписью бюджета муниципального образования на 2023 год и с учетом выполнения доходной части бюджета муниципального образования и поступлений из  источников внутреннего финансирования дефицита бюджета муниципального района.</w:t>
      </w:r>
      <w:r w:rsidR="00331F90">
        <w:rPr>
          <w:rFonts w:ascii="Times New Roman" w:hAnsi="Times New Roman" w:cs="Times New Roman"/>
          <w:sz w:val="28"/>
          <w:szCs w:val="28"/>
        </w:rPr>
        <w:tab/>
      </w:r>
      <w:r w:rsidR="006D1A2A" w:rsidRPr="006D1A2A">
        <w:rPr>
          <w:rFonts w:ascii="Times New Roman" w:hAnsi="Times New Roman" w:cs="Times New Roman"/>
          <w:sz w:val="28"/>
          <w:szCs w:val="28"/>
        </w:rPr>
        <w:t>Расходы местного бюджета исполнены на 95,7%</w:t>
      </w:r>
      <w:r w:rsidR="00331F90">
        <w:rPr>
          <w:rFonts w:ascii="Times New Roman" w:hAnsi="Times New Roman" w:cs="Times New Roman"/>
          <w:sz w:val="28"/>
          <w:szCs w:val="28"/>
        </w:rPr>
        <w:t>,</w:t>
      </w:r>
      <w:r w:rsidR="006D1A2A" w:rsidRPr="006D1A2A">
        <w:rPr>
          <w:rFonts w:ascii="Times New Roman" w:hAnsi="Times New Roman" w:cs="Times New Roman"/>
          <w:sz w:val="28"/>
          <w:szCs w:val="28"/>
        </w:rPr>
        <w:t xml:space="preserve"> при уточненном плане 550875,6 тыс. рублей исполнение составило 527513,0 тыс. рублей.</w:t>
      </w:r>
    </w:p>
    <w:p w:rsidR="006D1A2A" w:rsidRPr="006D1A2A" w:rsidRDefault="006D1A2A" w:rsidP="00331F90">
      <w:pPr>
        <w:pStyle w:val="a3"/>
        <w:spacing w:before="0" w:beforeAutospacing="0" w:after="0" w:afterAutospacing="0"/>
        <w:ind w:firstLine="708"/>
        <w:jc w:val="both"/>
        <w:rPr>
          <w:sz w:val="28"/>
          <w:szCs w:val="28"/>
        </w:rPr>
      </w:pPr>
      <w:r w:rsidRPr="006D1A2A">
        <w:rPr>
          <w:sz w:val="28"/>
          <w:szCs w:val="28"/>
        </w:rPr>
        <w:t>По сравнению с первоначальным планом, который составлял 368322,3 тыс. рублей</w:t>
      </w:r>
      <w:r w:rsidR="00331F90">
        <w:rPr>
          <w:sz w:val="28"/>
          <w:szCs w:val="28"/>
        </w:rPr>
        <w:t>,</w:t>
      </w:r>
      <w:r w:rsidRPr="006D1A2A">
        <w:rPr>
          <w:sz w:val="28"/>
          <w:szCs w:val="28"/>
        </w:rPr>
        <w:t xml:space="preserve"> по состоянию на 01.01.2024 год расходы увеличились на 182553,3 тыс. рублей. </w:t>
      </w:r>
    </w:p>
    <w:p w:rsidR="006D1A2A" w:rsidRDefault="006D1A2A" w:rsidP="009E7A1B">
      <w:pPr>
        <w:pStyle w:val="a3"/>
        <w:spacing w:before="0" w:beforeAutospacing="0" w:after="0" w:afterAutospacing="0"/>
        <w:ind w:firstLine="708"/>
        <w:jc w:val="both"/>
        <w:rPr>
          <w:sz w:val="28"/>
          <w:szCs w:val="28"/>
        </w:rPr>
      </w:pPr>
      <w:r w:rsidRPr="006D1A2A">
        <w:rPr>
          <w:sz w:val="28"/>
          <w:szCs w:val="28"/>
        </w:rPr>
        <w:lastRenderedPageBreak/>
        <w:t>Увеличение расходов связано с дополнительным выделением из  областного бюджета местному бюджету межбюджетных трансфертов, имеющих целевое назначение в сумме 160440,6 тыс. рублей, а также за счет остатка средств бюджета, который сложился по состоянию на 01.01.2023 в сумме 22112,7  тыс. рублей.</w:t>
      </w:r>
    </w:p>
    <w:p w:rsidR="006D1A2A" w:rsidRDefault="006D1A2A" w:rsidP="006D1A2A">
      <w:pPr>
        <w:pStyle w:val="a3"/>
        <w:spacing w:before="0" w:beforeAutospacing="0" w:after="0" w:afterAutospacing="0"/>
        <w:ind w:firstLine="708"/>
        <w:jc w:val="both"/>
        <w:rPr>
          <w:sz w:val="28"/>
          <w:szCs w:val="28"/>
        </w:rPr>
      </w:pPr>
    </w:p>
    <w:p w:rsidR="006D1A2A" w:rsidRPr="00A75BC8" w:rsidRDefault="006D1A2A" w:rsidP="00A75BC8">
      <w:pPr>
        <w:pStyle w:val="a3"/>
        <w:spacing w:before="0" w:beforeAutospacing="0" w:after="0" w:afterAutospacing="0"/>
        <w:ind w:firstLine="708"/>
        <w:jc w:val="both"/>
        <w:rPr>
          <w:sz w:val="28"/>
          <w:szCs w:val="28"/>
        </w:rPr>
      </w:pPr>
      <w:r w:rsidRPr="006D1A2A">
        <w:rPr>
          <w:noProof/>
          <w:sz w:val="28"/>
          <w:szCs w:val="28"/>
        </w:rPr>
        <w:drawing>
          <wp:inline distT="0" distB="0" distL="0" distR="0">
            <wp:extent cx="4569349" cy="322823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572638" cy="3230554"/>
                    </a:xfrm>
                    <a:prstGeom prst="rect">
                      <a:avLst/>
                    </a:prstGeom>
                  </pic:spPr>
                </pic:pic>
              </a:graphicData>
            </a:graphic>
          </wp:inline>
        </w:drawing>
      </w:r>
      <w:r w:rsidR="00A75BC8">
        <w:rPr>
          <w:sz w:val="28"/>
          <w:szCs w:val="28"/>
        </w:rPr>
        <w:tab/>
      </w:r>
      <w:r w:rsidRPr="00A75BC8">
        <w:rPr>
          <w:sz w:val="28"/>
          <w:szCs w:val="28"/>
        </w:rPr>
        <w:t>Муниципальный долг по состоянию на 01.01.202</w:t>
      </w:r>
      <w:r w:rsidR="008B1AAC" w:rsidRPr="008B1AAC">
        <w:rPr>
          <w:sz w:val="28"/>
          <w:szCs w:val="28"/>
        </w:rPr>
        <w:t>4</w:t>
      </w:r>
      <w:r w:rsidRPr="00A75BC8">
        <w:rPr>
          <w:sz w:val="28"/>
          <w:szCs w:val="28"/>
        </w:rPr>
        <w:t xml:space="preserve"> год составил 68094,2 тыс. рублей.</w:t>
      </w:r>
    </w:p>
    <w:p w:rsidR="006D1A2A" w:rsidRPr="00A75BC8" w:rsidRDefault="006D1A2A" w:rsidP="00A75BC8">
      <w:pPr>
        <w:pStyle w:val="a3"/>
        <w:spacing w:before="0" w:beforeAutospacing="0" w:after="0" w:afterAutospacing="0"/>
        <w:ind w:firstLine="708"/>
        <w:jc w:val="both"/>
        <w:rPr>
          <w:sz w:val="28"/>
          <w:szCs w:val="28"/>
        </w:rPr>
      </w:pPr>
    </w:p>
    <w:p w:rsidR="006D1A2A" w:rsidRDefault="006D1A2A" w:rsidP="006D1A2A">
      <w:pPr>
        <w:pStyle w:val="a3"/>
        <w:spacing w:before="0" w:beforeAutospacing="0" w:after="0" w:afterAutospacing="0"/>
        <w:ind w:firstLine="708"/>
        <w:jc w:val="both"/>
      </w:pPr>
      <w:r w:rsidRPr="006D1A2A">
        <w:rPr>
          <w:noProof/>
        </w:rPr>
        <w:drawing>
          <wp:inline distT="0" distB="0" distL="0" distR="0">
            <wp:extent cx="4572638" cy="342947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572638" cy="3429479"/>
                    </a:xfrm>
                    <a:prstGeom prst="rect">
                      <a:avLst/>
                    </a:prstGeom>
                  </pic:spPr>
                </pic:pic>
              </a:graphicData>
            </a:graphic>
          </wp:inline>
        </w:drawing>
      </w:r>
    </w:p>
    <w:p w:rsidR="006D1A2A" w:rsidRPr="004C4221" w:rsidRDefault="006D1A2A" w:rsidP="004C4221">
      <w:pPr>
        <w:pStyle w:val="a3"/>
        <w:spacing w:before="0" w:beforeAutospacing="0" w:after="0" w:afterAutospacing="0"/>
        <w:ind w:firstLine="708"/>
        <w:jc w:val="both"/>
        <w:rPr>
          <w:sz w:val="28"/>
          <w:szCs w:val="28"/>
        </w:rPr>
      </w:pPr>
      <w:r w:rsidRPr="004C4221">
        <w:rPr>
          <w:sz w:val="28"/>
          <w:szCs w:val="28"/>
        </w:rPr>
        <w:t>В 2023 году была возвращена в областной бюджет задолженность по бюджетным кредитам в сумме  16966,3тыс. рублей.</w:t>
      </w:r>
    </w:p>
    <w:p w:rsidR="006D1A2A" w:rsidRPr="004C4221" w:rsidRDefault="006D1A2A" w:rsidP="004C4221">
      <w:pPr>
        <w:pStyle w:val="a3"/>
        <w:spacing w:before="0" w:beforeAutospacing="0" w:after="0" w:afterAutospacing="0"/>
        <w:ind w:firstLine="708"/>
        <w:jc w:val="both"/>
        <w:rPr>
          <w:sz w:val="28"/>
          <w:szCs w:val="28"/>
        </w:rPr>
      </w:pPr>
      <w:r w:rsidRPr="004C4221">
        <w:rPr>
          <w:sz w:val="28"/>
          <w:szCs w:val="28"/>
        </w:rPr>
        <w:t>По состоянию на 01.01.2023 просроченная кредиторская задолженность составила  13314,9  тыс. рублей, из которых по страховым взносам в сум</w:t>
      </w:r>
      <w:r w:rsidR="009E7A1B">
        <w:rPr>
          <w:sz w:val="28"/>
          <w:szCs w:val="28"/>
        </w:rPr>
        <w:t>м</w:t>
      </w:r>
      <w:r w:rsidRPr="004C4221">
        <w:rPr>
          <w:sz w:val="28"/>
          <w:szCs w:val="28"/>
        </w:rPr>
        <w:t xml:space="preserve">е </w:t>
      </w:r>
      <w:r w:rsidRPr="004C4221">
        <w:rPr>
          <w:sz w:val="28"/>
          <w:szCs w:val="28"/>
        </w:rPr>
        <w:lastRenderedPageBreak/>
        <w:t>6824,8 тыс. рублей,по оплате за коммунальные услуги в сумме 503,9 тыс. рублей. Наличие кредиторской задолженности обусловлено:</w:t>
      </w:r>
    </w:p>
    <w:p w:rsidR="006D1A2A" w:rsidRPr="004C4221" w:rsidRDefault="009E7A1B" w:rsidP="004C4221">
      <w:pPr>
        <w:pStyle w:val="a3"/>
        <w:spacing w:before="0" w:beforeAutospacing="0" w:after="0" w:afterAutospacing="0"/>
        <w:ind w:firstLine="708"/>
        <w:jc w:val="both"/>
        <w:rPr>
          <w:sz w:val="28"/>
          <w:szCs w:val="28"/>
        </w:rPr>
      </w:pPr>
      <w:r>
        <w:rPr>
          <w:sz w:val="28"/>
          <w:szCs w:val="28"/>
        </w:rPr>
        <w:t>- н</w:t>
      </w:r>
      <w:r w:rsidR="006D1A2A" w:rsidRPr="004C4221">
        <w:rPr>
          <w:sz w:val="28"/>
          <w:szCs w:val="28"/>
        </w:rPr>
        <w:t>есбалансированностью бюджета муниципального образования, связанной с  не поступлением собственных доходов в полном объеме в сумме 2295,1 тыс. рублей  и увеличению расходов, в связи с увеличением МРОТ и повышением оплаты труда отдельных категорий работников, предусмотренных указами Президента РФ в 2023 году;</w:t>
      </w:r>
    </w:p>
    <w:p w:rsidR="006D1A2A" w:rsidRPr="004C4221" w:rsidRDefault="009E7A1B" w:rsidP="004C4221">
      <w:pPr>
        <w:pStyle w:val="a3"/>
        <w:spacing w:before="0" w:beforeAutospacing="0" w:after="0" w:afterAutospacing="0"/>
        <w:ind w:firstLine="708"/>
        <w:jc w:val="both"/>
        <w:rPr>
          <w:sz w:val="28"/>
          <w:szCs w:val="28"/>
        </w:rPr>
      </w:pPr>
      <w:r>
        <w:rPr>
          <w:sz w:val="28"/>
          <w:szCs w:val="28"/>
        </w:rPr>
        <w:t>- п</w:t>
      </w:r>
      <w:r w:rsidR="006D1A2A" w:rsidRPr="004C4221">
        <w:rPr>
          <w:sz w:val="28"/>
          <w:szCs w:val="28"/>
        </w:rPr>
        <w:t>огашение просроченной кредиторской задолженности прошлых лет за счет плановых назначений на 2023 год. Уплата штрафов и пеней за неисполнение решений суда, по причине дополнительных ист</w:t>
      </w:r>
      <w:r>
        <w:rPr>
          <w:sz w:val="28"/>
          <w:szCs w:val="28"/>
        </w:rPr>
        <w:t>очников дохода на их исполнение;</w:t>
      </w:r>
    </w:p>
    <w:p w:rsidR="006D1A2A" w:rsidRPr="004C4221" w:rsidRDefault="009E7A1B" w:rsidP="004C4221">
      <w:pPr>
        <w:pStyle w:val="a3"/>
        <w:spacing w:before="0" w:beforeAutospacing="0" w:after="0" w:afterAutospacing="0"/>
        <w:ind w:firstLine="708"/>
        <w:jc w:val="both"/>
        <w:rPr>
          <w:sz w:val="28"/>
          <w:szCs w:val="28"/>
        </w:rPr>
      </w:pPr>
      <w:r>
        <w:rPr>
          <w:sz w:val="28"/>
          <w:szCs w:val="28"/>
        </w:rPr>
        <w:t>- в</w:t>
      </w:r>
      <w:r w:rsidR="006D1A2A" w:rsidRPr="004C4221">
        <w:rPr>
          <w:sz w:val="28"/>
          <w:szCs w:val="28"/>
        </w:rPr>
        <w:t xml:space="preserve">ыполнением муниципальным образованием обязательств по возврату бюджетных кредитов в областной бюджет за счет уменьшения финансирования по принятым обязательствам бюджетными и казенными учреждениями, по причине, отсутствия дополнительных </w:t>
      </w:r>
      <w:proofErr w:type="gramStart"/>
      <w:r w:rsidR="006D1A2A" w:rsidRPr="004C4221">
        <w:rPr>
          <w:sz w:val="28"/>
          <w:szCs w:val="28"/>
        </w:rPr>
        <w:t>источников финансирования дефицита бюджета муниципального образования</w:t>
      </w:r>
      <w:proofErr w:type="gramEnd"/>
      <w:r w:rsidR="006D1A2A" w:rsidRPr="004C4221">
        <w:rPr>
          <w:sz w:val="28"/>
          <w:szCs w:val="28"/>
        </w:rPr>
        <w:t>.</w:t>
      </w:r>
    </w:p>
    <w:p w:rsidR="006D1A2A" w:rsidRPr="004C4221" w:rsidRDefault="006D1A2A" w:rsidP="004C4221">
      <w:pPr>
        <w:pStyle w:val="a3"/>
        <w:spacing w:before="0" w:beforeAutospacing="0" w:after="0" w:afterAutospacing="0"/>
        <w:ind w:firstLine="708"/>
        <w:jc w:val="both"/>
        <w:rPr>
          <w:sz w:val="28"/>
          <w:szCs w:val="28"/>
        </w:rPr>
      </w:pPr>
      <w:r w:rsidRPr="004C4221">
        <w:rPr>
          <w:sz w:val="28"/>
          <w:szCs w:val="28"/>
        </w:rPr>
        <w:t xml:space="preserve">Использование средств резервного фонда администрации муниципального района производится в соответствии с Положением о порядке </w:t>
      </w:r>
      <w:proofErr w:type="gramStart"/>
      <w:r w:rsidRPr="004C4221">
        <w:rPr>
          <w:sz w:val="28"/>
          <w:szCs w:val="28"/>
        </w:rPr>
        <w:t>использования средств резервного фонда администрации муниципального района  муниципального</w:t>
      </w:r>
      <w:proofErr w:type="gramEnd"/>
      <w:r w:rsidRPr="004C4221">
        <w:rPr>
          <w:sz w:val="28"/>
          <w:szCs w:val="28"/>
        </w:rPr>
        <w:t xml:space="preserve"> образования «Октябрьский муниципальный район» ЕАО от 05.05.2010 №128.</w:t>
      </w:r>
    </w:p>
    <w:p w:rsidR="006D1A2A" w:rsidRPr="004C4221" w:rsidRDefault="006D1A2A" w:rsidP="004C4221">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В бюджете муниципального образования на 2023 год резервный фонд сформирован в сумме 219,5 тыс</w:t>
      </w:r>
      <w:proofErr w:type="gramStart"/>
      <w:r w:rsidRPr="004C4221">
        <w:rPr>
          <w:rFonts w:ascii="Times New Roman" w:hAnsi="Times New Roman" w:cs="Times New Roman"/>
          <w:sz w:val="28"/>
          <w:szCs w:val="28"/>
        </w:rPr>
        <w:t>.р</w:t>
      </w:r>
      <w:proofErr w:type="gramEnd"/>
      <w:r w:rsidRPr="004C4221">
        <w:rPr>
          <w:rFonts w:ascii="Times New Roman" w:hAnsi="Times New Roman" w:cs="Times New Roman"/>
          <w:sz w:val="28"/>
          <w:szCs w:val="28"/>
        </w:rPr>
        <w:t>ублей. Распределен по состоянию на 01.01.2024 в сумме 29,0 тыс</w:t>
      </w:r>
      <w:proofErr w:type="gramStart"/>
      <w:r w:rsidRPr="004C4221">
        <w:rPr>
          <w:rFonts w:ascii="Times New Roman" w:hAnsi="Times New Roman" w:cs="Times New Roman"/>
          <w:sz w:val="28"/>
          <w:szCs w:val="28"/>
        </w:rPr>
        <w:t>.р</w:t>
      </w:r>
      <w:proofErr w:type="gramEnd"/>
      <w:r w:rsidRPr="004C4221">
        <w:rPr>
          <w:rFonts w:ascii="Times New Roman" w:hAnsi="Times New Roman" w:cs="Times New Roman"/>
          <w:sz w:val="28"/>
          <w:szCs w:val="28"/>
        </w:rPr>
        <w:t>ублей, в том числе:</w:t>
      </w:r>
    </w:p>
    <w:p w:rsidR="006D1A2A" w:rsidRPr="004C4221" w:rsidRDefault="006D1A2A" w:rsidP="004C4221">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на выплату премии главы в связи с профессиональными праздниками, юбилейными датами – 29,0 тыс</w:t>
      </w:r>
      <w:proofErr w:type="gramStart"/>
      <w:r w:rsidRPr="004C4221">
        <w:rPr>
          <w:rFonts w:ascii="Times New Roman" w:hAnsi="Times New Roman" w:cs="Times New Roman"/>
          <w:sz w:val="28"/>
          <w:szCs w:val="28"/>
        </w:rPr>
        <w:t>.р</w:t>
      </w:r>
      <w:proofErr w:type="gramEnd"/>
      <w:r w:rsidRPr="004C4221">
        <w:rPr>
          <w:rFonts w:ascii="Times New Roman" w:hAnsi="Times New Roman" w:cs="Times New Roman"/>
          <w:sz w:val="28"/>
          <w:szCs w:val="28"/>
        </w:rPr>
        <w:t>ублей;</w:t>
      </w:r>
    </w:p>
    <w:p w:rsidR="006D1A2A" w:rsidRPr="004C4221" w:rsidRDefault="006D1A2A" w:rsidP="004C4221">
      <w:pPr>
        <w:pStyle w:val="a3"/>
        <w:spacing w:before="0" w:beforeAutospacing="0" w:after="0" w:afterAutospacing="0"/>
        <w:ind w:firstLine="708"/>
        <w:jc w:val="both"/>
        <w:rPr>
          <w:sz w:val="28"/>
          <w:szCs w:val="28"/>
        </w:rPr>
      </w:pPr>
    </w:p>
    <w:p w:rsidR="006F4517" w:rsidRPr="004C4221" w:rsidRDefault="006F4517" w:rsidP="004C4221">
      <w:pPr>
        <w:pStyle w:val="a3"/>
        <w:spacing w:before="0" w:beforeAutospacing="0" w:after="0" w:afterAutospacing="0"/>
        <w:ind w:firstLine="708"/>
        <w:jc w:val="both"/>
        <w:rPr>
          <w:sz w:val="28"/>
          <w:szCs w:val="28"/>
        </w:rPr>
      </w:pPr>
      <w:r w:rsidRPr="004C4221">
        <w:rPr>
          <w:sz w:val="28"/>
          <w:szCs w:val="28"/>
        </w:rPr>
        <w:t>Финансовый отдел</w:t>
      </w:r>
    </w:p>
    <w:p w:rsidR="006F4517" w:rsidRPr="004C4221" w:rsidRDefault="006F4517" w:rsidP="004C4221">
      <w:pPr>
        <w:pStyle w:val="a3"/>
        <w:spacing w:before="0" w:beforeAutospacing="0" w:after="0" w:afterAutospacing="0"/>
        <w:ind w:firstLine="708"/>
        <w:jc w:val="both"/>
        <w:rPr>
          <w:sz w:val="28"/>
          <w:szCs w:val="28"/>
        </w:rPr>
      </w:pPr>
    </w:p>
    <w:p w:rsidR="009E7A1B" w:rsidRDefault="009E7A1B" w:rsidP="009E7A1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Финансовым отделом администрации Октябрьского муниципального района за 2023 год проведено 2 плановых кон</w:t>
      </w:r>
      <w:r w:rsidR="008B1AAC">
        <w:rPr>
          <w:rFonts w:ascii="Times New Roman" w:hAnsi="Times New Roman" w:cs="Times New Roman"/>
          <w:sz w:val="28"/>
          <w:szCs w:val="28"/>
        </w:rPr>
        <w:t>трольных мероприятия по проверке</w:t>
      </w:r>
      <w:r>
        <w:rPr>
          <w:rFonts w:ascii="Times New Roman" w:hAnsi="Times New Roman" w:cs="Times New Roman"/>
          <w:sz w:val="28"/>
          <w:szCs w:val="28"/>
        </w:rPr>
        <w:t xml:space="preserve">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 1 плановое контрольное мероприятие</w:t>
      </w:r>
      <w:r w:rsidR="008B1AAC">
        <w:rPr>
          <w:rFonts w:ascii="Times New Roman" w:hAnsi="Times New Roman" w:cs="Times New Roman"/>
          <w:sz w:val="28"/>
          <w:szCs w:val="28"/>
        </w:rPr>
        <w:t xml:space="preserve"> по </w:t>
      </w:r>
      <w:r>
        <w:rPr>
          <w:rFonts w:ascii="Times New Roman" w:hAnsi="Times New Roman" w:cs="Times New Roman"/>
          <w:sz w:val="28"/>
          <w:szCs w:val="28"/>
        </w:rPr>
        <w:t>проверк</w:t>
      </w:r>
      <w:r w:rsidR="008B1AAC">
        <w:rPr>
          <w:rFonts w:ascii="Times New Roman" w:hAnsi="Times New Roman" w:cs="Times New Roman"/>
          <w:sz w:val="28"/>
          <w:szCs w:val="28"/>
        </w:rPr>
        <w:t>е</w:t>
      </w:r>
      <w:r>
        <w:rPr>
          <w:rFonts w:ascii="Times New Roman" w:hAnsi="Times New Roman" w:cs="Times New Roman"/>
          <w:sz w:val="28"/>
          <w:szCs w:val="28"/>
        </w:rPr>
        <w:t xml:space="preserve"> соблюдения законодательства Российской Федерации и иных правовых актов о контрактной системе в сфере закупок товаров, работ</w:t>
      </w:r>
      <w:proofErr w:type="gramEnd"/>
      <w:r>
        <w:rPr>
          <w:rFonts w:ascii="Times New Roman" w:hAnsi="Times New Roman" w:cs="Times New Roman"/>
          <w:sz w:val="28"/>
          <w:szCs w:val="28"/>
        </w:rPr>
        <w:t>,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проверок выявлены следующие нарушения:</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Трудового кодекса Российской Федерации – сотрудник оформлен на две основные ставки;</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Бюджетного кодекса Российской Федерации - </w:t>
      </w:r>
      <w:r w:rsidRPr="009B3F46">
        <w:rPr>
          <w:rFonts w:ascii="Times New Roman" w:hAnsi="Times New Roman" w:cs="Times New Roman"/>
          <w:sz w:val="28"/>
          <w:szCs w:val="28"/>
        </w:rPr>
        <w:t>показатели бюджетной сметы не соответствуют доведенным лимитам бюджетных ассигнований</w:t>
      </w:r>
      <w:r>
        <w:rPr>
          <w:rFonts w:ascii="Times New Roman" w:hAnsi="Times New Roman" w:cs="Times New Roman"/>
          <w:sz w:val="28"/>
          <w:szCs w:val="28"/>
        </w:rPr>
        <w:t>;</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43D">
        <w:rPr>
          <w:rFonts w:ascii="Times New Roman" w:hAnsi="Times New Roman" w:cs="Times New Roman"/>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w:t>
      </w:r>
      <w:r w:rsidRPr="002C443D">
        <w:rPr>
          <w:rFonts w:ascii="Times New Roman" w:hAnsi="Times New Roman" w:cs="Times New Roman"/>
          <w:sz w:val="28"/>
          <w:szCs w:val="28"/>
        </w:rPr>
        <w:lastRenderedPageBreak/>
        <w:t>муниципальных нужд»</w:t>
      </w:r>
      <w:r>
        <w:rPr>
          <w:rFonts w:ascii="Times New Roman" w:hAnsi="Times New Roman" w:cs="Times New Roman"/>
          <w:sz w:val="28"/>
          <w:szCs w:val="28"/>
        </w:rPr>
        <w:t xml:space="preserve"> - в учреждении </w:t>
      </w:r>
      <w:r w:rsidRPr="002C443D">
        <w:rPr>
          <w:rFonts w:ascii="Times New Roman" w:hAnsi="Times New Roman" w:cs="Times New Roman"/>
          <w:sz w:val="28"/>
          <w:szCs w:val="28"/>
        </w:rPr>
        <w:t>не назначено должностное лицо, ответственное за осуществление закупки или нескольких закупок, включая исполнение каждого контракта</w:t>
      </w:r>
      <w:r>
        <w:rPr>
          <w:rFonts w:ascii="Times New Roman" w:hAnsi="Times New Roman" w:cs="Times New Roman"/>
          <w:sz w:val="28"/>
          <w:szCs w:val="28"/>
        </w:rPr>
        <w:t>;</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Федерального закона Российской Федерации от 06.12.2011  № 402-ФЗ «О бухгалтерском учете» - реквизиты первичных документов заполняются не в полном объеме;</w:t>
      </w:r>
    </w:p>
    <w:p w:rsidR="009E7A1B" w:rsidRDefault="009E7A1B" w:rsidP="009E7A1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Pr>
          <w:rFonts w:ascii="Times New Roman" w:hAnsi="Times New Roman"/>
          <w:sz w:val="28"/>
          <w:szCs w:val="28"/>
        </w:rPr>
        <w:t>риказа Министерства финансов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 п</w:t>
      </w:r>
      <w:r w:rsidRPr="000C7AAD">
        <w:rPr>
          <w:rFonts w:ascii="Times New Roman" w:hAnsi="Times New Roman"/>
          <w:color w:val="000000"/>
          <w:sz w:val="28"/>
          <w:szCs w:val="28"/>
          <w:shd w:val="clear" w:color="auto" w:fill="FFFFFF"/>
        </w:rPr>
        <w:t>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w:t>
      </w:r>
      <w:proofErr w:type="gramEnd"/>
      <w:r w:rsidRPr="000C7AAD">
        <w:rPr>
          <w:rFonts w:ascii="Times New Roman" w:hAnsi="Times New Roman"/>
          <w:color w:val="000000"/>
          <w:sz w:val="28"/>
          <w:szCs w:val="28"/>
          <w:shd w:val="clear" w:color="auto" w:fill="FFFFFF"/>
        </w:rPr>
        <w:t xml:space="preserve"> регистрам бухгалтерского учета, хронологически </w:t>
      </w:r>
      <w:r>
        <w:rPr>
          <w:rFonts w:ascii="Times New Roman" w:hAnsi="Times New Roman"/>
          <w:color w:val="000000"/>
          <w:sz w:val="28"/>
          <w:szCs w:val="28"/>
          <w:shd w:val="clear" w:color="auto" w:fill="FFFFFF"/>
        </w:rPr>
        <w:t xml:space="preserve">не </w:t>
      </w:r>
      <w:r w:rsidRPr="000C7AAD">
        <w:rPr>
          <w:rFonts w:ascii="Times New Roman" w:hAnsi="Times New Roman"/>
          <w:color w:val="000000"/>
          <w:sz w:val="28"/>
          <w:szCs w:val="28"/>
          <w:shd w:val="clear" w:color="auto" w:fill="FFFFFF"/>
        </w:rPr>
        <w:t xml:space="preserve">подбираются и </w:t>
      </w:r>
      <w:r>
        <w:rPr>
          <w:rFonts w:ascii="Times New Roman" w:hAnsi="Times New Roman"/>
          <w:color w:val="000000"/>
          <w:sz w:val="28"/>
          <w:szCs w:val="28"/>
          <w:shd w:val="clear" w:color="auto" w:fill="FFFFFF"/>
        </w:rPr>
        <w:t xml:space="preserve">не </w:t>
      </w:r>
      <w:proofErr w:type="spellStart"/>
      <w:r w:rsidRPr="000C7AAD">
        <w:rPr>
          <w:rFonts w:ascii="Times New Roman" w:hAnsi="Times New Roman"/>
          <w:color w:val="000000"/>
          <w:sz w:val="28"/>
          <w:szCs w:val="28"/>
          <w:shd w:val="clear" w:color="auto" w:fill="FFFFFF"/>
        </w:rPr>
        <w:t>сброшюровываются</w:t>
      </w:r>
      <w:proofErr w:type="spellEnd"/>
      <w:r>
        <w:rPr>
          <w:rFonts w:ascii="Times New Roman" w:hAnsi="Times New Roman"/>
          <w:color w:val="000000"/>
          <w:sz w:val="28"/>
          <w:szCs w:val="28"/>
          <w:shd w:val="clear" w:color="auto" w:fill="FFFFFF"/>
        </w:rPr>
        <w:t>;</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а именно:</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CA1929">
        <w:rPr>
          <w:rFonts w:ascii="Times New Roman" w:hAnsi="Times New Roman" w:cs="Times New Roman"/>
          <w:sz w:val="28"/>
          <w:szCs w:val="28"/>
        </w:rPr>
        <w:t xml:space="preserve">не </w:t>
      </w:r>
      <w:r>
        <w:rPr>
          <w:rFonts w:ascii="Times New Roman" w:hAnsi="Times New Roman" w:cs="Times New Roman"/>
          <w:sz w:val="28"/>
          <w:szCs w:val="28"/>
        </w:rPr>
        <w:t xml:space="preserve">в полном объеме и </w:t>
      </w:r>
      <w:r w:rsidRPr="00CA1929">
        <w:rPr>
          <w:rFonts w:ascii="Times New Roman" w:hAnsi="Times New Roman" w:cs="Times New Roman"/>
          <w:sz w:val="28"/>
          <w:szCs w:val="28"/>
        </w:rPr>
        <w:t xml:space="preserve">своевременно размещается информация на официальном сайте </w:t>
      </w:r>
      <w:hyperlink r:id="rId15" w:history="1">
        <w:r w:rsidRPr="004137B3">
          <w:rPr>
            <w:rStyle w:val="a8"/>
            <w:rFonts w:ascii="Times New Roman" w:hAnsi="Times New Roman" w:cs="Times New Roman"/>
            <w:sz w:val="28"/>
            <w:szCs w:val="28"/>
          </w:rPr>
          <w:t>www.bus.gov.ru</w:t>
        </w:r>
      </w:hyperlink>
      <w:r>
        <w:rPr>
          <w:rFonts w:ascii="Times New Roman" w:hAnsi="Times New Roman" w:cs="Times New Roman"/>
          <w:sz w:val="28"/>
          <w:szCs w:val="28"/>
        </w:rPr>
        <w:t>;</w:t>
      </w:r>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администрации муниципального района от </w:t>
      </w:r>
      <w:r w:rsidRPr="002F02AE">
        <w:rPr>
          <w:rFonts w:ascii="Times New Roman" w:hAnsi="Times New Roman" w:cs="Times New Roman"/>
          <w:sz w:val="28"/>
          <w:szCs w:val="28"/>
        </w:rPr>
        <w:t>20.11.2018 № 225 «Об утверждении Порядка составления, утверждения и ведения бюджетных смет муниципальных казенных учреждений, финансируемых из бюджета муниципального образования «Октябрьский муниципальный район»»</w:t>
      </w:r>
      <w:r>
        <w:rPr>
          <w:rFonts w:ascii="Times New Roman" w:hAnsi="Times New Roman" w:cs="Times New Roman"/>
          <w:sz w:val="28"/>
          <w:szCs w:val="28"/>
        </w:rPr>
        <w:t xml:space="preserve"> - </w:t>
      </w:r>
      <w:r w:rsidRPr="00CA1929">
        <w:rPr>
          <w:rFonts w:ascii="Times New Roman" w:hAnsi="Times New Roman" w:cs="Times New Roman"/>
          <w:sz w:val="28"/>
          <w:szCs w:val="28"/>
        </w:rPr>
        <w:t>не вносятся изменения в бюджетную смету учреждения</w:t>
      </w:r>
      <w:r>
        <w:rPr>
          <w:rFonts w:ascii="Times New Roman" w:hAnsi="Times New Roman" w:cs="Times New Roman"/>
          <w:sz w:val="28"/>
          <w:szCs w:val="28"/>
        </w:rPr>
        <w:t>;</w:t>
      </w:r>
    </w:p>
    <w:p w:rsidR="009E7A1B" w:rsidRDefault="009E7A1B" w:rsidP="009E7A1B">
      <w:pPr>
        <w:spacing w:after="0" w:line="240" w:lineRule="auto"/>
        <w:ind w:firstLine="709"/>
        <w:jc w:val="both"/>
        <w:rPr>
          <w:rFonts w:ascii="Times New Roman" w:hAnsi="Times New Roman"/>
          <w:sz w:val="28"/>
          <w:szCs w:val="28"/>
        </w:rPr>
      </w:pPr>
      <w:proofErr w:type="gramStart"/>
      <w:r>
        <w:rPr>
          <w:rFonts w:ascii="Times New Roman" w:hAnsi="Times New Roman" w:cs="Times New Roman"/>
          <w:sz w:val="28"/>
          <w:szCs w:val="28"/>
        </w:rPr>
        <w:t xml:space="preserve">- </w:t>
      </w:r>
      <w:r>
        <w:rPr>
          <w:rFonts w:ascii="Times New Roman" w:hAnsi="Times New Roman"/>
          <w:sz w:val="28"/>
          <w:szCs w:val="28"/>
        </w:rPr>
        <w:t>приказа финансового отдела от 19.12.2017 № 80 «</w:t>
      </w:r>
      <w:r w:rsidRPr="005A5FC6">
        <w:rPr>
          <w:rFonts w:ascii="Times New Roman" w:hAnsi="Times New Roman"/>
          <w:sz w:val="28"/>
          <w:szCs w:val="28"/>
        </w:rPr>
        <w:t xml:space="preserve">Об утверждении Порядка составления и ведения сводной бюджетной росписи бюджета Октябрьского муниципального района и бюджетных росписей главных распорядителей средств </w:t>
      </w:r>
      <w:r w:rsidRPr="008B1AAC">
        <w:rPr>
          <w:rFonts w:ascii="Times New Roman" w:hAnsi="Times New Roman"/>
          <w:sz w:val="28"/>
          <w:szCs w:val="28"/>
        </w:rPr>
        <w:t>бюджета О</w:t>
      </w:r>
      <w:r w:rsidR="008B1AAC">
        <w:rPr>
          <w:rFonts w:ascii="Times New Roman" w:hAnsi="Times New Roman"/>
          <w:sz w:val="28"/>
          <w:szCs w:val="28"/>
        </w:rPr>
        <w:t>ктябрьского</w:t>
      </w:r>
      <w:r w:rsidRPr="008B1AAC">
        <w:rPr>
          <w:rFonts w:ascii="Times New Roman" w:hAnsi="Times New Roman"/>
          <w:sz w:val="28"/>
          <w:szCs w:val="28"/>
        </w:rPr>
        <w:t xml:space="preserve"> муниципального</w:t>
      </w:r>
      <w:r w:rsidRPr="005A5FC6">
        <w:rPr>
          <w:rFonts w:ascii="Times New Roman" w:hAnsi="Times New Roman"/>
          <w:sz w:val="28"/>
          <w:szCs w:val="28"/>
        </w:rPr>
        <w:t xml:space="preserve"> района (главных администраторов источников финансирования дефицита бюджета Октябрьского  муниципального района)</w:t>
      </w:r>
      <w:r>
        <w:rPr>
          <w:rFonts w:ascii="Times New Roman" w:hAnsi="Times New Roman"/>
          <w:sz w:val="28"/>
          <w:szCs w:val="28"/>
        </w:rPr>
        <w:t>» - главными распорядителями не доводят бюджетные ассигнования и лимиты бюджетных обязательств до соответствующих подведомственных получателей средств бюджета муниципального района;</w:t>
      </w:r>
      <w:proofErr w:type="gramEnd"/>
    </w:p>
    <w:p w:rsidR="009E7A1B" w:rsidRDefault="009E7A1B" w:rsidP="009E7A1B">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неэффективное использование бюджетных средств, в связи с несвоевременным перечисление</w:t>
      </w:r>
      <w:r w:rsidR="008B1AAC">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 xml:space="preserve"> страховых взносов по заработной плате.</w:t>
      </w:r>
    </w:p>
    <w:p w:rsidR="008B1AAC" w:rsidRDefault="008B1AAC" w:rsidP="004C4221">
      <w:pPr>
        <w:pStyle w:val="a3"/>
        <w:spacing w:before="0" w:beforeAutospacing="0" w:after="0" w:afterAutospacing="0"/>
        <w:ind w:firstLine="708"/>
        <w:jc w:val="both"/>
        <w:rPr>
          <w:sz w:val="28"/>
          <w:szCs w:val="28"/>
        </w:rPr>
      </w:pPr>
    </w:p>
    <w:p w:rsidR="006F4517" w:rsidRPr="004C4221" w:rsidRDefault="006F4517" w:rsidP="004C4221">
      <w:pPr>
        <w:pStyle w:val="a3"/>
        <w:spacing w:before="0" w:beforeAutospacing="0" w:after="0" w:afterAutospacing="0"/>
        <w:ind w:firstLine="708"/>
        <w:jc w:val="both"/>
        <w:rPr>
          <w:sz w:val="28"/>
          <w:szCs w:val="28"/>
        </w:rPr>
      </w:pPr>
      <w:r w:rsidRPr="004C4221">
        <w:rPr>
          <w:sz w:val="28"/>
          <w:szCs w:val="28"/>
        </w:rPr>
        <w:t>Правовой отдел</w:t>
      </w:r>
    </w:p>
    <w:p w:rsidR="006F4517" w:rsidRPr="004C4221" w:rsidRDefault="006F4517" w:rsidP="004C4221">
      <w:pPr>
        <w:pStyle w:val="a3"/>
        <w:spacing w:before="0" w:beforeAutospacing="0" w:after="0" w:afterAutospacing="0"/>
        <w:ind w:firstLine="708"/>
        <w:jc w:val="both"/>
        <w:rPr>
          <w:sz w:val="28"/>
          <w:szCs w:val="28"/>
        </w:rPr>
      </w:pPr>
    </w:p>
    <w:p w:rsidR="006F4517" w:rsidRPr="004C4221" w:rsidRDefault="006F4517"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Проведено 178 экспертиз муниципальных правовых актов, принимаемых главой муниципального района, администрацией муниципального района, Собранием депутатов  в целях выявления в них положений, способствующих созданию условий для проявления коррупции.</w:t>
      </w:r>
    </w:p>
    <w:p w:rsidR="006F4517" w:rsidRPr="004C4221" w:rsidRDefault="006F4517"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Рассмотрено 21 представление, протестов прокуратуры.</w:t>
      </w:r>
    </w:p>
    <w:p w:rsidR="006F4517" w:rsidRPr="004C4221" w:rsidRDefault="006F4517"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lastRenderedPageBreak/>
        <w:t>В 2023 году в Ленинском районном суде ЕАО рассмотрены гражданские дела по искам прокуратуры в отношении администрации Октябрьского муниципального района, решением которых на администрацию муниципального района возложены определенные обязанности (приложение):</w:t>
      </w:r>
    </w:p>
    <w:p w:rsidR="00B967A4" w:rsidRPr="004C4221" w:rsidRDefault="00B967A4" w:rsidP="007D3195">
      <w:pPr>
        <w:pStyle w:val="a3"/>
        <w:shd w:val="clear" w:color="auto" w:fill="FFFFFF"/>
        <w:spacing w:before="0" w:beforeAutospacing="0" w:after="0" w:afterAutospacing="0"/>
        <w:ind w:firstLine="720"/>
        <w:jc w:val="both"/>
        <w:rPr>
          <w:color w:val="000000"/>
          <w:sz w:val="28"/>
          <w:szCs w:val="28"/>
        </w:rPr>
      </w:pPr>
      <w:r w:rsidRPr="004C4221">
        <w:rPr>
          <w:sz w:val="28"/>
          <w:szCs w:val="28"/>
        </w:rPr>
        <w:t xml:space="preserve">- </w:t>
      </w:r>
      <w:r w:rsidRPr="004C4221">
        <w:rPr>
          <w:color w:val="000000"/>
          <w:sz w:val="28"/>
          <w:szCs w:val="28"/>
        </w:rPr>
        <w:t xml:space="preserve">в срок до 01.07.2023 года обеспечить финансирование, для установления в МКДОУ </w:t>
      </w:r>
      <w:r w:rsidRPr="004C4221">
        <w:rPr>
          <w:color w:val="000000"/>
          <w:sz w:val="28"/>
          <w:szCs w:val="28"/>
          <w:shd w:val="clear" w:color="auto" w:fill="FFFFFF"/>
        </w:rPr>
        <w:t>«Детский сад с</w:t>
      </w:r>
      <w:proofErr w:type="gramStart"/>
      <w:r w:rsidRPr="004C4221">
        <w:rPr>
          <w:color w:val="000000"/>
          <w:sz w:val="28"/>
          <w:szCs w:val="28"/>
          <w:shd w:val="clear" w:color="auto" w:fill="FFFFFF"/>
        </w:rPr>
        <w:t>.П</w:t>
      </w:r>
      <w:proofErr w:type="gramEnd"/>
      <w:r w:rsidRPr="004C4221">
        <w:rPr>
          <w:color w:val="000000"/>
          <w:sz w:val="28"/>
          <w:szCs w:val="28"/>
          <w:shd w:val="clear" w:color="auto" w:fill="FFFFFF"/>
        </w:rPr>
        <w:t xml:space="preserve">узино» </w:t>
      </w:r>
      <w:r w:rsidRPr="004C4221">
        <w:rPr>
          <w:color w:val="000000"/>
          <w:sz w:val="28"/>
          <w:szCs w:val="28"/>
        </w:rPr>
        <w:t>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опасностях в образовательном учреждении;</w:t>
      </w:r>
    </w:p>
    <w:p w:rsidR="00B967A4" w:rsidRPr="004C4221" w:rsidRDefault="00B967A4" w:rsidP="007D3195">
      <w:pPr>
        <w:pStyle w:val="a3"/>
        <w:shd w:val="clear" w:color="auto" w:fill="FFFFFF"/>
        <w:spacing w:before="0" w:beforeAutospacing="0" w:after="0" w:afterAutospacing="0"/>
        <w:ind w:firstLine="720"/>
        <w:jc w:val="both"/>
        <w:rPr>
          <w:color w:val="000000"/>
          <w:sz w:val="28"/>
          <w:szCs w:val="28"/>
        </w:rPr>
      </w:pPr>
      <w:r w:rsidRPr="004C4221">
        <w:rPr>
          <w:color w:val="000000"/>
          <w:sz w:val="28"/>
          <w:szCs w:val="28"/>
        </w:rPr>
        <w:t xml:space="preserve">- в срок до 01.07.2023 года обеспечить финансирование, для установления в МКУДО </w:t>
      </w:r>
      <w:r w:rsidRPr="004C4221">
        <w:rPr>
          <w:color w:val="000000"/>
          <w:sz w:val="28"/>
          <w:szCs w:val="28"/>
          <w:shd w:val="clear" w:color="auto" w:fill="FFFFFF"/>
        </w:rPr>
        <w:t xml:space="preserve">«Центр детского творчества </w:t>
      </w:r>
      <w:proofErr w:type="spellStart"/>
      <w:r w:rsidRPr="004C4221">
        <w:rPr>
          <w:color w:val="000000"/>
          <w:sz w:val="28"/>
          <w:szCs w:val="28"/>
          <w:shd w:val="clear" w:color="auto" w:fill="FFFFFF"/>
        </w:rPr>
        <w:t>с</w:t>
      </w:r>
      <w:proofErr w:type="gramStart"/>
      <w:r w:rsidRPr="004C4221">
        <w:rPr>
          <w:color w:val="000000"/>
          <w:sz w:val="28"/>
          <w:szCs w:val="28"/>
          <w:shd w:val="clear" w:color="auto" w:fill="FFFFFF"/>
        </w:rPr>
        <w:t>.А</w:t>
      </w:r>
      <w:proofErr w:type="gramEnd"/>
      <w:r w:rsidRPr="004C4221">
        <w:rPr>
          <w:color w:val="000000"/>
          <w:sz w:val="28"/>
          <w:szCs w:val="28"/>
          <w:shd w:val="clear" w:color="auto" w:fill="FFFFFF"/>
        </w:rPr>
        <w:t>мурзет</w:t>
      </w:r>
      <w:proofErr w:type="spellEnd"/>
      <w:r w:rsidRPr="004C4221">
        <w:rPr>
          <w:color w:val="000000"/>
          <w:sz w:val="28"/>
          <w:szCs w:val="28"/>
          <w:shd w:val="clear" w:color="auto" w:fill="FFFFFF"/>
        </w:rPr>
        <w:t xml:space="preserve">» </w:t>
      </w:r>
      <w:r w:rsidRPr="004C4221">
        <w:rPr>
          <w:color w:val="000000"/>
          <w:sz w:val="28"/>
          <w:szCs w:val="28"/>
        </w:rPr>
        <w:t>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sidR="000568D0">
        <w:rPr>
          <w:color w:val="000000"/>
          <w:sz w:val="28"/>
          <w:szCs w:val="28"/>
        </w:rPr>
        <w:t>ях в образовательном учреждении;</w:t>
      </w:r>
    </w:p>
    <w:p w:rsidR="00B967A4" w:rsidRPr="004C4221" w:rsidRDefault="000568D0" w:rsidP="007D3195">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B967A4" w:rsidRPr="004C4221">
        <w:rPr>
          <w:color w:val="000000"/>
          <w:sz w:val="28"/>
          <w:szCs w:val="28"/>
        </w:rPr>
        <w:t xml:space="preserve">в срок до 01.07.2023 года обеспечить финансирование, для установления в МКДОУ </w:t>
      </w:r>
      <w:r w:rsidR="00B967A4" w:rsidRPr="004C4221">
        <w:rPr>
          <w:color w:val="000000"/>
          <w:sz w:val="28"/>
          <w:szCs w:val="28"/>
          <w:shd w:val="clear" w:color="auto" w:fill="FFFFFF"/>
        </w:rPr>
        <w:t>«Детский сад «Полевое»</w:t>
      </w:r>
      <w:r w:rsidR="00B967A4" w:rsidRPr="004C4221">
        <w:rPr>
          <w:color w:val="000000"/>
          <w:sz w:val="28"/>
          <w:szCs w:val="28"/>
        </w:rPr>
        <w:t xml:space="preserve">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B967A4"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B967A4" w:rsidRPr="004C4221">
        <w:rPr>
          <w:color w:val="000000"/>
          <w:sz w:val="28"/>
          <w:szCs w:val="28"/>
        </w:rPr>
        <w:t xml:space="preserve">в срок до 01.07.2023 года обеспечить финансирование, для установления в МКДОУ </w:t>
      </w:r>
      <w:r w:rsidR="00B967A4" w:rsidRPr="004C4221">
        <w:rPr>
          <w:color w:val="000000"/>
          <w:sz w:val="28"/>
          <w:szCs w:val="28"/>
          <w:shd w:val="clear" w:color="auto" w:fill="FFFFFF"/>
        </w:rPr>
        <w:t>«Детский сад «Ручейки»</w:t>
      </w:r>
      <w:r w:rsidR="00B967A4" w:rsidRPr="004C4221">
        <w:rPr>
          <w:color w:val="000000"/>
          <w:sz w:val="28"/>
          <w:szCs w:val="28"/>
        </w:rPr>
        <w:t xml:space="preserve">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опасностях в образовательн</w:t>
      </w:r>
      <w:r>
        <w:rPr>
          <w:color w:val="000000"/>
          <w:sz w:val="28"/>
          <w:szCs w:val="28"/>
        </w:rPr>
        <w:t>ом учреждении;</w:t>
      </w:r>
    </w:p>
    <w:p w:rsidR="00B967A4"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B967A4" w:rsidRPr="004C4221">
        <w:rPr>
          <w:color w:val="000000"/>
          <w:sz w:val="28"/>
          <w:szCs w:val="28"/>
        </w:rPr>
        <w:t xml:space="preserve">в срок до 01.07.2023 года обеспечить финансирование, для установления в МКДОУ </w:t>
      </w:r>
      <w:r w:rsidR="00B967A4" w:rsidRPr="004C4221">
        <w:rPr>
          <w:color w:val="000000"/>
          <w:sz w:val="28"/>
          <w:szCs w:val="28"/>
          <w:shd w:val="clear" w:color="auto" w:fill="FFFFFF"/>
        </w:rPr>
        <w:t>«Детский сад «Благословенное»</w:t>
      </w:r>
      <w:r w:rsidR="00B967A4" w:rsidRPr="004C4221">
        <w:rPr>
          <w:color w:val="000000"/>
          <w:sz w:val="28"/>
          <w:szCs w:val="28"/>
        </w:rPr>
        <w:t xml:space="preserve">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01.07.2023 года обеспечить финансирование, для установления в МКДОУ </w:t>
      </w:r>
      <w:r w:rsidR="00647116" w:rsidRPr="004C4221">
        <w:rPr>
          <w:color w:val="000000"/>
          <w:sz w:val="28"/>
          <w:szCs w:val="28"/>
          <w:shd w:val="clear" w:color="auto" w:fill="FFFFFF"/>
        </w:rPr>
        <w:t>«Детский сад «</w:t>
      </w:r>
      <w:proofErr w:type="spellStart"/>
      <w:r w:rsidR="00647116" w:rsidRPr="004C4221">
        <w:rPr>
          <w:color w:val="000000"/>
          <w:sz w:val="28"/>
          <w:szCs w:val="28"/>
          <w:shd w:val="clear" w:color="auto" w:fill="FFFFFF"/>
        </w:rPr>
        <w:t>Нагибово</w:t>
      </w:r>
      <w:proofErr w:type="spellEnd"/>
      <w:r w:rsidR="00647116" w:rsidRPr="004C4221">
        <w:rPr>
          <w:color w:val="000000"/>
          <w:sz w:val="28"/>
          <w:szCs w:val="28"/>
          <w:shd w:val="clear" w:color="auto" w:fill="FFFFFF"/>
        </w:rPr>
        <w:t>»</w:t>
      </w:r>
      <w:r w:rsidR="00647116" w:rsidRPr="004C4221">
        <w:rPr>
          <w:color w:val="000000"/>
          <w:sz w:val="28"/>
          <w:szCs w:val="28"/>
        </w:rPr>
        <w:t xml:space="preserve">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B967A4" w:rsidRPr="004C4221" w:rsidRDefault="00B967A4" w:rsidP="004C4221">
      <w:pPr>
        <w:pStyle w:val="a3"/>
        <w:shd w:val="clear" w:color="auto" w:fill="FFFFFF"/>
        <w:spacing w:before="0" w:beforeAutospacing="0" w:after="0" w:afterAutospacing="0"/>
        <w:ind w:firstLine="720"/>
        <w:jc w:val="both"/>
        <w:rPr>
          <w:color w:val="000000"/>
          <w:sz w:val="28"/>
          <w:szCs w:val="28"/>
        </w:rPr>
      </w:pPr>
      <w:r w:rsidRPr="004C4221">
        <w:rPr>
          <w:color w:val="000000"/>
          <w:sz w:val="28"/>
          <w:szCs w:val="28"/>
        </w:rPr>
        <w:t xml:space="preserve">- в срок до 01.09.2023 года обеспечить финансирование МКОУ </w:t>
      </w:r>
      <w:r w:rsidRPr="004C4221">
        <w:rPr>
          <w:color w:val="000000"/>
          <w:sz w:val="28"/>
          <w:szCs w:val="28"/>
          <w:shd w:val="clear" w:color="auto" w:fill="FFFFFF"/>
        </w:rPr>
        <w:t>«Основная образовательная школа села Полевое»</w:t>
      </w:r>
      <w:r w:rsidRPr="004C4221">
        <w:rPr>
          <w:color w:val="000000"/>
          <w:sz w:val="28"/>
          <w:szCs w:val="28"/>
        </w:rPr>
        <w:t xml:space="preserve"> по  устранению  нарушений в сфере социальной защиты инвалидов путем установления в здании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w:t>
      </w:r>
      <w:r w:rsidRPr="004C4221">
        <w:rPr>
          <w:color w:val="000000"/>
          <w:sz w:val="28"/>
          <w:szCs w:val="28"/>
        </w:rPr>
        <w:lastRenderedPageBreak/>
        <w:t>указателей, предупреждающих о возможных опасностях в образовательном учреждении;</w:t>
      </w:r>
    </w:p>
    <w:p w:rsidR="00B967A4" w:rsidRPr="004C4221" w:rsidRDefault="00B967A4" w:rsidP="004C4221">
      <w:pPr>
        <w:pStyle w:val="a3"/>
        <w:shd w:val="clear" w:color="auto" w:fill="FFFFFF"/>
        <w:spacing w:before="0" w:beforeAutospacing="0" w:after="0" w:afterAutospacing="0"/>
        <w:ind w:firstLine="720"/>
        <w:jc w:val="both"/>
        <w:rPr>
          <w:color w:val="000000"/>
          <w:sz w:val="28"/>
          <w:szCs w:val="28"/>
        </w:rPr>
      </w:pPr>
      <w:r w:rsidRPr="004C4221">
        <w:rPr>
          <w:color w:val="000000"/>
          <w:sz w:val="28"/>
          <w:szCs w:val="28"/>
        </w:rPr>
        <w:t xml:space="preserve">- </w:t>
      </w:r>
      <w:r w:rsidR="00647116" w:rsidRPr="004C4221">
        <w:rPr>
          <w:color w:val="000000"/>
          <w:sz w:val="28"/>
          <w:szCs w:val="28"/>
        </w:rPr>
        <w:t xml:space="preserve">в срок до 01.07.2023 года обеспечить финансирование, для установления в МБОУ </w:t>
      </w:r>
      <w:r w:rsidR="00647116" w:rsidRPr="004C4221">
        <w:rPr>
          <w:color w:val="000000"/>
          <w:sz w:val="28"/>
          <w:szCs w:val="28"/>
          <w:shd w:val="clear" w:color="auto" w:fill="FFFFFF"/>
        </w:rPr>
        <w:t xml:space="preserve">«Средняя общеобразовательная школа села </w:t>
      </w:r>
      <w:proofErr w:type="spellStart"/>
      <w:r w:rsidR="00647116" w:rsidRPr="004C4221">
        <w:rPr>
          <w:color w:val="000000"/>
          <w:sz w:val="28"/>
          <w:szCs w:val="28"/>
          <w:shd w:val="clear" w:color="auto" w:fill="FFFFFF"/>
        </w:rPr>
        <w:t>Амурзет</w:t>
      </w:r>
      <w:proofErr w:type="spellEnd"/>
      <w:r w:rsidR="00647116" w:rsidRPr="004C4221">
        <w:rPr>
          <w:color w:val="000000"/>
          <w:sz w:val="28"/>
          <w:szCs w:val="28"/>
          <w:shd w:val="clear" w:color="auto" w:fill="FFFFFF"/>
        </w:rPr>
        <w:t>»</w:t>
      </w:r>
      <w:r w:rsidR="00647116" w:rsidRPr="004C4221">
        <w:rPr>
          <w:color w:val="000000"/>
          <w:sz w:val="28"/>
          <w:szCs w:val="28"/>
        </w:rPr>
        <w:t xml:space="preserve"> в здании филиала по адресу: с</w:t>
      </w:r>
      <w:proofErr w:type="gramStart"/>
      <w:r w:rsidR="00647116" w:rsidRPr="004C4221">
        <w:rPr>
          <w:color w:val="000000"/>
          <w:sz w:val="28"/>
          <w:szCs w:val="28"/>
        </w:rPr>
        <w:t>.П</w:t>
      </w:r>
      <w:proofErr w:type="gramEnd"/>
      <w:r w:rsidR="00647116" w:rsidRPr="004C4221">
        <w:rPr>
          <w:color w:val="000000"/>
          <w:sz w:val="28"/>
          <w:szCs w:val="28"/>
        </w:rPr>
        <w:t>узино, ул.Школьная, д.6,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sidR="000568D0">
        <w:rPr>
          <w:color w:val="000000"/>
          <w:sz w:val="28"/>
          <w:szCs w:val="28"/>
        </w:rPr>
        <w:t>ях в образовательном учреждении;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01.07.2023 года обеспечить финансирование, для установления в МКОУ </w:t>
      </w:r>
      <w:r w:rsidR="00647116" w:rsidRPr="004C4221">
        <w:rPr>
          <w:color w:val="000000"/>
          <w:sz w:val="28"/>
          <w:szCs w:val="28"/>
          <w:shd w:val="clear" w:color="auto" w:fill="FFFFFF"/>
        </w:rPr>
        <w:t xml:space="preserve">«Средняя общеобразовательная школа села </w:t>
      </w:r>
      <w:proofErr w:type="spellStart"/>
      <w:r w:rsidR="00647116" w:rsidRPr="004C4221">
        <w:rPr>
          <w:color w:val="000000"/>
          <w:sz w:val="28"/>
          <w:szCs w:val="28"/>
          <w:shd w:val="clear" w:color="auto" w:fill="FFFFFF"/>
        </w:rPr>
        <w:t>Екатерино-Никольское</w:t>
      </w:r>
      <w:proofErr w:type="spellEnd"/>
      <w:r w:rsidR="00647116" w:rsidRPr="004C4221">
        <w:rPr>
          <w:color w:val="000000"/>
          <w:sz w:val="28"/>
          <w:szCs w:val="28"/>
          <w:shd w:val="clear" w:color="auto" w:fill="FFFFFF"/>
        </w:rPr>
        <w:t>»</w:t>
      </w:r>
      <w:r w:rsidR="00647116" w:rsidRPr="004C4221">
        <w:rPr>
          <w:color w:val="000000"/>
          <w:sz w:val="28"/>
          <w:szCs w:val="28"/>
        </w:rPr>
        <w:t>и в здании филиала по адресу: с</w:t>
      </w:r>
      <w:proofErr w:type="gramStart"/>
      <w:r w:rsidR="00647116" w:rsidRPr="004C4221">
        <w:rPr>
          <w:color w:val="000000"/>
          <w:sz w:val="28"/>
          <w:szCs w:val="28"/>
        </w:rPr>
        <w:t>.С</w:t>
      </w:r>
      <w:proofErr w:type="gramEnd"/>
      <w:r w:rsidR="00647116" w:rsidRPr="004C4221">
        <w:rPr>
          <w:color w:val="000000"/>
          <w:sz w:val="28"/>
          <w:szCs w:val="28"/>
        </w:rPr>
        <w:t>толбовое, ул.Верхняя, д.7 «А»,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01.07.2023 года обеспечить финансирование, для установления в МКОУ </w:t>
      </w:r>
      <w:r w:rsidR="00647116" w:rsidRPr="004C4221">
        <w:rPr>
          <w:color w:val="000000"/>
          <w:sz w:val="28"/>
          <w:szCs w:val="28"/>
          <w:shd w:val="clear" w:color="auto" w:fill="FFFFFF"/>
        </w:rPr>
        <w:t>«Основная общеобразовательная школа села Благословенное имени Героя Советского Союза Г.Д. Лопатина»</w:t>
      </w:r>
      <w:r w:rsidR="00647116" w:rsidRPr="004C4221">
        <w:rPr>
          <w:color w:val="000000"/>
          <w:sz w:val="28"/>
          <w:szCs w:val="28"/>
        </w:rPr>
        <w:t xml:space="preserve"> и в здании филиала по адресу: </w:t>
      </w:r>
      <w:proofErr w:type="spellStart"/>
      <w:r w:rsidR="00647116" w:rsidRPr="004C4221">
        <w:rPr>
          <w:color w:val="000000"/>
          <w:sz w:val="28"/>
          <w:szCs w:val="28"/>
        </w:rPr>
        <w:t>с</w:t>
      </w:r>
      <w:proofErr w:type="gramStart"/>
      <w:r w:rsidR="00647116" w:rsidRPr="004C4221">
        <w:rPr>
          <w:color w:val="000000"/>
          <w:sz w:val="28"/>
          <w:szCs w:val="28"/>
        </w:rPr>
        <w:t>.Н</w:t>
      </w:r>
      <w:proofErr w:type="gramEnd"/>
      <w:r w:rsidR="00647116" w:rsidRPr="004C4221">
        <w:rPr>
          <w:color w:val="000000"/>
          <w:sz w:val="28"/>
          <w:szCs w:val="28"/>
        </w:rPr>
        <w:t>агибово</w:t>
      </w:r>
      <w:proofErr w:type="spellEnd"/>
      <w:r w:rsidR="00647116" w:rsidRPr="004C4221">
        <w:rPr>
          <w:color w:val="000000"/>
          <w:sz w:val="28"/>
          <w:szCs w:val="28"/>
        </w:rPr>
        <w:t>, ул.Центральная, д. 1,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01.07.2023 года обеспечить финансирование, для установления в МКДОУ </w:t>
      </w:r>
      <w:r w:rsidR="00647116" w:rsidRPr="004C4221">
        <w:rPr>
          <w:color w:val="000000"/>
          <w:sz w:val="28"/>
          <w:szCs w:val="28"/>
          <w:shd w:val="clear" w:color="auto" w:fill="FFFFFF"/>
        </w:rPr>
        <w:t xml:space="preserve">«Детский сад  села </w:t>
      </w:r>
      <w:proofErr w:type="spellStart"/>
      <w:r w:rsidR="00647116" w:rsidRPr="004C4221">
        <w:rPr>
          <w:color w:val="000000"/>
          <w:sz w:val="28"/>
          <w:szCs w:val="28"/>
          <w:shd w:val="clear" w:color="auto" w:fill="FFFFFF"/>
        </w:rPr>
        <w:t>Екатерино-Никольское</w:t>
      </w:r>
      <w:proofErr w:type="spellEnd"/>
      <w:r w:rsidR="00647116" w:rsidRPr="004C4221">
        <w:rPr>
          <w:color w:val="000000"/>
          <w:sz w:val="28"/>
          <w:szCs w:val="28"/>
          <w:shd w:val="clear" w:color="auto" w:fill="FFFFFF"/>
        </w:rPr>
        <w:t>»</w:t>
      </w:r>
      <w:r w:rsidR="00647116" w:rsidRPr="004C4221">
        <w:rPr>
          <w:color w:val="000000"/>
          <w:sz w:val="28"/>
          <w:szCs w:val="28"/>
        </w:rPr>
        <w:t xml:space="preserve">  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01.07.2023 года обеспечить финансирование, для установления в МКДОУ </w:t>
      </w:r>
      <w:r w:rsidR="00647116" w:rsidRPr="004C4221">
        <w:rPr>
          <w:color w:val="000000"/>
          <w:sz w:val="28"/>
          <w:szCs w:val="28"/>
          <w:shd w:val="clear" w:color="auto" w:fill="FFFFFF"/>
        </w:rPr>
        <w:t xml:space="preserve">«Детский сад «Буратино»  села </w:t>
      </w:r>
      <w:proofErr w:type="spellStart"/>
      <w:r w:rsidR="00647116" w:rsidRPr="004C4221">
        <w:rPr>
          <w:color w:val="000000"/>
          <w:sz w:val="28"/>
          <w:szCs w:val="28"/>
          <w:shd w:val="clear" w:color="auto" w:fill="FFFFFF"/>
        </w:rPr>
        <w:t>Амурзет</w:t>
      </w:r>
      <w:proofErr w:type="spellEnd"/>
      <w:r w:rsidR="00647116" w:rsidRPr="004C4221">
        <w:rPr>
          <w:color w:val="000000"/>
          <w:sz w:val="28"/>
          <w:szCs w:val="28"/>
          <w:shd w:val="clear" w:color="auto" w:fill="FFFFFF"/>
        </w:rPr>
        <w:t>»</w:t>
      </w:r>
      <w:r w:rsidR="00647116" w:rsidRPr="004C4221">
        <w:rPr>
          <w:color w:val="000000"/>
          <w:sz w:val="28"/>
          <w:szCs w:val="28"/>
        </w:rPr>
        <w:t>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01.07.2023 года обеспечить финансирование, для установления в МКДОУ </w:t>
      </w:r>
      <w:r w:rsidR="00647116" w:rsidRPr="004C4221">
        <w:rPr>
          <w:color w:val="000000"/>
          <w:sz w:val="28"/>
          <w:szCs w:val="28"/>
          <w:shd w:val="clear" w:color="auto" w:fill="FFFFFF"/>
        </w:rPr>
        <w:t xml:space="preserve">«Детский сад «Солнышко»  села </w:t>
      </w:r>
      <w:proofErr w:type="spellStart"/>
      <w:r w:rsidR="00647116" w:rsidRPr="004C4221">
        <w:rPr>
          <w:color w:val="000000"/>
          <w:sz w:val="28"/>
          <w:szCs w:val="28"/>
          <w:shd w:val="clear" w:color="auto" w:fill="FFFFFF"/>
        </w:rPr>
        <w:t>Амурзет</w:t>
      </w:r>
      <w:proofErr w:type="spellEnd"/>
      <w:r w:rsidR="00647116" w:rsidRPr="004C4221">
        <w:rPr>
          <w:color w:val="000000"/>
          <w:sz w:val="28"/>
          <w:szCs w:val="28"/>
          <w:shd w:val="clear" w:color="auto" w:fill="FFFFFF"/>
        </w:rPr>
        <w:t>»</w:t>
      </w:r>
      <w:r w:rsidR="00647116" w:rsidRPr="004C4221">
        <w:rPr>
          <w:color w:val="000000"/>
          <w:sz w:val="28"/>
          <w:szCs w:val="28"/>
        </w:rPr>
        <w:t>информационной тактильной мнемосхемы, отображающей информацию о помещениях в здании; направляющих тактильно-контрастных указателей на основных путях движения;  тактильно-контрастных указателей, предупреждающих о возможных опасност</w:t>
      </w:r>
      <w:r>
        <w:rPr>
          <w:color w:val="000000"/>
          <w:sz w:val="28"/>
          <w:szCs w:val="28"/>
        </w:rPr>
        <w:t>ях в образовательном учреждении;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01.04.2024 года обеспечить финансирование, для проведения работ в МКДОУ </w:t>
      </w:r>
      <w:r w:rsidR="00647116" w:rsidRPr="004C4221">
        <w:rPr>
          <w:color w:val="000000"/>
          <w:sz w:val="28"/>
          <w:szCs w:val="28"/>
          <w:shd w:val="clear" w:color="auto" w:fill="FFFFFF"/>
        </w:rPr>
        <w:t xml:space="preserve">«Детский сад села </w:t>
      </w:r>
      <w:proofErr w:type="spellStart"/>
      <w:r w:rsidR="00647116" w:rsidRPr="004C4221">
        <w:rPr>
          <w:color w:val="000000"/>
          <w:sz w:val="28"/>
          <w:szCs w:val="28"/>
          <w:shd w:val="clear" w:color="auto" w:fill="FFFFFF"/>
        </w:rPr>
        <w:t>Нагибово</w:t>
      </w:r>
      <w:proofErr w:type="spellEnd"/>
      <w:r w:rsidR="00647116" w:rsidRPr="004C4221">
        <w:rPr>
          <w:color w:val="000000"/>
          <w:sz w:val="28"/>
          <w:szCs w:val="28"/>
          <w:shd w:val="clear" w:color="auto" w:fill="FFFFFF"/>
        </w:rPr>
        <w:t>»</w:t>
      </w:r>
      <w:r w:rsidR="00647116" w:rsidRPr="004C4221">
        <w:rPr>
          <w:color w:val="000000"/>
          <w:sz w:val="28"/>
          <w:szCs w:val="28"/>
        </w:rPr>
        <w:t xml:space="preserve"> необходимых для </w:t>
      </w:r>
      <w:r w:rsidR="00647116" w:rsidRPr="004C4221">
        <w:rPr>
          <w:color w:val="000000"/>
          <w:sz w:val="28"/>
          <w:szCs w:val="28"/>
        </w:rPr>
        <w:lastRenderedPageBreak/>
        <w:t>установки системы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w:t>
      </w:r>
      <w:r>
        <w:rPr>
          <w:color w:val="000000"/>
          <w:sz w:val="28"/>
          <w:szCs w:val="28"/>
        </w:rPr>
        <w:t>икновении чрезвычайной ситуации;</w:t>
      </w:r>
    </w:p>
    <w:p w:rsidR="00647116" w:rsidRPr="004C4221" w:rsidRDefault="00647116" w:rsidP="004C4221">
      <w:pPr>
        <w:pStyle w:val="a3"/>
        <w:shd w:val="clear" w:color="auto" w:fill="FFFFFF"/>
        <w:spacing w:before="0" w:beforeAutospacing="0" w:after="0" w:afterAutospacing="0"/>
        <w:jc w:val="both"/>
        <w:rPr>
          <w:color w:val="000000"/>
          <w:sz w:val="28"/>
          <w:szCs w:val="28"/>
        </w:rPr>
      </w:pPr>
      <w:r w:rsidRPr="004C4221">
        <w:rPr>
          <w:color w:val="000000"/>
          <w:sz w:val="28"/>
          <w:szCs w:val="28"/>
        </w:rPr>
        <w:tab/>
      </w:r>
      <w:r w:rsidR="000568D0">
        <w:rPr>
          <w:color w:val="000000"/>
          <w:sz w:val="28"/>
          <w:szCs w:val="28"/>
        </w:rPr>
        <w:t xml:space="preserve">- </w:t>
      </w:r>
      <w:r w:rsidRPr="004C4221">
        <w:rPr>
          <w:color w:val="000000"/>
          <w:sz w:val="28"/>
          <w:szCs w:val="28"/>
        </w:rPr>
        <w:t>в срок до 31.12.2024 года создать на территории Октябрьского муниципального района ЕАО муниципальную автоматизированную систему оповещения населения, сопряженную с региональной автоматизированной сис</w:t>
      </w:r>
      <w:r w:rsidR="000568D0">
        <w:rPr>
          <w:color w:val="000000"/>
          <w:sz w:val="28"/>
          <w:szCs w:val="28"/>
        </w:rPr>
        <w:t>темой оповещения населения ЕАО;</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01.04.2024 года обеспечить финансирование, для проведения работ в </w:t>
      </w:r>
      <w:r w:rsidR="00647116" w:rsidRPr="004C4221">
        <w:rPr>
          <w:color w:val="000000"/>
          <w:sz w:val="28"/>
          <w:szCs w:val="28"/>
          <w:shd w:val="clear" w:color="auto" w:fill="FFFFFF"/>
        </w:rPr>
        <w:t xml:space="preserve">МКУДО «ЦДТ </w:t>
      </w:r>
      <w:proofErr w:type="spellStart"/>
      <w:r w:rsidR="00647116" w:rsidRPr="004C4221">
        <w:rPr>
          <w:color w:val="000000"/>
          <w:sz w:val="28"/>
          <w:szCs w:val="28"/>
          <w:shd w:val="clear" w:color="auto" w:fill="FFFFFF"/>
        </w:rPr>
        <w:t>с</w:t>
      </w:r>
      <w:proofErr w:type="gramStart"/>
      <w:r w:rsidR="00647116" w:rsidRPr="004C4221">
        <w:rPr>
          <w:color w:val="000000"/>
          <w:sz w:val="28"/>
          <w:szCs w:val="28"/>
          <w:shd w:val="clear" w:color="auto" w:fill="FFFFFF"/>
        </w:rPr>
        <w:t>.А</w:t>
      </w:r>
      <w:proofErr w:type="gramEnd"/>
      <w:r w:rsidR="00647116" w:rsidRPr="004C4221">
        <w:rPr>
          <w:color w:val="000000"/>
          <w:sz w:val="28"/>
          <w:szCs w:val="28"/>
          <w:shd w:val="clear" w:color="auto" w:fill="FFFFFF"/>
        </w:rPr>
        <w:t>мурзет</w:t>
      </w:r>
      <w:proofErr w:type="spellEnd"/>
      <w:r w:rsidR="00647116" w:rsidRPr="004C4221">
        <w:rPr>
          <w:color w:val="000000"/>
          <w:sz w:val="28"/>
          <w:szCs w:val="28"/>
          <w:shd w:val="clear" w:color="auto" w:fill="FFFFFF"/>
        </w:rPr>
        <w:t>»</w:t>
      </w:r>
      <w:r w:rsidR="00583726">
        <w:rPr>
          <w:color w:val="000000"/>
          <w:sz w:val="28"/>
          <w:szCs w:val="28"/>
          <w:shd w:val="clear" w:color="auto" w:fill="FFFFFF"/>
        </w:rPr>
        <w:t xml:space="preserve"> н</w:t>
      </w:r>
      <w:r w:rsidR="00647116" w:rsidRPr="004C4221">
        <w:rPr>
          <w:color w:val="000000"/>
          <w:sz w:val="28"/>
          <w:szCs w:val="28"/>
        </w:rPr>
        <w:t>еобходимых для установки системы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w:t>
      </w:r>
      <w:r>
        <w:rPr>
          <w:color w:val="000000"/>
          <w:sz w:val="28"/>
          <w:szCs w:val="28"/>
        </w:rPr>
        <w:t>икновении чрезвычайной ситуации;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01.04.2024 года обеспечить финансирование, для проведения работ в </w:t>
      </w:r>
      <w:r w:rsidR="00647116" w:rsidRPr="004C4221">
        <w:rPr>
          <w:color w:val="000000"/>
          <w:sz w:val="28"/>
          <w:szCs w:val="28"/>
          <w:shd w:val="clear" w:color="auto" w:fill="FFFFFF"/>
        </w:rPr>
        <w:t xml:space="preserve">МКДОУ «Детский сад села Благословенное», </w:t>
      </w:r>
      <w:r w:rsidR="00647116" w:rsidRPr="004C4221">
        <w:rPr>
          <w:color w:val="000000"/>
          <w:sz w:val="28"/>
          <w:szCs w:val="28"/>
        </w:rPr>
        <w:t>необходимых для установки системы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w:t>
      </w:r>
      <w:r>
        <w:rPr>
          <w:color w:val="000000"/>
          <w:sz w:val="28"/>
          <w:szCs w:val="28"/>
        </w:rPr>
        <w:t>икновении чрезвычайной ситуации;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01.04.2024 года обеспечить финансирование, для проведения работ в </w:t>
      </w:r>
      <w:r w:rsidR="00647116" w:rsidRPr="004C4221">
        <w:rPr>
          <w:color w:val="000000"/>
          <w:sz w:val="28"/>
          <w:szCs w:val="28"/>
          <w:shd w:val="clear" w:color="auto" w:fill="FFFFFF"/>
        </w:rPr>
        <w:t>МК</w:t>
      </w:r>
      <w:r w:rsidR="00583726">
        <w:rPr>
          <w:color w:val="000000"/>
          <w:sz w:val="28"/>
          <w:szCs w:val="28"/>
          <w:shd w:val="clear" w:color="auto" w:fill="FFFFFF"/>
        </w:rPr>
        <w:t>ДОУ «Детский сад села Пузино»</w:t>
      </w:r>
      <w:r w:rsidR="00647116" w:rsidRPr="004C4221">
        <w:rPr>
          <w:color w:val="000000"/>
          <w:sz w:val="28"/>
          <w:szCs w:val="28"/>
        </w:rPr>
        <w:t xml:space="preserve"> необходимых для установки системы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w:t>
      </w:r>
      <w:r>
        <w:rPr>
          <w:color w:val="000000"/>
          <w:sz w:val="28"/>
          <w:szCs w:val="28"/>
        </w:rPr>
        <w:t>икновении чрезвычайной ситуации;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01.04.2024 года обеспечить финансирование, для проведения работ в </w:t>
      </w:r>
      <w:r w:rsidR="00647116" w:rsidRPr="004C4221">
        <w:rPr>
          <w:color w:val="000000"/>
          <w:sz w:val="28"/>
          <w:szCs w:val="28"/>
          <w:shd w:val="clear" w:color="auto" w:fill="FFFFFF"/>
        </w:rPr>
        <w:t>МКД</w:t>
      </w:r>
      <w:r w:rsidR="00583726">
        <w:rPr>
          <w:color w:val="000000"/>
          <w:sz w:val="28"/>
          <w:szCs w:val="28"/>
          <w:shd w:val="clear" w:color="auto" w:fill="FFFFFF"/>
        </w:rPr>
        <w:t xml:space="preserve">ОУ «Детский сад села Полевое», </w:t>
      </w:r>
      <w:r w:rsidR="00647116" w:rsidRPr="004C4221">
        <w:rPr>
          <w:color w:val="000000"/>
          <w:sz w:val="28"/>
          <w:szCs w:val="28"/>
        </w:rPr>
        <w:t>необходимых для установки системы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w:t>
      </w:r>
      <w:r>
        <w:rPr>
          <w:color w:val="000000"/>
          <w:sz w:val="28"/>
          <w:szCs w:val="28"/>
        </w:rPr>
        <w:t>икновении чрезвычайной ситуации;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01.04.2024 года обеспечить финансирование, для проведения работ в </w:t>
      </w:r>
      <w:r w:rsidR="00647116" w:rsidRPr="004C4221">
        <w:rPr>
          <w:color w:val="000000"/>
          <w:sz w:val="28"/>
          <w:szCs w:val="28"/>
          <w:shd w:val="clear" w:color="auto" w:fill="FFFFFF"/>
        </w:rPr>
        <w:t>МКДОУ «Детски</w:t>
      </w:r>
      <w:r w:rsidR="00583726">
        <w:rPr>
          <w:color w:val="000000"/>
          <w:sz w:val="28"/>
          <w:szCs w:val="28"/>
          <w:shd w:val="clear" w:color="auto" w:fill="FFFFFF"/>
        </w:rPr>
        <w:t xml:space="preserve">й сад «Родничок» села </w:t>
      </w:r>
      <w:proofErr w:type="spellStart"/>
      <w:r w:rsidR="00583726">
        <w:rPr>
          <w:color w:val="000000"/>
          <w:sz w:val="28"/>
          <w:szCs w:val="28"/>
          <w:shd w:val="clear" w:color="auto" w:fill="FFFFFF"/>
        </w:rPr>
        <w:t>Амурзет</w:t>
      </w:r>
      <w:proofErr w:type="spellEnd"/>
      <w:r w:rsidR="00583726">
        <w:rPr>
          <w:color w:val="000000"/>
          <w:sz w:val="28"/>
          <w:szCs w:val="28"/>
          <w:shd w:val="clear" w:color="auto" w:fill="FFFFFF"/>
        </w:rPr>
        <w:t>»</w:t>
      </w:r>
      <w:r w:rsidR="00647116" w:rsidRPr="004C4221">
        <w:rPr>
          <w:color w:val="000000"/>
          <w:sz w:val="28"/>
          <w:szCs w:val="28"/>
        </w:rPr>
        <w:t>, необходимых для установки системы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w:t>
      </w:r>
      <w:r>
        <w:rPr>
          <w:color w:val="000000"/>
          <w:sz w:val="28"/>
          <w:szCs w:val="28"/>
        </w:rPr>
        <w:t>икновении чрезвычайной ситуации;</w:t>
      </w:r>
    </w:p>
    <w:p w:rsidR="00647116" w:rsidRPr="004C4221" w:rsidRDefault="000568D0" w:rsidP="004C4221">
      <w:pPr>
        <w:pStyle w:val="a3"/>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647116" w:rsidRPr="004C4221">
        <w:rPr>
          <w:color w:val="000000"/>
          <w:sz w:val="28"/>
          <w:szCs w:val="28"/>
        </w:rPr>
        <w:t xml:space="preserve">в срок до 01.04.2024 года обеспечить финансирование, для проведения работ в </w:t>
      </w:r>
      <w:r w:rsidR="00647116" w:rsidRPr="004C4221">
        <w:rPr>
          <w:color w:val="000000"/>
          <w:sz w:val="28"/>
          <w:szCs w:val="28"/>
          <w:shd w:val="clear" w:color="auto" w:fill="FFFFFF"/>
        </w:rPr>
        <w:t xml:space="preserve">МКДОУ «Детский сад «Буратино» села </w:t>
      </w:r>
      <w:proofErr w:type="spellStart"/>
      <w:r w:rsidR="00647116" w:rsidRPr="004C4221">
        <w:rPr>
          <w:color w:val="000000"/>
          <w:sz w:val="28"/>
          <w:szCs w:val="28"/>
          <w:shd w:val="clear" w:color="auto" w:fill="FFFFFF"/>
        </w:rPr>
        <w:t>Амурзет</w:t>
      </w:r>
      <w:proofErr w:type="spellEnd"/>
      <w:r w:rsidR="00647116" w:rsidRPr="004C4221">
        <w:rPr>
          <w:color w:val="000000"/>
          <w:sz w:val="28"/>
          <w:szCs w:val="28"/>
          <w:shd w:val="clear" w:color="auto" w:fill="FFFFFF"/>
        </w:rPr>
        <w:t>»</w:t>
      </w:r>
      <w:r w:rsidR="00647116" w:rsidRPr="004C4221">
        <w:rPr>
          <w:color w:val="000000"/>
          <w:sz w:val="28"/>
          <w:szCs w:val="28"/>
        </w:rPr>
        <w:t xml:space="preserve"> необходимых для установки системы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6F4517" w:rsidRPr="004C4221" w:rsidRDefault="006F4517" w:rsidP="007D3195">
      <w:pPr>
        <w:spacing w:after="0" w:line="240" w:lineRule="auto"/>
        <w:ind w:firstLine="708"/>
        <w:jc w:val="both"/>
        <w:rPr>
          <w:rFonts w:ascii="Times New Roman" w:eastAsia="Calibri" w:hAnsi="Times New Roman" w:cs="Times New Roman"/>
          <w:sz w:val="28"/>
          <w:szCs w:val="28"/>
        </w:rPr>
      </w:pPr>
      <w:r w:rsidRPr="004C4221">
        <w:rPr>
          <w:rFonts w:ascii="Times New Roman" w:eastAsia="Calibri" w:hAnsi="Times New Roman" w:cs="Times New Roman"/>
          <w:sz w:val="28"/>
          <w:szCs w:val="28"/>
        </w:rPr>
        <w:lastRenderedPageBreak/>
        <w:t>На исполнение решений суда, вынесенных в период 2020-2023 необходимо (62 решения суда) – 326 964 433 рублей при бюджете района в 2023 году 255,6 млн</w:t>
      </w:r>
      <w:proofErr w:type="gramStart"/>
      <w:r w:rsidRPr="004C4221">
        <w:rPr>
          <w:rFonts w:ascii="Times New Roman" w:eastAsia="Calibri" w:hAnsi="Times New Roman" w:cs="Times New Roman"/>
          <w:sz w:val="28"/>
          <w:szCs w:val="28"/>
        </w:rPr>
        <w:t>.р</w:t>
      </w:r>
      <w:proofErr w:type="gramEnd"/>
      <w:r w:rsidRPr="004C4221">
        <w:rPr>
          <w:rFonts w:ascii="Times New Roman" w:eastAsia="Calibri" w:hAnsi="Times New Roman" w:cs="Times New Roman"/>
          <w:sz w:val="28"/>
          <w:szCs w:val="28"/>
        </w:rPr>
        <w:t>ублей.</w:t>
      </w:r>
    </w:p>
    <w:p w:rsidR="006F4517" w:rsidRPr="004C4221" w:rsidRDefault="006F4517" w:rsidP="007D3195">
      <w:pPr>
        <w:spacing w:after="0" w:line="240" w:lineRule="auto"/>
        <w:ind w:firstLine="709"/>
        <w:jc w:val="both"/>
        <w:rPr>
          <w:rFonts w:ascii="Times New Roman" w:hAnsi="Times New Roman" w:cs="Times New Roman"/>
          <w:sz w:val="28"/>
          <w:szCs w:val="28"/>
          <w:shd w:val="clear" w:color="auto" w:fill="FFFFFF"/>
        </w:rPr>
      </w:pPr>
      <w:r w:rsidRPr="004C4221">
        <w:rPr>
          <w:rFonts w:ascii="Times New Roman" w:hAnsi="Times New Roman" w:cs="Times New Roman"/>
          <w:sz w:val="28"/>
          <w:szCs w:val="28"/>
          <w:shd w:val="clear" w:color="auto" w:fill="FFFFFF"/>
        </w:rPr>
        <w:t>За неисполнение решений суда, в отношении администрации муниципального района возбуждались дела об административном правонарушении, предусмотренном ст. 17.15 КоАП.</w:t>
      </w:r>
    </w:p>
    <w:p w:rsidR="006F4517" w:rsidRPr="004C4221" w:rsidRDefault="006F4517" w:rsidP="007D3195">
      <w:pPr>
        <w:spacing w:after="0" w:line="240" w:lineRule="auto"/>
        <w:ind w:firstLine="709"/>
        <w:jc w:val="both"/>
        <w:rPr>
          <w:rFonts w:ascii="Times New Roman" w:hAnsi="Times New Roman" w:cs="Times New Roman"/>
          <w:color w:val="22272F"/>
          <w:sz w:val="28"/>
          <w:szCs w:val="28"/>
        </w:rPr>
      </w:pPr>
      <w:r w:rsidRPr="004C4221">
        <w:rPr>
          <w:rFonts w:ascii="Times New Roman" w:hAnsi="Times New Roman" w:cs="Times New Roman"/>
          <w:sz w:val="28"/>
          <w:szCs w:val="28"/>
          <w:shd w:val="clear" w:color="auto" w:fill="FFFFFF"/>
        </w:rPr>
        <w:t>Административные штрафы оплачивались из бюджета района, т.к. в случае неуплаты административных штрафов КоАП РФ предусмотрена ст. 20.25, согласно которой</w:t>
      </w:r>
      <w:r w:rsidRPr="004C4221">
        <w:rPr>
          <w:rFonts w:ascii="Times New Roman" w:hAnsi="Times New Roman" w:cs="Times New Roman"/>
          <w:color w:val="22272F"/>
          <w:sz w:val="28"/>
          <w:szCs w:val="28"/>
        </w:rPr>
        <w:t>неуплата административного штрафа в срок, предусмотренный </w:t>
      </w:r>
      <w:hyperlink r:id="rId16" w:anchor="/document/12125267/entry/322" w:history="1">
        <w:r w:rsidRPr="004C4221">
          <w:rPr>
            <w:rStyle w:val="a8"/>
            <w:rFonts w:ascii="Times New Roman" w:hAnsi="Times New Roman" w:cs="Times New Roman"/>
            <w:sz w:val="28"/>
            <w:szCs w:val="28"/>
          </w:rPr>
          <w:t>Кодексом</w:t>
        </w:r>
      </w:hyperlink>
      <w:r w:rsidRPr="004C4221">
        <w:rPr>
          <w:rFonts w:ascii="Times New Roman" w:hAnsi="Times New Roman" w:cs="Times New Roman"/>
          <w:color w:val="22272F"/>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w:t>
      </w:r>
    </w:p>
    <w:p w:rsidR="006F4517" w:rsidRPr="004C4221" w:rsidRDefault="006F4517" w:rsidP="007D3195">
      <w:pPr>
        <w:spacing w:after="0" w:line="240" w:lineRule="auto"/>
        <w:ind w:firstLine="709"/>
        <w:jc w:val="both"/>
        <w:rPr>
          <w:rFonts w:ascii="Times New Roman" w:hAnsi="Times New Roman" w:cs="Times New Roman"/>
          <w:sz w:val="28"/>
          <w:szCs w:val="28"/>
          <w:shd w:val="clear" w:color="auto" w:fill="FFFFFF"/>
        </w:rPr>
      </w:pPr>
      <w:r w:rsidRPr="004C4221">
        <w:rPr>
          <w:rFonts w:ascii="Times New Roman" w:hAnsi="Times New Roman" w:cs="Times New Roman"/>
          <w:sz w:val="28"/>
          <w:szCs w:val="28"/>
          <w:shd w:val="clear" w:color="auto" w:fill="FFFFFF"/>
        </w:rPr>
        <w:t>На 31.12.2023 – оставшаяся задолженность по административным штрафам  составляет 2 790 000 рублей.</w:t>
      </w:r>
    </w:p>
    <w:p w:rsidR="006F4517" w:rsidRPr="004C4221" w:rsidRDefault="006F4517" w:rsidP="007D3195">
      <w:pPr>
        <w:spacing w:after="0" w:line="240" w:lineRule="auto"/>
        <w:ind w:firstLine="720"/>
        <w:jc w:val="both"/>
        <w:rPr>
          <w:rFonts w:ascii="Times New Roman" w:eastAsia="Calibri" w:hAnsi="Times New Roman" w:cs="Times New Roman"/>
          <w:sz w:val="28"/>
          <w:szCs w:val="28"/>
        </w:rPr>
      </w:pPr>
      <w:r w:rsidRPr="004C4221">
        <w:rPr>
          <w:rFonts w:ascii="Times New Roman" w:eastAsia="Calibri" w:hAnsi="Times New Roman" w:cs="Times New Roman"/>
          <w:sz w:val="28"/>
          <w:szCs w:val="28"/>
        </w:rPr>
        <w:t>Постановления должностного лица (судебного пристава-исполнителя) по делам об административном правонарушении, предусмотренном ч.1, 2, 2.1 ст. 17.15 КоАП РФ были обжалованы в судебные инстанции. Однако</w:t>
      </w:r>
      <w:proofErr w:type="gramStart"/>
      <w:r w:rsidRPr="004C4221">
        <w:rPr>
          <w:rFonts w:ascii="Times New Roman" w:eastAsia="Calibri" w:hAnsi="Times New Roman" w:cs="Times New Roman"/>
          <w:sz w:val="28"/>
          <w:szCs w:val="28"/>
        </w:rPr>
        <w:t>,</w:t>
      </w:r>
      <w:proofErr w:type="gramEnd"/>
      <w:r w:rsidRPr="004C4221">
        <w:rPr>
          <w:rFonts w:ascii="Times New Roman" w:eastAsia="Calibri" w:hAnsi="Times New Roman" w:cs="Times New Roman"/>
          <w:sz w:val="28"/>
          <w:szCs w:val="28"/>
        </w:rPr>
        <w:t xml:space="preserve"> жалобы администрации муниципального района на вышеуказанные постановления остались без удовлетворения.</w:t>
      </w:r>
    </w:p>
    <w:p w:rsidR="006F4517" w:rsidRPr="004C4221" w:rsidRDefault="006F4517"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 xml:space="preserve">С администрации муниципального района взысканы административные штрафы по 11 решениям суда (выделение денежных средств для оборудования образовательных учреждений устройством </w:t>
      </w:r>
      <w:proofErr w:type="spellStart"/>
      <w:r w:rsidRPr="004C4221">
        <w:rPr>
          <w:rFonts w:ascii="Times New Roman" w:hAnsi="Times New Roman" w:cs="Times New Roman"/>
          <w:sz w:val="28"/>
          <w:szCs w:val="28"/>
        </w:rPr>
        <w:t>молниезащиты</w:t>
      </w:r>
      <w:proofErr w:type="spellEnd"/>
      <w:r w:rsidRPr="004C4221">
        <w:rPr>
          <w:rFonts w:ascii="Times New Roman" w:hAnsi="Times New Roman" w:cs="Times New Roman"/>
          <w:sz w:val="28"/>
          <w:szCs w:val="28"/>
        </w:rPr>
        <w:t xml:space="preserve">) по </w:t>
      </w:r>
      <w:proofErr w:type="gramStart"/>
      <w:r w:rsidRPr="004C4221">
        <w:rPr>
          <w:rFonts w:ascii="Times New Roman" w:hAnsi="Times New Roman" w:cs="Times New Roman"/>
          <w:sz w:val="28"/>
          <w:szCs w:val="28"/>
        </w:rPr>
        <w:t>ч</w:t>
      </w:r>
      <w:proofErr w:type="gramEnd"/>
      <w:r w:rsidRPr="004C4221">
        <w:rPr>
          <w:rFonts w:ascii="Times New Roman" w:hAnsi="Times New Roman" w:cs="Times New Roman"/>
          <w:sz w:val="28"/>
          <w:szCs w:val="28"/>
        </w:rPr>
        <w:t xml:space="preserve">.1 ст. 20.25 КоАП РФ </w:t>
      </w:r>
      <w:r w:rsidR="00647116" w:rsidRPr="004C4221">
        <w:rPr>
          <w:rFonts w:ascii="Times New Roman" w:hAnsi="Times New Roman" w:cs="Times New Roman"/>
          <w:sz w:val="28"/>
          <w:szCs w:val="28"/>
        </w:rPr>
        <w:t xml:space="preserve">в сумме </w:t>
      </w:r>
      <w:r w:rsidRPr="004C4221">
        <w:rPr>
          <w:rFonts w:ascii="Times New Roman" w:hAnsi="Times New Roman" w:cs="Times New Roman"/>
          <w:sz w:val="28"/>
          <w:szCs w:val="28"/>
        </w:rPr>
        <w:t>(</w:t>
      </w:r>
      <w:r w:rsidRPr="004C4221">
        <w:rPr>
          <w:rFonts w:ascii="Times New Roman" w:hAnsi="Times New Roman" w:cs="Times New Roman"/>
          <w:color w:val="22272F"/>
          <w:sz w:val="28"/>
          <w:szCs w:val="28"/>
          <w:shd w:val="clear" w:color="auto" w:fill="FFFFFF"/>
        </w:rPr>
        <w:t>Неуплата административного штрафа в срок, предусмотренный настоящим </w:t>
      </w:r>
      <w:hyperlink r:id="rId17" w:anchor="/document/12125267/entry/322" w:history="1">
        <w:r w:rsidRPr="004C4221">
          <w:rPr>
            <w:rStyle w:val="a8"/>
            <w:rFonts w:ascii="Times New Roman" w:hAnsi="Times New Roman" w:cs="Times New Roman"/>
            <w:sz w:val="28"/>
            <w:szCs w:val="28"/>
            <w:shd w:val="clear" w:color="auto" w:fill="FFFFFF"/>
          </w:rPr>
          <w:t>Кодексом</w:t>
        </w:r>
      </w:hyperlink>
      <w:r w:rsidRPr="004C4221">
        <w:rPr>
          <w:rFonts w:ascii="Times New Roman" w:hAnsi="Times New Roman" w:cs="Times New Roman"/>
          <w:sz w:val="28"/>
          <w:szCs w:val="28"/>
        </w:rPr>
        <w:t>) – 50 000 по каждому решению суда.</w:t>
      </w:r>
    </w:p>
    <w:p w:rsidR="006F4517" w:rsidRPr="004C4221" w:rsidRDefault="006F4517"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Для исполнения вышеуказанных решений необходимо 9 534 142 рубл</w:t>
      </w:r>
      <w:r w:rsidR="008B1AAC">
        <w:rPr>
          <w:rFonts w:ascii="Times New Roman" w:hAnsi="Times New Roman" w:cs="Times New Roman"/>
          <w:sz w:val="28"/>
          <w:szCs w:val="28"/>
        </w:rPr>
        <w:t>я</w:t>
      </w:r>
      <w:r w:rsidRPr="004C4221">
        <w:rPr>
          <w:rFonts w:ascii="Times New Roman" w:hAnsi="Times New Roman" w:cs="Times New Roman"/>
          <w:sz w:val="28"/>
          <w:szCs w:val="28"/>
        </w:rPr>
        <w:t>.</w:t>
      </w:r>
    </w:p>
    <w:p w:rsidR="006F4517" w:rsidRPr="004C4221" w:rsidRDefault="006F4517"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 xml:space="preserve">Также, с администрации муниципального района был взыскан штраф в размере 500 000 рублей по делу об административном правонарушении по ч. 2.1 ст. 17.15 КоАП РФ (решение суда - о проведении реконструкции очистных сооружений, расположенных по адресам: </w:t>
      </w:r>
      <w:proofErr w:type="spellStart"/>
      <w:r w:rsidRPr="004C4221">
        <w:rPr>
          <w:rFonts w:ascii="Times New Roman" w:hAnsi="Times New Roman" w:cs="Times New Roman"/>
          <w:sz w:val="28"/>
          <w:szCs w:val="28"/>
        </w:rPr>
        <w:t>с</w:t>
      </w:r>
      <w:proofErr w:type="gramStart"/>
      <w:r w:rsidRPr="004C4221">
        <w:rPr>
          <w:rFonts w:ascii="Times New Roman" w:hAnsi="Times New Roman" w:cs="Times New Roman"/>
          <w:sz w:val="28"/>
          <w:szCs w:val="28"/>
        </w:rPr>
        <w:t>.А</w:t>
      </w:r>
      <w:proofErr w:type="gramEnd"/>
      <w:r w:rsidRPr="004C4221">
        <w:rPr>
          <w:rFonts w:ascii="Times New Roman" w:hAnsi="Times New Roman" w:cs="Times New Roman"/>
          <w:sz w:val="28"/>
          <w:szCs w:val="28"/>
        </w:rPr>
        <w:t>мурзет</w:t>
      </w:r>
      <w:proofErr w:type="spellEnd"/>
      <w:r w:rsidRPr="004C4221">
        <w:rPr>
          <w:rFonts w:ascii="Times New Roman" w:hAnsi="Times New Roman" w:cs="Times New Roman"/>
          <w:sz w:val="28"/>
          <w:szCs w:val="28"/>
        </w:rPr>
        <w:t xml:space="preserve">, ул.Ленина, 1х и </w:t>
      </w:r>
      <w:proofErr w:type="spellStart"/>
      <w:r w:rsidRPr="004C4221">
        <w:rPr>
          <w:rFonts w:ascii="Times New Roman" w:hAnsi="Times New Roman" w:cs="Times New Roman"/>
          <w:sz w:val="28"/>
          <w:szCs w:val="28"/>
        </w:rPr>
        <w:t>с.Амурзет</w:t>
      </w:r>
      <w:proofErr w:type="spellEnd"/>
      <w:r w:rsidRPr="004C4221">
        <w:rPr>
          <w:rFonts w:ascii="Times New Roman" w:hAnsi="Times New Roman" w:cs="Times New Roman"/>
          <w:sz w:val="28"/>
          <w:szCs w:val="28"/>
        </w:rPr>
        <w:t>, ул.Ленина, 1к).</w:t>
      </w:r>
    </w:p>
    <w:p w:rsidR="006F4517" w:rsidRPr="004C4221" w:rsidRDefault="006F4517" w:rsidP="007D3195">
      <w:pPr>
        <w:pStyle w:val="s1"/>
        <w:shd w:val="clear" w:color="auto" w:fill="FFFFFF"/>
        <w:spacing w:before="0" w:beforeAutospacing="0" w:after="0" w:afterAutospacing="0"/>
        <w:ind w:firstLine="708"/>
        <w:jc w:val="both"/>
        <w:rPr>
          <w:color w:val="22272F"/>
          <w:sz w:val="28"/>
          <w:szCs w:val="28"/>
        </w:rPr>
      </w:pPr>
      <w:r w:rsidRPr="004C4221">
        <w:rPr>
          <w:color w:val="22272F"/>
          <w:sz w:val="28"/>
          <w:szCs w:val="28"/>
        </w:rPr>
        <w:t>Для исполнения решения необходимо 149 929 000 рублей (с учетом разработки ПСД).</w:t>
      </w:r>
    </w:p>
    <w:p w:rsidR="006F4517" w:rsidRPr="004C4221" w:rsidRDefault="006F4517" w:rsidP="007D3195">
      <w:pPr>
        <w:pStyle w:val="s1"/>
        <w:shd w:val="clear" w:color="auto" w:fill="FFFFFF"/>
        <w:spacing w:before="0" w:beforeAutospacing="0" w:after="0" w:afterAutospacing="0"/>
        <w:ind w:firstLine="708"/>
        <w:jc w:val="both"/>
        <w:rPr>
          <w:color w:val="22272F"/>
          <w:sz w:val="28"/>
          <w:szCs w:val="28"/>
        </w:rPr>
      </w:pPr>
      <w:r w:rsidRPr="004C4221">
        <w:rPr>
          <w:sz w:val="28"/>
          <w:szCs w:val="28"/>
        </w:rPr>
        <w:t>Так как административный штраф не уплачен, в отношении администрации рассмотрено дело об административном правонарушении по ч.1 ст. 20.25 КоАП РФ – штраф 500 000 рублей.</w:t>
      </w:r>
    </w:p>
    <w:p w:rsidR="006F4517" w:rsidRPr="004C4221" w:rsidRDefault="006F4517" w:rsidP="004C4221">
      <w:pPr>
        <w:spacing w:line="240" w:lineRule="auto"/>
        <w:ind w:firstLine="708"/>
        <w:jc w:val="both"/>
        <w:rPr>
          <w:rFonts w:ascii="Times New Roman" w:eastAsia="Calibri" w:hAnsi="Times New Roman" w:cs="Times New Roman"/>
          <w:sz w:val="28"/>
          <w:szCs w:val="28"/>
        </w:rPr>
      </w:pPr>
    </w:p>
    <w:p w:rsidR="006F4517" w:rsidRPr="004C4221" w:rsidRDefault="00D00446" w:rsidP="004C4221">
      <w:pPr>
        <w:spacing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Кадровая работа</w:t>
      </w:r>
    </w:p>
    <w:p w:rsidR="00C814A7" w:rsidRPr="004C4221" w:rsidRDefault="00C814A7" w:rsidP="007D3195">
      <w:pPr>
        <w:spacing w:after="0" w:line="240" w:lineRule="auto"/>
        <w:jc w:val="both"/>
        <w:rPr>
          <w:rFonts w:ascii="Times New Roman" w:hAnsi="Times New Roman" w:cs="Times New Roman"/>
          <w:sz w:val="28"/>
          <w:szCs w:val="28"/>
        </w:rPr>
      </w:pPr>
      <w:r w:rsidRPr="00B269AE">
        <w:rPr>
          <w:rFonts w:ascii="Times New Roman" w:hAnsi="Times New Roman" w:cs="Times New Roman"/>
          <w:sz w:val="28"/>
          <w:szCs w:val="28"/>
        </w:rPr>
        <w:tab/>
      </w:r>
      <w:r w:rsidRPr="004C4221">
        <w:rPr>
          <w:rFonts w:ascii="Times New Roman" w:hAnsi="Times New Roman" w:cs="Times New Roman"/>
          <w:sz w:val="28"/>
          <w:szCs w:val="28"/>
        </w:rPr>
        <w:t>По штатному расписанию на 31.12.2023 числится 52 муниципальных служащих и 10 работников, не отнесенных к должностям муниципальной службы (из них 2 должности (квоты) определены для трудоустройства инвалидов). Фактически – 48 человек.</w:t>
      </w:r>
    </w:p>
    <w:p w:rsidR="00C814A7" w:rsidRPr="004C4221" w:rsidRDefault="00C814A7"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Ежегодно муниципальные  служащие администрации (28) и руководители муниципальных учреждений района (17) предоставляют   </w:t>
      </w:r>
      <w:r w:rsidRPr="004C4221">
        <w:rPr>
          <w:rFonts w:ascii="Times New Roman" w:hAnsi="Times New Roman" w:cs="Times New Roman"/>
          <w:sz w:val="28"/>
          <w:szCs w:val="28"/>
        </w:rPr>
        <w:lastRenderedPageBreak/>
        <w:t xml:space="preserve">сведения о доходах, расходах, об имуществе и обязательствах имущественного характера. </w:t>
      </w:r>
    </w:p>
    <w:p w:rsidR="00C814A7" w:rsidRPr="004C4221" w:rsidRDefault="00C814A7"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Ежегодное предоставление муниципальными служащими сведений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roofErr w:type="gramStart"/>
      <w:r w:rsidRPr="004C4221">
        <w:rPr>
          <w:rFonts w:ascii="Times New Roman" w:hAnsi="Times New Roman" w:cs="Times New Roman"/>
          <w:sz w:val="28"/>
          <w:szCs w:val="28"/>
        </w:rPr>
        <w:t xml:space="preserve"> .</w:t>
      </w:r>
      <w:proofErr w:type="gramEnd"/>
    </w:p>
    <w:p w:rsidR="00C814A7" w:rsidRPr="004C4221" w:rsidRDefault="00C814A7"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В 2023 году на заседании комиссии по противодействию коррупции заслушаны вопросы:</w:t>
      </w:r>
    </w:p>
    <w:p w:rsidR="00C814A7" w:rsidRPr="004C4221" w:rsidRDefault="00C814A7" w:rsidP="007D3195">
      <w:pPr>
        <w:tabs>
          <w:tab w:val="left" w:pos="9072"/>
        </w:tabs>
        <w:spacing w:after="0" w:line="240" w:lineRule="auto"/>
        <w:ind w:left="-100" w:firstLine="526"/>
        <w:jc w:val="both"/>
        <w:rPr>
          <w:rFonts w:ascii="Times New Roman" w:hAnsi="Times New Roman" w:cs="Times New Roman"/>
          <w:sz w:val="28"/>
          <w:szCs w:val="28"/>
        </w:rPr>
      </w:pPr>
      <w:r w:rsidRPr="004C4221">
        <w:rPr>
          <w:rFonts w:ascii="Times New Roman" w:hAnsi="Times New Roman" w:cs="Times New Roman"/>
          <w:sz w:val="28"/>
          <w:szCs w:val="28"/>
        </w:rPr>
        <w:t>о работе МКУ «Управление административными зданиями» в рамках антикоррупционного законодательства. Принятые локальные акты в сфере противодействия коррупции»;</w:t>
      </w:r>
    </w:p>
    <w:p w:rsidR="00C814A7" w:rsidRPr="004C4221" w:rsidRDefault="00C814A7" w:rsidP="007D3195">
      <w:pPr>
        <w:tabs>
          <w:tab w:val="left" w:pos="9072"/>
        </w:tabs>
        <w:spacing w:after="0" w:line="240" w:lineRule="auto"/>
        <w:ind w:left="-100" w:firstLine="526"/>
        <w:jc w:val="both"/>
        <w:rPr>
          <w:rFonts w:ascii="Times New Roman" w:hAnsi="Times New Roman" w:cs="Times New Roman"/>
          <w:sz w:val="28"/>
          <w:szCs w:val="28"/>
        </w:rPr>
      </w:pPr>
      <w:r w:rsidRPr="004C4221">
        <w:rPr>
          <w:rFonts w:ascii="Times New Roman" w:hAnsi="Times New Roman" w:cs="Times New Roman"/>
          <w:sz w:val="28"/>
          <w:szCs w:val="28"/>
        </w:rPr>
        <w:t>о работе МУП «</w:t>
      </w:r>
      <w:proofErr w:type="spellStart"/>
      <w:r w:rsidRPr="004C4221">
        <w:rPr>
          <w:rFonts w:ascii="Times New Roman" w:hAnsi="Times New Roman" w:cs="Times New Roman"/>
          <w:sz w:val="28"/>
          <w:szCs w:val="28"/>
        </w:rPr>
        <w:t>Теплоэнерго</w:t>
      </w:r>
      <w:proofErr w:type="spellEnd"/>
      <w:r w:rsidRPr="004C4221">
        <w:rPr>
          <w:rFonts w:ascii="Times New Roman" w:hAnsi="Times New Roman" w:cs="Times New Roman"/>
          <w:sz w:val="28"/>
          <w:szCs w:val="28"/>
        </w:rPr>
        <w:t xml:space="preserve">» в рамках </w:t>
      </w:r>
      <w:proofErr w:type="spellStart"/>
      <w:r w:rsidRPr="004C4221">
        <w:rPr>
          <w:rFonts w:ascii="Times New Roman" w:hAnsi="Times New Roman" w:cs="Times New Roman"/>
          <w:sz w:val="28"/>
          <w:szCs w:val="28"/>
        </w:rPr>
        <w:t>антикоррупционного</w:t>
      </w:r>
      <w:proofErr w:type="spellEnd"/>
      <w:r w:rsidRPr="004C4221">
        <w:rPr>
          <w:rFonts w:ascii="Times New Roman" w:hAnsi="Times New Roman" w:cs="Times New Roman"/>
          <w:sz w:val="28"/>
          <w:szCs w:val="28"/>
        </w:rPr>
        <w:t xml:space="preserve"> законодательства. Принятые локальные акты в сфере противодействия коррупции»;</w:t>
      </w:r>
    </w:p>
    <w:p w:rsidR="00C814A7" w:rsidRPr="004C4221" w:rsidRDefault="00C814A7" w:rsidP="007D3195">
      <w:pPr>
        <w:tabs>
          <w:tab w:val="left" w:pos="9072"/>
        </w:tabs>
        <w:spacing w:after="0" w:line="240" w:lineRule="auto"/>
        <w:ind w:left="34" w:right="284" w:firstLine="533"/>
        <w:jc w:val="both"/>
        <w:rPr>
          <w:rFonts w:ascii="Times New Roman" w:hAnsi="Times New Roman" w:cs="Times New Roman"/>
          <w:b/>
          <w:sz w:val="28"/>
          <w:szCs w:val="28"/>
        </w:rPr>
      </w:pPr>
      <w:r w:rsidRPr="004C4221">
        <w:rPr>
          <w:rFonts w:ascii="Times New Roman" w:hAnsi="Times New Roman" w:cs="Times New Roman"/>
          <w:sz w:val="28"/>
          <w:szCs w:val="28"/>
        </w:rPr>
        <w:t xml:space="preserve">осуществление контроля качества предоставления платных услуг МКУ «Центр детского творчества села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функции и полномочия </w:t>
      </w:r>
      <w:proofErr w:type="gramStart"/>
      <w:r w:rsidRPr="004C4221">
        <w:rPr>
          <w:rFonts w:ascii="Times New Roman" w:hAnsi="Times New Roman" w:cs="Times New Roman"/>
          <w:sz w:val="28"/>
          <w:szCs w:val="28"/>
        </w:rPr>
        <w:t>учредителя</w:t>
      </w:r>
      <w:proofErr w:type="gramEnd"/>
      <w:r w:rsidRPr="004C4221">
        <w:rPr>
          <w:rFonts w:ascii="Times New Roman" w:hAnsi="Times New Roman" w:cs="Times New Roman"/>
          <w:sz w:val="28"/>
          <w:szCs w:val="28"/>
        </w:rPr>
        <w:t xml:space="preserve"> которых осуществляет орган местного самоуправления, и расходования денежных средств, полученных от оказания этих услуг;</w:t>
      </w:r>
    </w:p>
    <w:p w:rsidR="00C814A7" w:rsidRPr="004C4221" w:rsidRDefault="00C814A7" w:rsidP="007D3195">
      <w:pPr>
        <w:tabs>
          <w:tab w:val="left" w:pos="9072"/>
        </w:tabs>
        <w:spacing w:after="0" w:line="240" w:lineRule="auto"/>
        <w:ind w:right="284" w:firstLine="426"/>
        <w:jc w:val="both"/>
        <w:rPr>
          <w:rFonts w:ascii="Times New Roman" w:hAnsi="Times New Roman" w:cs="Times New Roman"/>
          <w:b/>
          <w:sz w:val="28"/>
          <w:szCs w:val="28"/>
        </w:rPr>
      </w:pPr>
      <w:r w:rsidRPr="004C4221">
        <w:rPr>
          <w:rFonts w:ascii="Times New Roman" w:hAnsi="Times New Roman" w:cs="Times New Roman"/>
          <w:sz w:val="28"/>
          <w:szCs w:val="28"/>
        </w:rPr>
        <w:t>реализация полномочий в сфере управления и распоряжения муниципальным имуществом и земельными участками, в том числе путем проведения торгов (конкурсов, аукционов);</w:t>
      </w:r>
    </w:p>
    <w:p w:rsidR="00C814A7" w:rsidRPr="004C4221" w:rsidRDefault="00C814A7" w:rsidP="007D3195">
      <w:pPr>
        <w:tabs>
          <w:tab w:val="left" w:pos="9072"/>
        </w:tabs>
        <w:spacing w:after="0" w:line="240" w:lineRule="auto"/>
        <w:ind w:left="34" w:right="284" w:firstLine="533"/>
        <w:jc w:val="both"/>
        <w:rPr>
          <w:rFonts w:ascii="Times New Roman" w:hAnsi="Times New Roman" w:cs="Times New Roman"/>
          <w:sz w:val="28"/>
          <w:szCs w:val="28"/>
        </w:rPr>
      </w:pPr>
      <w:r w:rsidRPr="004C4221">
        <w:rPr>
          <w:rFonts w:ascii="Times New Roman" w:hAnsi="Times New Roman" w:cs="Times New Roman"/>
          <w:sz w:val="28"/>
          <w:szCs w:val="28"/>
        </w:rPr>
        <w:t>о результатах антикоррупционной экспертизы проектов нормативных правовых актов администрации муниципального района в 2022 году;</w:t>
      </w:r>
    </w:p>
    <w:p w:rsidR="00C814A7" w:rsidRPr="004C4221" w:rsidRDefault="00C814A7" w:rsidP="007D3195">
      <w:pPr>
        <w:spacing w:after="0" w:line="240" w:lineRule="auto"/>
        <w:ind w:right="284" w:firstLine="426"/>
        <w:jc w:val="both"/>
        <w:rPr>
          <w:rFonts w:ascii="Times New Roman" w:hAnsi="Times New Roman" w:cs="Times New Roman"/>
          <w:b/>
          <w:color w:val="052635"/>
          <w:sz w:val="28"/>
          <w:szCs w:val="28"/>
          <w:shd w:val="clear" w:color="auto" w:fill="FFFFFF"/>
        </w:rPr>
      </w:pPr>
      <w:r w:rsidRPr="004C4221">
        <w:rPr>
          <w:rFonts w:ascii="Times New Roman" w:hAnsi="Times New Roman" w:cs="Times New Roman"/>
          <w:sz w:val="28"/>
          <w:szCs w:val="28"/>
        </w:rPr>
        <w:t>о антикоррупционной экспертизе нормативных правовых актов</w:t>
      </w:r>
      <w:r w:rsidR="00A75BC8" w:rsidRPr="004C4221">
        <w:rPr>
          <w:rFonts w:ascii="Times New Roman" w:hAnsi="Times New Roman" w:cs="Times New Roman"/>
          <w:sz w:val="28"/>
          <w:szCs w:val="28"/>
        </w:rPr>
        <w:t>;</w:t>
      </w:r>
    </w:p>
    <w:p w:rsidR="00C814A7" w:rsidRPr="004C4221" w:rsidRDefault="00A75BC8" w:rsidP="007D3195">
      <w:pPr>
        <w:spacing w:after="0" w:line="240" w:lineRule="auto"/>
        <w:ind w:firstLine="426"/>
        <w:jc w:val="both"/>
        <w:rPr>
          <w:rFonts w:ascii="Times New Roman" w:hAnsi="Times New Roman" w:cs="Times New Roman"/>
          <w:sz w:val="28"/>
          <w:szCs w:val="28"/>
        </w:rPr>
      </w:pPr>
      <w:r w:rsidRPr="004C4221">
        <w:rPr>
          <w:rFonts w:ascii="Times New Roman" w:hAnsi="Times New Roman" w:cs="Times New Roman"/>
          <w:sz w:val="28"/>
          <w:szCs w:val="28"/>
        </w:rPr>
        <w:t>в</w:t>
      </w:r>
      <w:r w:rsidR="00C814A7" w:rsidRPr="004C4221">
        <w:rPr>
          <w:rFonts w:ascii="Times New Roman" w:hAnsi="Times New Roman" w:cs="Times New Roman"/>
          <w:sz w:val="28"/>
          <w:szCs w:val="28"/>
        </w:rPr>
        <w:t>едомстве</w:t>
      </w:r>
      <w:r w:rsidRPr="004C4221">
        <w:rPr>
          <w:rFonts w:ascii="Times New Roman" w:hAnsi="Times New Roman" w:cs="Times New Roman"/>
          <w:sz w:val="28"/>
          <w:szCs w:val="28"/>
        </w:rPr>
        <w:t>нный контроль в сфере закупок;</w:t>
      </w:r>
    </w:p>
    <w:p w:rsidR="00C814A7" w:rsidRPr="004C4221" w:rsidRDefault="00A75BC8" w:rsidP="007D3195">
      <w:pPr>
        <w:spacing w:after="0" w:line="240" w:lineRule="auto"/>
        <w:ind w:firstLine="426"/>
        <w:jc w:val="both"/>
        <w:rPr>
          <w:rFonts w:ascii="Times New Roman" w:hAnsi="Times New Roman" w:cs="Times New Roman"/>
          <w:sz w:val="28"/>
          <w:szCs w:val="28"/>
        </w:rPr>
      </w:pPr>
      <w:r w:rsidRPr="004C4221">
        <w:rPr>
          <w:rFonts w:ascii="Times New Roman" w:hAnsi="Times New Roman" w:cs="Times New Roman"/>
          <w:sz w:val="28"/>
          <w:szCs w:val="28"/>
        </w:rPr>
        <w:t>о</w:t>
      </w:r>
      <w:r w:rsidR="00C814A7" w:rsidRPr="004C4221">
        <w:rPr>
          <w:rFonts w:ascii="Times New Roman" w:hAnsi="Times New Roman" w:cs="Times New Roman"/>
          <w:sz w:val="28"/>
          <w:szCs w:val="28"/>
        </w:rPr>
        <w:t>б утверждении Плана работы комиссии при главе администрации муниципального района по противодействию коррупции на 2024 год.</w:t>
      </w:r>
    </w:p>
    <w:p w:rsidR="00C814A7" w:rsidRPr="004C4221" w:rsidRDefault="00C814A7"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Решения комиссии по противодействию коррупции опубликованы на официальном сайте муниципального образования в сети Интернет.</w:t>
      </w:r>
    </w:p>
    <w:p w:rsidR="00C814A7" w:rsidRPr="004C4221" w:rsidRDefault="00C814A7" w:rsidP="007D3195">
      <w:pPr>
        <w:spacing w:after="0" w:line="240" w:lineRule="auto"/>
        <w:ind w:firstLine="567"/>
        <w:jc w:val="both"/>
        <w:rPr>
          <w:rFonts w:ascii="Times New Roman" w:hAnsi="Times New Roman" w:cs="Times New Roman"/>
          <w:sz w:val="28"/>
          <w:szCs w:val="28"/>
        </w:rPr>
      </w:pPr>
      <w:r w:rsidRPr="004C4221">
        <w:rPr>
          <w:rFonts w:ascii="Times New Roman" w:hAnsi="Times New Roman" w:cs="Times New Roman"/>
          <w:sz w:val="28"/>
          <w:szCs w:val="28"/>
        </w:rPr>
        <w:t>В 2023 году  проведено 7 заседаний комиссии по соблюдению требований к служебному поведению муниципальных служащих и урегулированию конфликта интересов</w:t>
      </w:r>
      <w:r w:rsidRPr="004C4221">
        <w:rPr>
          <w:rFonts w:ascii="Times New Roman" w:hAnsi="Times New Roman" w:cs="Times New Roman"/>
          <w:i/>
          <w:sz w:val="28"/>
          <w:szCs w:val="28"/>
        </w:rPr>
        <w:t>.</w:t>
      </w:r>
      <w:r w:rsidRPr="004C4221">
        <w:rPr>
          <w:rFonts w:ascii="Times New Roman" w:hAnsi="Times New Roman" w:cs="Times New Roman"/>
          <w:sz w:val="28"/>
          <w:szCs w:val="28"/>
        </w:rPr>
        <w:t xml:space="preserve"> Были рассмотрены уведомления муниципальных служащих о соблюдении обязанностей, запретов и ограничений на муниципальной службе в соответствии с федеральными законами: о возникновении личной заинтересованности при исполнении должностных обязанностей, которая приводит или может привести к конфликту интересов (предоставление земельных участков близким родственникам); о выполнении муниципальными служащими иной оплачиваемой работы. Все протоколы заседания размещены на официальном сайте муниципального образования в сети Интернет.</w:t>
      </w:r>
    </w:p>
    <w:p w:rsidR="00C814A7" w:rsidRPr="004C4221" w:rsidRDefault="00C814A7" w:rsidP="007D3195">
      <w:pPr>
        <w:spacing w:after="0" w:line="240" w:lineRule="auto"/>
        <w:ind w:firstLine="567"/>
        <w:jc w:val="both"/>
        <w:rPr>
          <w:rFonts w:ascii="Times New Roman" w:hAnsi="Times New Roman" w:cs="Times New Roman"/>
          <w:sz w:val="28"/>
          <w:szCs w:val="28"/>
        </w:rPr>
      </w:pPr>
      <w:r w:rsidRPr="004C4221">
        <w:rPr>
          <w:rFonts w:ascii="Times New Roman" w:hAnsi="Times New Roman" w:cs="Times New Roman"/>
          <w:sz w:val="28"/>
          <w:szCs w:val="28"/>
        </w:rPr>
        <w:t xml:space="preserve">Проведено 4 заседания комиссии по рассмотрению вопросов, возникающих в ходе реализации законов ЕАО о муниципальной службе по вопросу установления и перерасчета пенсии за выслугу лет пенсионерам администрации, уволенным с муниципальной службы.      </w:t>
      </w:r>
    </w:p>
    <w:p w:rsidR="00C814A7" w:rsidRPr="004C4221" w:rsidRDefault="00C814A7" w:rsidP="007D3195">
      <w:pPr>
        <w:spacing w:after="0" w:line="240" w:lineRule="auto"/>
        <w:ind w:firstLine="567"/>
        <w:jc w:val="both"/>
        <w:rPr>
          <w:rFonts w:ascii="Times New Roman" w:hAnsi="Times New Roman" w:cs="Times New Roman"/>
          <w:sz w:val="28"/>
          <w:szCs w:val="28"/>
        </w:rPr>
      </w:pPr>
      <w:r w:rsidRPr="004C4221">
        <w:rPr>
          <w:rFonts w:ascii="Times New Roman" w:hAnsi="Times New Roman" w:cs="Times New Roman"/>
          <w:sz w:val="28"/>
          <w:szCs w:val="28"/>
        </w:rPr>
        <w:t>В 2023 году объявлено 2 конкурса на замещение вакантных должностей, которые не состоялись по причине отсутствия заявлений от граждан.</w:t>
      </w:r>
    </w:p>
    <w:p w:rsidR="00C814A7" w:rsidRPr="004C4221" w:rsidRDefault="00C814A7"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lastRenderedPageBreak/>
        <w:tab/>
        <w:t>В связи с проведением юбилейных мероприятий района, профессиональными праздниками поощрены граждане Октябрьского района  Благодарственными письмами главы муниципального образования – 75 человек; Благодарностью главы муниципального образования – 23; награждены Почетной грамотой муниципального образования – 2.</w:t>
      </w:r>
    </w:p>
    <w:p w:rsidR="00D00446" w:rsidRPr="004C4221" w:rsidRDefault="00D00446" w:rsidP="004C4221">
      <w:pPr>
        <w:spacing w:line="240" w:lineRule="auto"/>
        <w:ind w:firstLine="708"/>
        <w:jc w:val="both"/>
        <w:rPr>
          <w:rFonts w:ascii="Times New Roman" w:hAnsi="Times New Roman" w:cs="Times New Roman"/>
          <w:sz w:val="28"/>
          <w:szCs w:val="28"/>
        </w:rPr>
      </w:pPr>
    </w:p>
    <w:p w:rsidR="006F4517" w:rsidRPr="004C4221" w:rsidRDefault="00517110" w:rsidP="004C4221">
      <w:pPr>
        <w:pStyle w:val="a3"/>
        <w:spacing w:before="0" w:beforeAutospacing="0" w:after="0" w:afterAutospacing="0"/>
        <w:ind w:firstLine="708"/>
        <w:jc w:val="both"/>
        <w:rPr>
          <w:sz w:val="28"/>
          <w:szCs w:val="28"/>
        </w:rPr>
      </w:pPr>
      <w:r w:rsidRPr="004C4221">
        <w:rPr>
          <w:sz w:val="28"/>
          <w:szCs w:val="28"/>
        </w:rPr>
        <w:t>ГО и ЧС</w:t>
      </w:r>
    </w:p>
    <w:p w:rsidR="00517110" w:rsidRPr="004C4221" w:rsidRDefault="00517110" w:rsidP="004C4221">
      <w:pPr>
        <w:pStyle w:val="a9"/>
        <w:ind w:firstLine="708"/>
        <w:jc w:val="both"/>
        <w:rPr>
          <w:sz w:val="28"/>
          <w:szCs w:val="28"/>
        </w:rPr>
      </w:pPr>
    </w:p>
    <w:p w:rsidR="00517110" w:rsidRPr="004C4221" w:rsidRDefault="00517110" w:rsidP="004C4221">
      <w:pPr>
        <w:pStyle w:val="a9"/>
        <w:ind w:firstLine="708"/>
        <w:jc w:val="both"/>
        <w:rPr>
          <w:sz w:val="28"/>
          <w:szCs w:val="28"/>
        </w:rPr>
      </w:pPr>
      <w:r w:rsidRPr="004C4221">
        <w:rPr>
          <w:sz w:val="28"/>
          <w:szCs w:val="28"/>
        </w:rPr>
        <w:t>В 2023 году в резерв муниципального района в рамках муниципальной программы «</w:t>
      </w:r>
      <w:r w:rsidRPr="004C4221">
        <w:rPr>
          <w:bCs/>
          <w:color w:val="000000"/>
          <w:kern w:val="36"/>
          <w:sz w:val="28"/>
          <w:szCs w:val="28"/>
        </w:rPr>
        <w:t>Предупреждение и ликвидация чрезвычайных ситуаций природного и техногенного характера на территории Октябрьского муниципального района»</w:t>
      </w:r>
      <w:r w:rsidRPr="004C4221">
        <w:rPr>
          <w:sz w:val="28"/>
          <w:szCs w:val="28"/>
        </w:rPr>
        <w:t xml:space="preserve"> приобретено:</w:t>
      </w:r>
    </w:p>
    <w:p w:rsidR="00517110" w:rsidRPr="004C4221" w:rsidRDefault="00517110" w:rsidP="004C4221">
      <w:pPr>
        <w:pStyle w:val="a9"/>
        <w:jc w:val="both"/>
        <w:rPr>
          <w:color w:val="000000"/>
          <w:sz w:val="28"/>
          <w:szCs w:val="28"/>
        </w:rPr>
      </w:pPr>
      <w:r w:rsidRPr="004C4221">
        <w:rPr>
          <w:sz w:val="28"/>
          <w:szCs w:val="28"/>
        </w:rPr>
        <w:tab/>
        <w:t xml:space="preserve">- </w:t>
      </w:r>
      <w:r w:rsidRPr="004C4221">
        <w:rPr>
          <w:color w:val="000000"/>
          <w:sz w:val="28"/>
          <w:szCs w:val="28"/>
        </w:rPr>
        <w:t>генератор бензиновый </w:t>
      </w:r>
      <w:proofErr w:type="spellStart"/>
      <w:r w:rsidRPr="004C4221">
        <w:rPr>
          <w:color w:val="000000"/>
          <w:sz w:val="28"/>
          <w:szCs w:val="28"/>
        </w:rPr>
        <w:t>Кратон</w:t>
      </w:r>
      <w:proofErr w:type="spellEnd"/>
      <w:r w:rsidRPr="004C4221">
        <w:rPr>
          <w:color w:val="000000"/>
          <w:sz w:val="28"/>
          <w:szCs w:val="28"/>
        </w:rPr>
        <w:t> GG-6500EM – 1 шт.;</w:t>
      </w:r>
    </w:p>
    <w:p w:rsidR="00517110" w:rsidRPr="004C4221" w:rsidRDefault="00517110" w:rsidP="004C4221">
      <w:pPr>
        <w:pStyle w:val="a9"/>
        <w:jc w:val="both"/>
        <w:rPr>
          <w:sz w:val="28"/>
          <w:szCs w:val="28"/>
        </w:rPr>
      </w:pPr>
      <w:r w:rsidRPr="004C4221">
        <w:rPr>
          <w:color w:val="000000"/>
          <w:sz w:val="28"/>
          <w:szCs w:val="28"/>
        </w:rPr>
        <w:tab/>
        <w:t xml:space="preserve">- </w:t>
      </w:r>
      <w:proofErr w:type="spellStart"/>
      <w:r w:rsidRPr="004C4221">
        <w:rPr>
          <w:color w:val="000000"/>
          <w:sz w:val="28"/>
          <w:szCs w:val="28"/>
        </w:rPr>
        <w:t>мотопомпа</w:t>
      </w:r>
      <w:proofErr w:type="spellEnd"/>
      <w:r w:rsidRPr="004C4221">
        <w:rPr>
          <w:color w:val="000000"/>
          <w:sz w:val="28"/>
          <w:szCs w:val="28"/>
        </w:rPr>
        <w:t> </w:t>
      </w:r>
      <w:proofErr w:type="gramStart"/>
      <w:r w:rsidRPr="004C4221">
        <w:rPr>
          <w:color w:val="000000"/>
          <w:sz w:val="28"/>
          <w:szCs w:val="28"/>
        </w:rPr>
        <w:t>бензиновая</w:t>
      </w:r>
      <w:proofErr w:type="gramEnd"/>
      <w:r w:rsidRPr="004C4221">
        <w:rPr>
          <w:color w:val="000000"/>
          <w:sz w:val="28"/>
          <w:szCs w:val="28"/>
        </w:rPr>
        <w:t> </w:t>
      </w:r>
      <w:proofErr w:type="spellStart"/>
      <w:r w:rsidRPr="004C4221">
        <w:rPr>
          <w:color w:val="000000"/>
          <w:sz w:val="28"/>
          <w:szCs w:val="28"/>
        </w:rPr>
        <w:t>Кратон</w:t>
      </w:r>
      <w:proofErr w:type="spellEnd"/>
      <w:r w:rsidRPr="004C4221">
        <w:rPr>
          <w:color w:val="000000"/>
          <w:sz w:val="28"/>
          <w:szCs w:val="28"/>
        </w:rPr>
        <w:t> GTWP-80, для грязной воды – 1 шт.</w:t>
      </w:r>
      <w:r w:rsidRPr="004C4221">
        <w:rPr>
          <w:sz w:val="28"/>
          <w:szCs w:val="28"/>
        </w:rPr>
        <w:t>;</w:t>
      </w:r>
    </w:p>
    <w:p w:rsidR="00517110" w:rsidRPr="004C4221" w:rsidRDefault="00517110" w:rsidP="004C4221">
      <w:pPr>
        <w:pStyle w:val="a9"/>
        <w:jc w:val="both"/>
        <w:rPr>
          <w:color w:val="000000"/>
          <w:sz w:val="28"/>
          <w:szCs w:val="28"/>
        </w:rPr>
      </w:pPr>
      <w:r w:rsidRPr="004C4221">
        <w:rPr>
          <w:color w:val="000000"/>
          <w:sz w:val="28"/>
          <w:szCs w:val="28"/>
        </w:rPr>
        <w:tab/>
        <w:t>- головка рукавная соединительная байонет (алюминий) ГР-80 – 4 шт.;</w:t>
      </w:r>
    </w:p>
    <w:p w:rsidR="00517110" w:rsidRPr="004C4221" w:rsidRDefault="00517110" w:rsidP="004C4221">
      <w:pPr>
        <w:pStyle w:val="a9"/>
        <w:jc w:val="both"/>
        <w:rPr>
          <w:color w:val="000000"/>
          <w:sz w:val="28"/>
          <w:szCs w:val="28"/>
        </w:rPr>
      </w:pPr>
      <w:r w:rsidRPr="004C4221">
        <w:rPr>
          <w:color w:val="000000"/>
          <w:sz w:val="28"/>
          <w:szCs w:val="28"/>
        </w:rPr>
        <w:tab/>
        <w:t>- рукав напорный текстильный I-TECH Классик 76мм (3"), 20м – 2 шт.;</w:t>
      </w:r>
    </w:p>
    <w:p w:rsidR="00517110" w:rsidRPr="004C4221" w:rsidRDefault="00517110" w:rsidP="004C4221">
      <w:pPr>
        <w:pStyle w:val="a9"/>
        <w:jc w:val="both"/>
        <w:rPr>
          <w:sz w:val="28"/>
          <w:szCs w:val="28"/>
        </w:rPr>
      </w:pPr>
      <w:r w:rsidRPr="004C4221">
        <w:rPr>
          <w:color w:val="000000"/>
          <w:sz w:val="28"/>
          <w:szCs w:val="28"/>
        </w:rPr>
        <w:tab/>
        <w:t xml:space="preserve">- шланг напорно-всасывающий </w:t>
      </w:r>
      <w:r w:rsidRPr="004C4221">
        <w:rPr>
          <w:color w:val="000000"/>
          <w:sz w:val="28"/>
          <w:szCs w:val="28"/>
          <w:lang w:val="en-US"/>
        </w:rPr>
        <w:t>FUBAGFHT</w:t>
      </w:r>
      <w:r w:rsidRPr="004C4221">
        <w:rPr>
          <w:color w:val="000000"/>
          <w:sz w:val="28"/>
          <w:szCs w:val="28"/>
        </w:rPr>
        <w:t xml:space="preserve"> 3"/8м. 75мм – 1 шт.</w:t>
      </w:r>
    </w:p>
    <w:p w:rsidR="00517110" w:rsidRPr="004C4221" w:rsidRDefault="00517110" w:rsidP="004C4221">
      <w:pPr>
        <w:pStyle w:val="a9"/>
        <w:ind w:firstLine="708"/>
        <w:jc w:val="both"/>
        <w:rPr>
          <w:sz w:val="28"/>
          <w:szCs w:val="28"/>
        </w:rPr>
      </w:pPr>
      <w:r w:rsidRPr="004C4221">
        <w:rPr>
          <w:sz w:val="28"/>
          <w:szCs w:val="28"/>
        </w:rPr>
        <w:t>В рамках муниципальной программы «Профилактика терроризма и экстремизма на территории муниципального образования «Октябрьский муниципальный район» приобретено 2  баннера;</w:t>
      </w:r>
    </w:p>
    <w:p w:rsidR="00517110" w:rsidRPr="004C4221" w:rsidRDefault="00517110" w:rsidP="004C4221">
      <w:pPr>
        <w:pStyle w:val="a9"/>
        <w:ind w:firstLine="708"/>
        <w:jc w:val="both"/>
        <w:rPr>
          <w:sz w:val="28"/>
          <w:szCs w:val="28"/>
        </w:rPr>
      </w:pPr>
      <w:r w:rsidRPr="004C4221">
        <w:rPr>
          <w:sz w:val="28"/>
          <w:szCs w:val="28"/>
        </w:rPr>
        <w:t>В рамках муниципальной программы «Обеспечение первичных мер пожарной безопасности в границах Октябрьского муниципального района за границами сельских населенных пунктов» приобретено:</w:t>
      </w:r>
    </w:p>
    <w:p w:rsidR="00517110" w:rsidRPr="004C4221" w:rsidRDefault="00517110" w:rsidP="004C4221">
      <w:pPr>
        <w:pStyle w:val="a9"/>
        <w:jc w:val="both"/>
        <w:rPr>
          <w:sz w:val="28"/>
          <w:szCs w:val="28"/>
        </w:rPr>
      </w:pPr>
      <w:r w:rsidRPr="004C4221">
        <w:rPr>
          <w:sz w:val="28"/>
          <w:szCs w:val="28"/>
        </w:rPr>
        <w:tab/>
        <w:t xml:space="preserve">- пила цепная бензиновая </w:t>
      </w:r>
      <w:proofErr w:type="spellStart"/>
      <w:r w:rsidRPr="004C4221">
        <w:rPr>
          <w:sz w:val="28"/>
          <w:szCs w:val="28"/>
        </w:rPr>
        <w:t>Кратон</w:t>
      </w:r>
      <w:proofErr w:type="spellEnd"/>
      <w:r w:rsidRPr="004C4221">
        <w:rPr>
          <w:sz w:val="28"/>
          <w:szCs w:val="28"/>
        </w:rPr>
        <w:t xml:space="preserve"> (Зверь машина) </w:t>
      </w:r>
      <w:r w:rsidRPr="004C4221">
        <w:rPr>
          <w:sz w:val="28"/>
          <w:szCs w:val="28"/>
          <w:lang w:val="en-US"/>
        </w:rPr>
        <w:t>GCS</w:t>
      </w:r>
      <w:r w:rsidRPr="004C4221">
        <w:rPr>
          <w:sz w:val="28"/>
          <w:szCs w:val="28"/>
        </w:rPr>
        <w:t>-52/450 – 3 шт.;</w:t>
      </w:r>
    </w:p>
    <w:p w:rsidR="00517110" w:rsidRPr="004C4221" w:rsidRDefault="00517110" w:rsidP="004C4221">
      <w:pPr>
        <w:pStyle w:val="a9"/>
        <w:jc w:val="both"/>
        <w:rPr>
          <w:sz w:val="28"/>
          <w:szCs w:val="28"/>
        </w:rPr>
      </w:pPr>
      <w:r w:rsidRPr="004C4221">
        <w:rPr>
          <w:sz w:val="28"/>
          <w:szCs w:val="28"/>
        </w:rPr>
        <w:tab/>
        <w:t xml:space="preserve">- цепь </w:t>
      </w:r>
      <w:proofErr w:type="spellStart"/>
      <w:r w:rsidRPr="004C4221">
        <w:rPr>
          <w:sz w:val="28"/>
          <w:szCs w:val="28"/>
          <w:lang w:val="en-US"/>
        </w:rPr>
        <w:t>Huter</w:t>
      </w:r>
      <w:proofErr w:type="spellEnd"/>
      <w:r w:rsidRPr="004C4221">
        <w:rPr>
          <w:sz w:val="28"/>
          <w:szCs w:val="28"/>
        </w:rPr>
        <w:t xml:space="preserve"> (0,325-1,5)72 </w:t>
      </w:r>
      <w:proofErr w:type="spellStart"/>
      <w:r w:rsidRPr="004C4221">
        <w:rPr>
          <w:sz w:val="28"/>
          <w:szCs w:val="28"/>
        </w:rPr>
        <w:t>зв</w:t>
      </w:r>
      <w:proofErr w:type="spellEnd"/>
      <w:r w:rsidRPr="004C4221">
        <w:rPr>
          <w:sz w:val="28"/>
          <w:szCs w:val="28"/>
        </w:rPr>
        <w:t xml:space="preserve">. </w:t>
      </w:r>
      <w:r w:rsidRPr="004C4221">
        <w:rPr>
          <w:sz w:val="28"/>
          <w:szCs w:val="28"/>
          <w:lang w:val="en-US"/>
        </w:rPr>
        <w:t>PROF</w:t>
      </w:r>
      <w:r w:rsidRPr="004C4221">
        <w:rPr>
          <w:sz w:val="28"/>
          <w:szCs w:val="28"/>
        </w:rPr>
        <w:t xml:space="preserve"> – 6 </w:t>
      </w:r>
      <w:proofErr w:type="gramStart"/>
      <w:r w:rsidRPr="004C4221">
        <w:rPr>
          <w:sz w:val="28"/>
          <w:szCs w:val="28"/>
        </w:rPr>
        <w:t>шт.;</w:t>
      </w:r>
      <w:proofErr w:type="gramEnd"/>
    </w:p>
    <w:p w:rsidR="00517110" w:rsidRPr="004C4221" w:rsidRDefault="00517110" w:rsidP="004C4221">
      <w:pPr>
        <w:pStyle w:val="a9"/>
        <w:jc w:val="both"/>
        <w:rPr>
          <w:sz w:val="28"/>
          <w:szCs w:val="28"/>
        </w:rPr>
      </w:pPr>
      <w:r w:rsidRPr="004C4221">
        <w:rPr>
          <w:sz w:val="28"/>
          <w:szCs w:val="28"/>
        </w:rPr>
        <w:tab/>
        <w:t>- ранец противопожарный "РП-15-Ермак+" – 5 шт.</w:t>
      </w:r>
    </w:p>
    <w:p w:rsidR="00517110" w:rsidRPr="004C4221" w:rsidRDefault="00517110" w:rsidP="004C4221">
      <w:pPr>
        <w:pStyle w:val="a9"/>
        <w:ind w:firstLine="708"/>
        <w:jc w:val="both"/>
        <w:rPr>
          <w:sz w:val="28"/>
          <w:szCs w:val="28"/>
        </w:rPr>
      </w:pPr>
      <w:r w:rsidRPr="004C4221">
        <w:rPr>
          <w:sz w:val="28"/>
          <w:szCs w:val="28"/>
        </w:rPr>
        <w:t>В течени</w:t>
      </w:r>
      <w:proofErr w:type="gramStart"/>
      <w:r w:rsidRPr="004C4221">
        <w:rPr>
          <w:sz w:val="28"/>
          <w:szCs w:val="28"/>
        </w:rPr>
        <w:t>и</w:t>
      </w:r>
      <w:proofErr w:type="gramEnd"/>
      <w:r w:rsidRPr="004C4221">
        <w:rPr>
          <w:sz w:val="28"/>
          <w:szCs w:val="28"/>
        </w:rPr>
        <w:t xml:space="preserve"> отчетного периода из районного резерва материальных ресурсов материальные средств для предупреждения и ликвидации ЧС не выпускались.</w:t>
      </w:r>
    </w:p>
    <w:p w:rsidR="00517110" w:rsidRPr="004C4221" w:rsidRDefault="00517110" w:rsidP="004C4221">
      <w:pPr>
        <w:pStyle w:val="a9"/>
        <w:ind w:firstLine="708"/>
        <w:jc w:val="both"/>
        <w:rPr>
          <w:sz w:val="28"/>
          <w:szCs w:val="28"/>
        </w:rPr>
      </w:pPr>
      <w:r w:rsidRPr="004C4221">
        <w:rPr>
          <w:sz w:val="28"/>
          <w:szCs w:val="28"/>
        </w:rPr>
        <w:t>Обучение руководящего и личного состава гражданской обороны муниципального района организовано и осуществлялось в 2023 году в соответствии с Планом комплектования учебно-методического центра (УМЦ) ГО, ЧС и ПБ ЕАО, утвержденного губернатором ЕАО.</w:t>
      </w:r>
    </w:p>
    <w:p w:rsidR="00517110" w:rsidRPr="004C4221" w:rsidRDefault="00517110" w:rsidP="004C4221">
      <w:pPr>
        <w:pStyle w:val="a9"/>
        <w:ind w:firstLine="708"/>
        <w:jc w:val="both"/>
        <w:rPr>
          <w:sz w:val="28"/>
          <w:szCs w:val="28"/>
        </w:rPr>
      </w:pPr>
      <w:r w:rsidRPr="004C4221">
        <w:rPr>
          <w:sz w:val="28"/>
          <w:szCs w:val="28"/>
        </w:rPr>
        <w:t>Всего в 2023 учебном году подготовлено 65 должностных лиц и специалистов РСЧС и ГО. Обучение в 2023 году проходило дистанционно, без финансовых затрат.</w:t>
      </w:r>
    </w:p>
    <w:p w:rsidR="00517110" w:rsidRPr="004C4221" w:rsidRDefault="00517110" w:rsidP="004C4221">
      <w:pPr>
        <w:pStyle w:val="a9"/>
        <w:ind w:firstLine="708"/>
        <w:jc w:val="both"/>
        <w:rPr>
          <w:rStyle w:val="212pt"/>
          <w:sz w:val="28"/>
          <w:szCs w:val="28"/>
        </w:rPr>
      </w:pPr>
      <w:r w:rsidRPr="004C4221">
        <w:rPr>
          <w:sz w:val="28"/>
          <w:szCs w:val="28"/>
        </w:rPr>
        <w:t xml:space="preserve">В 2023 году отделом по делам ГО и ЧС были разработаны 7 </w:t>
      </w:r>
      <w:proofErr w:type="spellStart"/>
      <w:r w:rsidRPr="004C4221">
        <w:rPr>
          <w:sz w:val="28"/>
          <w:szCs w:val="28"/>
        </w:rPr>
        <w:t>н</w:t>
      </w:r>
      <w:r w:rsidRPr="004C4221">
        <w:rPr>
          <w:rStyle w:val="212pt"/>
          <w:rFonts w:eastAsia="SimSun"/>
          <w:sz w:val="28"/>
          <w:szCs w:val="28"/>
        </w:rPr>
        <w:t>ормативно-правовох</w:t>
      </w:r>
      <w:proofErr w:type="spellEnd"/>
      <w:r w:rsidRPr="004C4221">
        <w:rPr>
          <w:rStyle w:val="212pt"/>
          <w:rFonts w:eastAsia="SimSun"/>
          <w:sz w:val="28"/>
          <w:szCs w:val="28"/>
        </w:rPr>
        <w:t xml:space="preserve"> актов в области защиты населения и территорий от чрезвычайных ситуаций и обеспечения пожарной безопасности, повышение защищенности критически важных объектов. Вся нормативно-правовая база в области защиты населения и территорий от чрезвычайных ситуаций и обеспечения пожарной безопасности, повышение защищенности критически важных объектов соответствует действующему законодательству.</w:t>
      </w:r>
    </w:p>
    <w:p w:rsidR="00517110" w:rsidRPr="004C4221" w:rsidRDefault="00517110" w:rsidP="004C4221">
      <w:pPr>
        <w:pStyle w:val="a9"/>
        <w:ind w:firstLine="708"/>
        <w:jc w:val="both"/>
        <w:rPr>
          <w:sz w:val="28"/>
          <w:szCs w:val="28"/>
        </w:rPr>
      </w:pPr>
      <w:proofErr w:type="gramStart"/>
      <w:r w:rsidRPr="004C4221">
        <w:rPr>
          <w:sz w:val="28"/>
          <w:szCs w:val="28"/>
        </w:rPr>
        <w:t xml:space="preserve">В соответствии с планом основных мероприятий муниципального образования «Октябрьский муниципальный район» в области гражданской обороны, предупреждения и ликвидации чрезвычайных ситуаций, </w:t>
      </w:r>
      <w:r w:rsidRPr="004C4221">
        <w:rPr>
          <w:sz w:val="28"/>
          <w:szCs w:val="28"/>
        </w:rPr>
        <w:lastRenderedPageBreak/>
        <w:t>обеспечения пожарной безопасности и безопасности людей на водных объектах на 2023 год отделом по делом ГО и ЧС во взаимодействии с ОНД по Октябрьскому района, администрациями сельских поселений были проведены ряд профилактических мероприятий:</w:t>
      </w:r>
      <w:proofErr w:type="gramEnd"/>
    </w:p>
    <w:p w:rsidR="00517110" w:rsidRPr="004C4221" w:rsidRDefault="00517110" w:rsidP="004C4221">
      <w:pPr>
        <w:pStyle w:val="a9"/>
        <w:ind w:firstLine="708"/>
        <w:jc w:val="both"/>
        <w:rPr>
          <w:sz w:val="28"/>
          <w:szCs w:val="28"/>
        </w:rPr>
      </w:pPr>
      <w:r w:rsidRPr="004C4221">
        <w:rPr>
          <w:sz w:val="28"/>
          <w:szCs w:val="28"/>
        </w:rPr>
        <w:t>- по проверки противопожарного состояния населенных пунктов Октябрьского района;</w:t>
      </w:r>
    </w:p>
    <w:p w:rsidR="00517110" w:rsidRPr="004C4221" w:rsidRDefault="00517110" w:rsidP="004C4221">
      <w:pPr>
        <w:pStyle w:val="a9"/>
        <w:ind w:firstLine="708"/>
        <w:jc w:val="both"/>
        <w:rPr>
          <w:sz w:val="28"/>
          <w:szCs w:val="28"/>
        </w:rPr>
      </w:pPr>
      <w:r w:rsidRPr="004C4221">
        <w:rPr>
          <w:sz w:val="28"/>
          <w:szCs w:val="28"/>
        </w:rPr>
        <w:t xml:space="preserve">-в рамках </w:t>
      </w:r>
      <w:proofErr w:type="spellStart"/>
      <w:r w:rsidRPr="004C4221">
        <w:rPr>
          <w:sz w:val="28"/>
          <w:szCs w:val="28"/>
        </w:rPr>
        <w:t>надзорно-профилактической</w:t>
      </w:r>
      <w:proofErr w:type="spellEnd"/>
      <w:r w:rsidRPr="004C4221">
        <w:rPr>
          <w:sz w:val="28"/>
          <w:szCs w:val="28"/>
        </w:rPr>
        <w:t xml:space="preserve"> операции «Вода – безопасная территория»</w:t>
      </w:r>
    </w:p>
    <w:p w:rsidR="00517110" w:rsidRPr="004C4221" w:rsidRDefault="00517110" w:rsidP="004C4221">
      <w:pPr>
        <w:pStyle w:val="a9"/>
        <w:ind w:firstLine="708"/>
        <w:jc w:val="both"/>
        <w:rPr>
          <w:sz w:val="28"/>
          <w:szCs w:val="28"/>
        </w:rPr>
      </w:pPr>
      <w:r w:rsidRPr="004C4221">
        <w:rPr>
          <w:sz w:val="28"/>
          <w:szCs w:val="28"/>
        </w:rPr>
        <w:t xml:space="preserve">- в рамках </w:t>
      </w:r>
      <w:proofErr w:type="spellStart"/>
      <w:r w:rsidRPr="004C4221">
        <w:rPr>
          <w:sz w:val="28"/>
          <w:szCs w:val="28"/>
        </w:rPr>
        <w:t>надзорно-профилактической</w:t>
      </w:r>
      <w:proofErr w:type="spellEnd"/>
      <w:r w:rsidRPr="004C4221">
        <w:rPr>
          <w:sz w:val="28"/>
          <w:szCs w:val="28"/>
        </w:rPr>
        <w:t xml:space="preserve"> операции «Безопасный лёд».</w:t>
      </w:r>
    </w:p>
    <w:p w:rsidR="00517110" w:rsidRPr="004C4221" w:rsidRDefault="00517110" w:rsidP="004C4221">
      <w:pPr>
        <w:pStyle w:val="a9"/>
        <w:ind w:firstLine="708"/>
        <w:jc w:val="both"/>
        <w:rPr>
          <w:sz w:val="28"/>
          <w:szCs w:val="28"/>
        </w:rPr>
      </w:pPr>
      <w:r w:rsidRPr="004C4221">
        <w:rPr>
          <w:sz w:val="28"/>
          <w:szCs w:val="28"/>
        </w:rPr>
        <w:t xml:space="preserve">В соответствии с пунктом 4.13. </w:t>
      </w:r>
      <w:proofErr w:type="gramStart"/>
      <w:r w:rsidRPr="004C4221">
        <w:rPr>
          <w:sz w:val="28"/>
          <w:szCs w:val="28"/>
        </w:rPr>
        <w:t>Плана основных мероприятий Еврейской автономной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 в период с 25 по 26 октября 2023 года с органами управления и силами районного звена Октябрьского муниципального района областной подсистемы РСЧС проведено комплексное учение  по теме:</w:t>
      </w:r>
      <w:proofErr w:type="gramEnd"/>
      <w:r w:rsidRPr="004C4221">
        <w:rPr>
          <w:sz w:val="28"/>
          <w:szCs w:val="28"/>
        </w:rPr>
        <w:t xml:space="preserve"> «Действия руководящего состава и аварийных формирований при ликвидации последствий чрезвычайных ситуаций.  По результатам проведения учений получена оценка – удовлетворительно.</w:t>
      </w:r>
    </w:p>
    <w:p w:rsidR="00517110" w:rsidRPr="004C4221" w:rsidRDefault="00517110" w:rsidP="004C4221">
      <w:pPr>
        <w:pStyle w:val="a9"/>
        <w:ind w:firstLine="708"/>
        <w:jc w:val="both"/>
        <w:rPr>
          <w:sz w:val="28"/>
          <w:szCs w:val="28"/>
        </w:rPr>
      </w:pPr>
      <w:r w:rsidRPr="004C4221">
        <w:rPr>
          <w:sz w:val="28"/>
          <w:szCs w:val="28"/>
        </w:rPr>
        <w:t xml:space="preserve">На постоянной основе, в течение года, осуществлялось информирование граждан (по средствам официального сайта администрации, социальных сетей) по мерам безопасности и правилам поведения в различных ситуациях. </w:t>
      </w:r>
    </w:p>
    <w:p w:rsidR="00517110" w:rsidRPr="004C4221" w:rsidRDefault="00517110" w:rsidP="004C4221">
      <w:pPr>
        <w:pStyle w:val="a3"/>
        <w:spacing w:before="0" w:beforeAutospacing="0" w:after="0" w:afterAutospacing="0"/>
        <w:ind w:firstLine="708"/>
        <w:jc w:val="both"/>
        <w:rPr>
          <w:sz w:val="28"/>
          <w:szCs w:val="28"/>
        </w:rPr>
      </w:pPr>
    </w:p>
    <w:p w:rsidR="006D12FC" w:rsidRPr="004C4221" w:rsidRDefault="006D12FC" w:rsidP="004C4221">
      <w:pPr>
        <w:pStyle w:val="a3"/>
        <w:spacing w:before="0" w:beforeAutospacing="0" w:after="0" w:afterAutospacing="0"/>
        <w:ind w:firstLine="708"/>
        <w:jc w:val="both"/>
        <w:rPr>
          <w:sz w:val="28"/>
          <w:szCs w:val="28"/>
        </w:rPr>
      </w:pPr>
      <w:r w:rsidRPr="004C4221">
        <w:rPr>
          <w:sz w:val="28"/>
          <w:szCs w:val="28"/>
        </w:rPr>
        <w:t>Архив</w:t>
      </w:r>
    </w:p>
    <w:p w:rsidR="006D12FC" w:rsidRPr="004C4221" w:rsidRDefault="006D12FC" w:rsidP="004C4221">
      <w:pPr>
        <w:pStyle w:val="a3"/>
        <w:spacing w:before="0" w:beforeAutospacing="0" w:after="0" w:afterAutospacing="0"/>
        <w:ind w:firstLine="708"/>
        <w:jc w:val="both"/>
        <w:rPr>
          <w:sz w:val="28"/>
          <w:szCs w:val="28"/>
        </w:rPr>
      </w:pPr>
    </w:p>
    <w:p w:rsidR="006D12FC" w:rsidRPr="004C4221" w:rsidRDefault="006D12FC"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 xml:space="preserve">В 2023 году были продолжены мероприятия по </w:t>
      </w:r>
      <w:proofErr w:type="spellStart"/>
      <w:r w:rsidRPr="004C4221">
        <w:rPr>
          <w:rFonts w:ascii="Times New Roman" w:hAnsi="Times New Roman" w:cs="Times New Roman"/>
          <w:sz w:val="28"/>
          <w:szCs w:val="28"/>
        </w:rPr>
        <w:t>картонированию</w:t>
      </w:r>
      <w:proofErr w:type="spellEnd"/>
      <w:r w:rsidRPr="004C4221">
        <w:rPr>
          <w:rFonts w:ascii="Times New Roman" w:hAnsi="Times New Roman" w:cs="Times New Roman"/>
          <w:sz w:val="28"/>
          <w:szCs w:val="28"/>
        </w:rPr>
        <w:t xml:space="preserve"> документов постоянного хранения и по личному составу, все документы в количестве 13061  ед. хр. </w:t>
      </w:r>
      <w:proofErr w:type="spellStart"/>
      <w:r w:rsidRPr="004C4221">
        <w:rPr>
          <w:rFonts w:ascii="Times New Roman" w:hAnsi="Times New Roman" w:cs="Times New Roman"/>
          <w:sz w:val="28"/>
          <w:szCs w:val="28"/>
        </w:rPr>
        <w:t>закартонированы</w:t>
      </w:r>
      <w:proofErr w:type="spellEnd"/>
      <w:r w:rsidRPr="004C4221">
        <w:rPr>
          <w:rFonts w:ascii="Times New Roman" w:hAnsi="Times New Roman" w:cs="Times New Roman"/>
          <w:sz w:val="28"/>
          <w:szCs w:val="28"/>
        </w:rPr>
        <w:t xml:space="preserve">.       </w:t>
      </w:r>
      <w:r w:rsidRPr="004C4221">
        <w:rPr>
          <w:rFonts w:ascii="Times New Roman" w:hAnsi="Times New Roman" w:cs="Times New Roman"/>
          <w:sz w:val="28"/>
          <w:szCs w:val="28"/>
        </w:rPr>
        <w:tab/>
      </w:r>
      <w:r w:rsidRPr="004C4221">
        <w:rPr>
          <w:rFonts w:ascii="Times New Roman" w:hAnsi="Times New Roman" w:cs="Times New Roman"/>
          <w:sz w:val="28"/>
          <w:szCs w:val="28"/>
        </w:rPr>
        <w:tab/>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Проведено два заседания экспертной комиссии администрации Октябрьского муниципального района, где были согласованы номенклатура дел, описи дел и акты на уничтожение документов.</w:t>
      </w:r>
    </w:p>
    <w:p w:rsidR="006D12FC" w:rsidRPr="004C4221" w:rsidRDefault="006D12FC" w:rsidP="007D3195">
      <w:pPr>
        <w:autoSpaceDE w:val="0"/>
        <w:autoSpaceDN w:val="0"/>
        <w:adjustRightInd w:val="0"/>
        <w:spacing w:after="0" w:line="240" w:lineRule="auto"/>
        <w:ind w:right="-1"/>
        <w:jc w:val="both"/>
        <w:outlineLvl w:val="1"/>
        <w:rPr>
          <w:rFonts w:ascii="Times New Roman" w:hAnsi="Times New Roman" w:cs="Times New Roman"/>
          <w:sz w:val="28"/>
          <w:szCs w:val="28"/>
        </w:rPr>
      </w:pPr>
      <w:r w:rsidRPr="004C4221">
        <w:rPr>
          <w:rFonts w:ascii="Times New Roman" w:hAnsi="Times New Roman" w:cs="Times New Roman"/>
          <w:sz w:val="28"/>
          <w:szCs w:val="28"/>
        </w:rPr>
        <w:t xml:space="preserve">          В соответствии с постановлением администрации муниципального района 03.10.2023 № 177 «Об утверждении муниципальной программы «Формирование архивных фондов и обеспечение сохранности документов в Октябрьском муниципальном районе» в архивный отдел в 2023 году закуплены 2 металлических, закрывающихся шкафа, для хранения учетных документов, приобретены архивные коробки в количестве 100 штук.  </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 xml:space="preserve">         В целях </w:t>
      </w:r>
      <w:proofErr w:type="gramStart"/>
      <w:r w:rsidRPr="004C4221">
        <w:rPr>
          <w:rFonts w:ascii="Times New Roman" w:hAnsi="Times New Roman" w:cs="Times New Roman"/>
          <w:sz w:val="28"/>
          <w:szCs w:val="28"/>
        </w:rPr>
        <w:t>контроля за</w:t>
      </w:r>
      <w:proofErr w:type="gramEnd"/>
      <w:r w:rsidRPr="004C4221">
        <w:rPr>
          <w:rFonts w:ascii="Times New Roman" w:hAnsi="Times New Roman" w:cs="Times New Roman"/>
          <w:sz w:val="28"/>
          <w:szCs w:val="28"/>
        </w:rPr>
        <w:t xml:space="preserve"> обеспечением сохранности документов проведена проверка наличия и состояния 2 фондов, 509 ед. хр.:  Коллективное сельскохозяйственное предприятие «Полевое», Всероссийская общественная организация «Молодая Гвардия Единой России», в ходе проверки были уточнены количество листов в делах.</w:t>
      </w:r>
      <w:r w:rsidRPr="004C4221">
        <w:rPr>
          <w:rFonts w:ascii="Times New Roman" w:hAnsi="Times New Roman" w:cs="Times New Roman"/>
          <w:sz w:val="28"/>
          <w:szCs w:val="28"/>
        </w:rPr>
        <w:tab/>
      </w:r>
    </w:p>
    <w:p w:rsidR="006D12FC" w:rsidRPr="004C4221" w:rsidRDefault="006D12FC"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 xml:space="preserve">В 2023 году были продолжены мероприятия по улучшению физического состояния документов постоянного хранения. Было подшито 496 дел фондов: Коллективное сельскохозяйственное предприятие </w:t>
      </w:r>
      <w:r w:rsidRPr="004C4221">
        <w:rPr>
          <w:rFonts w:ascii="Times New Roman" w:hAnsi="Times New Roman" w:cs="Times New Roman"/>
          <w:sz w:val="28"/>
          <w:szCs w:val="28"/>
        </w:rPr>
        <w:lastRenderedPageBreak/>
        <w:t>«Полевое», Архивная коллекция документов участников Великой Отечественной войны, ветеранов партии и труда по Октябрьскому району.</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Состав источников - комплектования архивного отдела в 2023 году    изменился. В департамент культуры было предоставлено экспертное заключения о включении организации в список организаций – источников комплектования архивного отдела администрации муниципального образования "Октябрьский муниципальный район" - Муниципальное казенное учреждение   «Центральная районная библиотека» муниципального образования «Октябрьский муниципальный район» Еврейской автономной области.  </w:t>
      </w:r>
    </w:p>
    <w:p w:rsidR="006D12FC" w:rsidRPr="004C4221" w:rsidRDefault="006D12FC" w:rsidP="007D3195">
      <w:pPr>
        <w:tabs>
          <w:tab w:val="left" w:pos="3660"/>
        </w:tabs>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 xml:space="preserve">              В 2023 году, согласно графику, были описаны и утверждены на ЭПМК при департаменте культуры правительства ЕАО документы 13 организаций в количестве 497 ед. хр. из них:</w:t>
      </w:r>
    </w:p>
    <w:p w:rsidR="006D12FC" w:rsidRPr="004C4221" w:rsidRDefault="006D12FC" w:rsidP="007D3195">
      <w:pPr>
        <w:tabs>
          <w:tab w:val="left" w:pos="993"/>
          <w:tab w:val="left" w:pos="3660"/>
        </w:tabs>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 xml:space="preserve">          - 363 ед. хр.  постоянного хранения </w:t>
      </w:r>
      <w:proofErr w:type="gramStart"/>
      <w:r w:rsidRPr="004C4221">
        <w:rPr>
          <w:rFonts w:ascii="Times New Roman" w:hAnsi="Times New Roman" w:cs="Times New Roman"/>
          <w:sz w:val="28"/>
          <w:szCs w:val="28"/>
        </w:rPr>
        <w:t>источников-комплектования</w:t>
      </w:r>
      <w:proofErr w:type="gramEnd"/>
      <w:r w:rsidRPr="004C4221">
        <w:rPr>
          <w:rFonts w:ascii="Times New Roman" w:hAnsi="Times New Roman" w:cs="Times New Roman"/>
          <w:sz w:val="28"/>
          <w:szCs w:val="28"/>
        </w:rPr>
        <w:t>, 134 ед. хр. по личному составу;</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- 5 ед. хр. (13 позитивов) фотодокументов;</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- 10 ед. хр. (17 документов) личного происхождения.</w:t>
      </w:r>
    </w:p>
    <w:p w:rsidR="006D12FC" w:rsidRPr="004C4221" w:rsidRDefault="006D12FC" w:rsidP="007D3195">
      <w:pPr>
        <w:tabs>
          <w:tab w:val="left" w:pos="993"/>
          <w:tab w:val="left" w:pos="3660"/>
        </w:tabs>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В отчетном периоде на хранение в архивный отдел принято 15 ед. хр. из них:             </w:t>
      </w:r>
    </w:p>
    <w:p w:rsidR="006D12FC" w:rsidRPr="004C4221" w:rsidRDefault="006D12FC" w:rsidP="007D3195">
      <w:pPr>
        <w:tabs>
          <w:tab w:val="left" w:pos="709"/>
          <w:tab w:val="left" w:pos="3660"/>
        </w:tabs>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- 5 ед. хр. (13 позитивов) фотодокументов;</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- 10 ед. хр. (17 документ) личного происхождения.</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На все документы представлены описи дел, составлены заключения к описям дел. </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Итого составлены: 2 предисловия.</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 Архивный отдел администрации муниципального района ведет строгий учет документов 55 фондов.     </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В связи с изменением в составе и объеме фондов в течение года вносились изменения в учетные документы.    </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 xml:space="preserve">         Согласовано с ЭПМК при департаменте культуры правительства ЕАО 3 номенклатуры дел: областное государственное профессиональное образовательное бюджетное учреждение «Многопрофильный лицей», отдел культуры администрации Октябрьского муниципального района Еврейской автономной области, муниципальное унитарное автотранспортное предприятие «Октябрьское» муниципального образования «Октябрьский муниципальный район».   </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За 2023 год в архивный отдел в электронном виде поступило 156 запросов.    </w:t>
      </w:r>
    </w:p>
    <w:p w:rsidR="006D12FC" w:rsidRPr="004C4221" w:rsidRDefault="006D12FC" w:rsidP="007D3195">
      <w:pPr>
        <w:spacing w:after="0" w:line="240" w:lineRule="auto"/>
        <w:ind w:firstLine="720"/>
        <w:jc w:val="both"/>
        <w:rPr>
          <w:rFonts w:ascii="Times New Roman" w:hAnsi="Times New Roman" w:cs="Times New Roman"/>
          <w:sz w:val="28"/>
          <w:szCs w:val="28"/>
        </w:rPr>
      </w:pPr>
      <w:r w:rsidRPr="004C4221">
        <w:rPr>
          <w:rFonts w:ascii="Times New Roman" w:hAnsi="Times New Roman" w:cs="Times New Roman"/>
          <w:sz w:val="28"/>
          <w:szCs w:val="28"/>
        </w:rPr>
        <w:t xml:space="preserve">Отсканированы вновь поступившие учетные документы 2 фондов и введены в базу данных «Архивный фонд».   </w:t>
      </w:r>
      <w:r w:rsidRPr="004C4221">
        <w:rPr>
          <w:rFonts w:ascii="Times New Roman" w:hAnsi="Times New Roman" w:cs="Times New Roman"/>
          <w:sz w:val="28"/>
          <w:szCs w:val="28"/>
        </w:rPr>
        <w:tab/>
      </w:r>
    </w:p>
    <w:p w:rsidR="006D12FC" w:rsidRPr="004C4221" w:rsidRDefault="006D12FC"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 xml:space="preserve">От граждан, организаций в архивный отдел поступило 260 запроса социально-правового и 33 тематического характера.  </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Исполнено в установленные законом сроки 334 запрос</w:t>
      </w:r>
      <w:r w:rsidR="008B1AAC">
        <w:rPr>
          <w:rFonts w:ascii="Times New Roman" w:hAnsi="Times New Roman" w:cs="Times New Roman"/>
          <w:sz w:val="28"/>
          <w:szCs w:val="28"/>
        </w:rPr>
        <w:t xml:space="preserve">а от </w:t>
      </w:r>
      <w:r w:rsidRPr="004C4221">
        <w:rPr>
          <w:rFonts w:ascii="Times New Roman" w:hAnsi="Times New Roman" w:cs="Times New Roman"/>
          <w:sz w:val="28"/>
          <w:szCs w:val="28"/>
        </w:rPr>
        <w:t xml:space="preserve"> юридических и физических лиц, из них с положительным результатом 298.</w:t>
      </w:r>
    </w:p>
    <w:p w:rsidR="006D12FC" w:rsidRPr="004C4221" w:rsidRDefault="006D12FC" w:rsidP="007D3195">
      <w:pPr>
        <w:spacing w:after="0" w:line="240" w:lineRule="auto"/>
        <w:ind w:firstLine="708"/>
        <w:jc w:val="both"/>
        <w:rPr>
          <w:rFonts w:ascii="Times New Roman" w:hAnsi="Times New Roman" w:cs="Times New Roman"/>
          <w:sz w:val="28"/>
          <w:szCs w:val="28"/>
        </w:rPr>
      </w:pPr>
      <w:r w:rsidRPr="004C4221">
        <w:rPr>
          <w:rFonts w:ascii="Times New Roman" w:hAnsi="Times New Roman" w:cs="Times New Roman"/>
          <w:sz w:val="28"/>
          <w:szCs w:val="28"/>
        </w:rPr>
        <w:t xml:space="preserve">Изготовлено 110 копий документов (распоряжения, постановления, решения).  </w:t>
      </w:r>
    </w:p>
    <w:p w:rsidR="007D3195"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t xml:space="preserve">  Архивным отделом администрации Октябрьского муниципального района ежемесячно обновляется стенд, где пользователи могут ознакомиться </w:t>
      </w:r>
      <w:r w:rsidRPr="004C4221">
        <w:rPr>
          <w:rFonts w:ascii="Times New Roman" w:hAnsi="Times New Roman" w:cs="Times New Roman"/>
          <w:sz w:val="28"/>
          <w:szCs w:val="28"/>
        </w:rPr>
        <w:lastRenderedPageBreak/>
        <w:t xml:space="preserve">с предоставляемыми функциями и услугами архивным отделом, с различными изменениями в пенсионном законодательстве. </w:t>
      </w:r>
    </w:p>
    <w:p w:rsidR="006D12FC" w:rsidRPr="004C4221"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r>
    </w:p>
    <w:p w:rsidR="006D12FC" w:rsidRPr="004C4221" w:rsidRDefault="006D12FC" w:rsidP="004C4221">
      <w:pPr>
        <w:pStyle w:val="a3"/>
        <w:spacing w:before="0" w:beforeAutospacing="0" w:after="0" w:afterAutospacing="0"/>
        <w:ind w:firstLine="708"/>
        <w:jc w:val="both"/>
        <w:rPr>
          <w:sz w:val="28"/>
          <w:szCs w:val="28"/>
        </w:rPr>
      </w:pPr>
      <w:r w:rsidRPr="004C4221">
        <w:rPr>
          <w:sz w:val="28"/>
          <w:szCs w:val="28"/>
        </w:rPr>
        <w:t>Жилищно-коммунальное хозяйство</w:t>
      </w:r>
    </w:p>
    <w:p w:rsidR="006D12FC" w:rsidRPr="004C4221" w:rsidRDefault="006D12FC" w:rsidP="004C4221">
      <w:pPr>
        <w:pStyle w:val="a3"/>
        <w:spacing w:before="0" w:beforeAutospacing="0" w:after="0" w:afterAutospacing="0"/>
        <w:ind w:firstLine="708"/>
        <w:jc w:val="both"/>
        <w:rPr>
          <w:sz w:val="28"/>
          <w:szCs w:val="28"/>
        </w:rPr>
      </w:pPr>
    </w:p>
    <w:p w:rsidR="006D12FC" w:rsidRPr="004C4221" w:rsidRDefault="006D12FC" w:rsidP="004C4221">
      <w:pPr>
        <w:pStyle w:val="21"/>
        <w:widowControl w:val="0"/>
        <w:spacing w:after="0" w:line="240" w:lineRule="auto"/>
        <w:ind w:left="0" w:firstLine="539"/>
        <w:jc w:val="both"/>
        <w:rPr>
          <w:rFonts w:ascii="Times New Roman" w:hAnsi="Times New Roman" w:cs="Times New Roman"/>
          <w:sz w:val="28"/>
          <w:szCs w:val="28"/>
        </w:rPr>
      </w:pPr>
      <w:r w:rsidRPr="004C4221">
        <w:rPr>
          <w:rFonts w:ascii="Times New Roman" w:hAnsi="Times New Roman" w:cs="Times New Roman"/>
          <w:sz w:val="28"/>
          <w:szCs w:val="28"/>
        </w:rPr>
        <w:t>Жилищный фонд района составляет 40,1 тыс. кв.м., эксплуатируемых специализированными предприятиями ЖКХ района, управляющей  компанией и товариществами собственников жилья (доля ТСЖ – 25%).</w:t>
      </w:r>
    </w:p>
    <w:p w:rsidR="006D12FC" w:rsidRPr="004C4221" w:rsidRDefault="006D12FC" w:rsidP="004C4221">
      <w:pPr>
        <w:pStyle w:val="21"/>
        <w:widowControl w:val="0"/>
        <w:spacing w:after="0" w:line="240" w:lineRule="auto"/>
        <w:ind w:left="0"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Специализированными предприятиями оказываются услуги по обеспечению населения теплоснабжением, водоснабжением, водоотведением, энергоснабжением,  газом  и  обеспечением топливом. </w:t>
      </w:r>
    </w:p>
    <w:p w:rsidR="006D12FC" w:rsidRPr="004C4221" w:rsidRDefault="006D12FC" w:rsidP="004C4221">
      <w:pPr>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В целях подготовки  объектов ЖКХ к отопительному периоду 2023-2024гг. по программе «Модернизация объектов коммунальной инфраструктуры на территории муниципального образования «Октябрьский муниципальный район»  завершены работы по  вводу в эксплуатацию водогрейного котла мощностью 1,6 Гкал/час на  котельной «Центральная»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w:t>
      </w:r>
    </w:p>
    <w:p w:rsidR="006D12FC" w:rsidRPr="004C4221" w:rsidRDefault="006D12FC" w:rsidP="004C4221">
      <w:pPr>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Произведено строительство  наружной канализации к зданию администрации  муниципального района, протяженностью 70 метров.</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За счет производственной программы, </w:t>
      </w:r>
      <w:proofErr w:type="spellStart"/>
      <w:r w:rsidRPr="004C4221">
        <w:rPr>
          <w:rFonts w:ascii="Times New Roman" w:hAnsi="Times New Roman" w:cs="Times New Roman"/>
          <w:sz w:val="28"/>
          <w:szCs w:val="28"/>
        </w:rPr>
        <w:t>ресурсоснабжающим</w:t>
      </w:r>
      <w:proofErr w:type="spellEnd"/>
      <w:r w:rsidRPr="004C4221">
        <w:rPr>
          <w:rFonts w:ascii="Times New Roman" w:hAnsi="Times New Roman" w:cs="Times New Roman"/>
          <w:sz w:val="28"/>
          <w:szCs w:val="28"/>
        </w:rPr>
        <w:t xml:space="preserve"> предприятием МУП «</w:t>
      </w:r>
      <w:proofErr w:type="spellStart"/>
      <w:r w:rsidRPr="004C4221">
        <w:rPr>
          <w:rFonts w:ascii="Times New Roman" w:hAnsi="Times New Roman" w:cs="Times New Roman"/>
          <w:sz w:val="28"/>
          <w:szCs w:val="28"/>
        </w:rPr>
        <w:t>Теплоэнерго</w:t>
      </w:r>
      <w:proofErr w:type="spellEnd"/>
      <w:r w:rsidRPr="004C4221">
        <w:rPr>
          <w:rFonts w:ascii="Times New Roman" w:hAnsi="Times New Roman" w:cs="Times New Roman"/>
          <w:sz w:val="28"/>
          <w:szCs w:val="28"/>
        </w:rPr>
        <w:t>» выполнены работы по замене аварийных участков теплотрассы:</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-котельной с. </w:t>
      </w:r>
      <w:proofErr w:type="gramStart"/>
      <w:r w:rsidRPr="004C4221">
        <w:rPr>
          <w:rFonts w:ascii="Times New Roman" w:hAnsi="Times New Roman" w:cs="Times New Roman"/>
          <w:sz w:val="28"/>
          <w:szCs w:val="28"/>
        </w:rPr>
        <w:t>Полевое</w:t>
      </w:r>
      <w:proofErr w:type="gramEnd"/>
      <w:r w:rsidRPr="004C4221">
        <w:rPr>
          <w:rFonts w:ascii="Times New Roman" w:hAnsi="Times New Roman" w:cs="Times New Roman"/>
          <w:sz w:val="28"/>
          <w:szCs w:val="28"/>
        </w:rPr>
        <w:t>, протяженностью 44 метра;</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-котельной с. </w:t>
      </w:r>
      <w:proofErr w:type="spellStart"/>
      <w:r w:rsidRPr="004C4221">
        <w:rPr>
          <w:rFonts w:ascii="Times New Roman" w:hAnsi="Times New Roman" w:cs="Times New Roman"/>
          <w:sz w:val="28"/>
          <w:szCs w:val="28"/>
        </w:rPr>
        <w:t>Ек-Никольское</w:t>
      </w:r>
      <w:proofErr w:type="spellEnd"/>
      <w:r w:rsidRPr="004C4221">
        <w:rPr>
          <w:rFonts w:ascii="Times New Roman" w:hAnsi="Times New Roman" w:cs="Times New Roman"/>
          <w:sz w:val="28"/>
          <w:szCs w:val="28"/>
        </w:rPr>
        <w:t>, протяженностью 162 метра;</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-котельной «Амурская»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протяженностью 12 метров;</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-котельной  «ПМК» с. </w:t>
      </w:r>
      <w:proofErr w:type="spellStart"/>
      <w:r w:rsidRPr="004C4221">
        <w:rPr>
          <w:rFonts w:ascii="Times New Roman" w:hAnsi="Times New Roman" w:cs="Times New Roman"/>
          <w:sz w:val="28"/>
          <w:szCs w:val="28"/>
        </w:rPr>
        <w:t>Аму</w:t>
      </w:r>
      <w:r w:rsidR="00B9747A">
        <w:rPr>
          <w:rFonts w:ascii="Times New Roman" w:hAnsi="Times New Roman" w:cs="Times New Roman"/>
          <w:sz w:val="28"/>
          <w:szCs w:val="28"/>
        </w:rPr>
        <w:t>рзет</w:t>
      </w:r>
      <w:proofErr w:type="spellEnd"/>
      <w:r w:rsidR="00B9747A">
        <w:rPr>
          <w:rFonts w:ascii="Times New Roman" w:hAnsi="Times New Roman" w:cs="Times New Roman"/>
          <w:sz w:val="28"/>
          <w:szCs w:val="28"/>
        </w:rPr>
        <w:t>, протяженностью 160 метров.</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На котельной с. Ручейки предприятием МУП «</w:t>
      </w:r>
      <w:proofErr w:type="spellStart"/>
      <w:r w:rsidRPr="004C4221">
        <w:rPr>
          <w:rFonts w:ascii="Times New Roman" w:hAnsi="Times New Roman" w:cs="Times New Roman"/>
          <w:sz w:val="28"/>
          <w:szCs w:val="28"/>
        </w:rPr>
        <w:t>Теплоэнерго</w:t>
      </w:r>
      <w:proofErr w:type="spellEnd"/>
      <w:r w:rsidRPr="004C4221">
        <w:rPr>
          <w:rFonts w:ascii="Times New Roman" w:hAnsi="Times New Roman" w:cs="Times New Roman"/>
          <w:sz w:val="28"/>
          <w:szCs w:val="28"/>
        </w:rPr>
        <w:t xml:space="preserve">»   произведен монтаж водогрейного котла мощностью </w:t>
      </w:r>
      <w:r w:rsidR="00B9747A">
        <w:rPr>
          <w:rFonts w:ascii="Times New Roman" w:hAnsi="Times New Roman" w:cs="Times New Roman"/>
          <w:sz w:val="28"/>
          <w:szCs w:val="28"/>
        </w:rPr>
        <w:t>0,21 Гкал/час</w:t>
      </w:r>
      <w:r w:rsidRPr="004C4221">
        <w:rPr>
          <w:rFonts w:ascii="Times New Roman" w:hAnsi="Times New Roman" w:cs="Times New Roman"/>
          <w:sz w:val="28"/>
          <w:szCs w:val="28"/>
        </w:rPr>
        <w:t>.</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ab/>
        <w:t xml:space="preserve">На котельной «Солнышко»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произведен монтаж водогрейного котла горячего водоснабжения, </w:t>
      </w:r>
      <w:r w:rsidR="00B9747A">
        <w:rPr>
          <w:rFonts w:ascii="Times New Roman" w:hAnsi="Times New Roman" w:cs="Times New Roman"/>
          <w:sz w:val="28"/>
          <w:szCs w:val="28"/>
        </w:rPr>
        <w:t>мощностью 1,16 МВт/час</w:t>
      </w:r>
      <w:r w:rsidRPr="004C4221">
        <w:rPr>
          <w:rFonts w:ascii="Times New Roman" w:hAnsi="Times New Roman" w:cs="Times New Roman"/>
          <w:sz w:val="28"/>
          <w:szCs w:val="28"/>
        </w:rPr>
        <w:t>.</w:t>
      </w:r>
    </w:p>
    <w:p w:rsidR="006D12FC" w:rsidRPr="004C4221" w:rsidRDefault="006D12FC" w:rsidP="004C4221">
      <w:pPr>
        <w:spacing w:after="0" w:line="240" w:lineRule="auto"/>
        <w:ind w:firstLine="708"/>
        <w:jc w:val="both"/>
        <w:rPr>
          <w:rFonts w:ascii="Times New Roman" w:eastAsia="Times New Roman" w:hAnsi="Times New Roman" w:cs="Times New Roman"/>
          <w:sz w:val="28"/>
          <w:szCs w:val="28"/>
        </w:rPr>
      </w:pPr>
      <w:r w:rsidRPr="004C4221">
        <w:rPr>
          <w:rFonts w:ascii="Times New Roman" w:eastAsia="Times New Roman" w:hAnsi="Times New Roman" w:cs="Times New Roman"/>
          <w:sz w:val="28"/>
          <w:szCs w:val="28"/>
        </w:rPr>
        <w:t xml:space="preserve">Проведены работы по восстановлению стены здания котельной в с. </w:t>
      </w:r>
      <w:proofErr w:type="spellStart"/>
      <w:r w:rsidRPr="004C4221">
        <w:rPr>
          <w:rFonts w:ascii="Times New Roman" w:eastAsia="Times New Roman" w:hAnsi="Times New Roman" w:cs="Times New Roman"/>
          <w:sz w:val="28"/>
          <w:szCs w:val="28"/>
        </w:rPr>
        <w:t>Ек-Никольское</w:t>
      </w:r>
      <w:proofErr w:type="spellEnd"/>
      <w:r w:rsidRPr="004C4221">
        <w:rPr>
          <w:rFonts w:ascii="Times New Roman" w:eastAsia="Times New Roman" w:hAnsi="Times New Roman" w:cs="Times New Roman"/>
          <w:sz w:val="28"/>
          <w:szCs w:val="28"/>
        </w:rPr>
        <w:t xml:space="preserve"> (изготовлен каркас из швеллера, который обшит железом, вокруг обложили кирпичной кладкой).</w:t>
      </w:r>
    </w:p>
    <w:p w:rsidR="006D12FC" w:rsidRPr="004C4221" w:rsidRDefault="006D12FC" w:rsidP="004C4221">
      <w:pPr>
        <w:spacing w:after="0" w:line="240" w:lineRule="auto"/>
        <w:ind w:firstLine="708"/>
        <w:jc w:val="both"/>
        <w:rPr>
          <w:rFonts w:ascii="Times New Roman" w:eastAsia="Times New Roman" w:hAnsi="Times New Roman" w:cs="Times New Roman"/>
          <w:sz w:val="28"/>
          <w:szCs w:val="28"/>
        </w:rPr>
      </w:pPr>
      <w:r w:rsidRPr="004C4221">
        <w:rPr>
          <w:rFonts w:ascii="Times New Roman" w:eastAsia="Times New Roman" w:hAnsi="Times New Roman" w:cs="Times New Roman"/>
          <w:sz w:val="28"/>
          <w:szCs w:val="28"/>
        </w:rPr>
        <w:t xml:space="preserve">На котельной «Больница» с. </w:t>
      </w:r>
      <w:proofErr w:type="spellStart"/>
      <w:r w:rsidRPr="004C4221">
        <w:rPr>
          <w:rFonts w:ascii="Times New Roman" w:eastAsia="Times New Roman" w:hAnsi="Times New Roman" w:cs="Times New Roman"/>
          <w:sz w:val="28"/>
          <w:szCs w:val="28"/>
        </w:rPr>
        <w:t>Амурзет</w:t>
      </w:r>
      <w:proofErr w:type="spellEnd"/>
      <w:r w:rsidRPr="004C4221">
        <w:rPr>
          <w:rFonts w:ascii="Times New Roman" w:eastAsia="Times New Roman" w:hAnsi="Times New Roman" w:cs="Times New Roman"/>
          <w:sz w:val="28"/>
          <w:szCs w:val="28"/>
        </w:rPr>
        <w:t xml:space="preserve"> проведен ремонт двух  резервных  водогрейных  котлов «Универсал» горячего водоснабжения. </w:t>
      </w:r>
    </w:p>
    <w:p w:rsidR="006D12FC" w:rsidRPr="004C4221" w:rsidRDefault="006D12FC" w:rsidP="004C4221">
      <w:pPr>
        <w:spacing w:after="0" w:line="240" w:lineRule="auto"/>
        <w:ind w:firstLine="708"/>
        <w:jc w:val="both"/>
        <w:rPr>
          <w:rFonts w:ascii="Times New Roman" w:eastAsia="Times New Roman" w:hAnsi="Times New Roman" w:cs="Times New Roman"/>
          <w:sz w:val="28"/>
          <w:szCs w:val="28"/>
        </w:rPr>
      </w:pPr>
      <w:r w:rsidRPr="004C4221">
        <w:rPr>
          <w:rFonts w:ascii="Times New Roman" w:eastAsia="Times New Roman" w:hAnsi="Times New Roman" w:cs="Times New Roman"/>
          <w:sz w:val="28"/>
          <w:szCs w:val="28"/>
        </w:rPr>
        <w:t xml:space="preserve">На котельной с. </w:t>
      </w:r>
      <w:proofErr w:type="spellStart"/>
      <w:r w:rsidRPr="004C4221">
        <w:rPr>
          <w:rFonts w:ascii="Times New Roman" w:eastAsia="Times New Roman" w:hAnsi="Times New Roman" w:cs="Times New Roman"/>
          <w:sz w:val="28"/>
          <w:szCs w:val="28"/>
        </w:rPr>
        <w:t>Нагибово</w:t>
      </w:r>
      <w:proofErr w:type="spellEnd"/>
      <w:r w:rsidRPr="004C4221">
        <w:rPr>
          <w:rFonts w:ascii="Times New Roman" w:eastAsia="Times New Roman" w:hAnsi="Times New Roman" w:cs="Times New Roman"/>
          <w:sz w:val="28"/>
          <w:szCs w:val="28"/>
        </w:rPr>
        <w:t xml:space="preserve"> проведен ремонт водогрейного котла «Универсал».</w:t>
      </w:r>
    </w:p>
    <w:p w:rsidR="006D12FC" w:rsidRPr="004C4221" w:rsidRDefault="006D12FC" w:rsidP="004C4221">
      <w:pPr>
        <w:spacing w:after="0" w:line="240" w:lineRule="auto"/>
        <w:ind w:firstLine="708"/>
        <w:jc w:val="both"/>
        <w:rPr>
          <w:rFonts w:ascii="Times New Roman" w:eastAsia="Times New Roman" w:hAnsi="Times New Roman" w:cs="Times New Roman"/>
          <w:sz w:val="28"/>
          <w:szCs w:val="28"/>
        </w:rPr>
      </w:pPr>
      <w:r w:rsidRPr="004C4221">
        <w:rPr>
          <w:rFonts w:ascii="Times New Roman" w:eastAsia="Times New Roman" w:hAnsi="Times New Roman" w:cs="Times New Roman"/>
          <w:sz w:val="28"/>
          <w:szCs w:val="28"/>
        </w:rPr>
        <w:t xml:space="preserve">На котельных «Центральная» и «Амурская» с. </w:t>
      </w:r>
      <w:proofErr w:type="spellStart"/>
      <w:r w:rsidRPr="004C4221">
        <w:rPr>
          <w:rFonts w:ascii="Times New Roman" w:eastAsia="Times New Roman" w:hAnsi="Times New Roman" w:cs="Times New Roman"/>
          <w:sz w:val="28"/>
          <w:szCs w:val="28"/>
        </w:rPr>
        <w:t>Амурзет</w:t>
      </w:r>
      <w:proofErr w:type="spellEnd"/>
      <w:r w:rsidRPr="004C4221">
        <w:rPr>
          <w:rFonts w:ascii="Times New Roman" w:eastAsia="Times New Roman" w:hAnsi="Times New Roman" w:cs="Times New Roman"/>
          <w:sz w:val="28"/>
          <w:szCs w:val="28"/>
        </w:rPr>
        <w:t xml:space="preserve"> произведено ограждение </w:t>
      </w:r>
      <w:proofErr w:type="spellStart"/>
      <w:r w:rsidRPr="004C4221">
        <w:rPr>
          <w:rFonts w:ascii="Times New Roman" w:eastAsia="Times New Roman" w:hAnsi="Times New Roman" w:cs="Times New Roman"/>
          <w:sz w:val="28"/>
          <w:szCs w:val="28"/>
        </w:rPr>
        <w:t>золоотвалов</w:t>
      </w:r>
      <w:proofErr w:type="spellEnd"/>
      <w:r w:rsidRPr="004C4221">
        <w:rPr>
          <w:rFonts w:ascii="Times New Roman" w:eastAsia="Times New Roman" w:hAnsi="Times New Roman" w:cs="Times New Roman"/>
          <w:sz w:val="28"/>
          <w:szCs w:val="28"/>
        </w:rPr>
        <w:t>.</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proofErr w:type="gramStart"/>
      <w:r w:rsidRPr="004C4221">
        <w:rPr>
          <w:rFonts w:ascii="Times New Roman" w:hAnsi="Times New Roman" w:cs="Times New Roman"/>
          <w:sz w:val="28"/>
          <w:szCs w:val="28"/>
        </w:rPr>
        <w:t xml:space="preserve">На водонапорных  башнях «Аврора»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с. Полевое и с. </w:t>
      </w:r>
      <w:proofErr w:type="spellStart"/>
      <w:r w:rsidRPr="004C4221">
        <w:rPr>
          <w:rFonts w:ascii="Times New Roman" w:hAnsi="Times New Roman" w:cs="Times New Roman"/>
          <w:sz w:val="28"/>
          <w:szCs w:val="28"/>
        </w:rPr>
        <w:t>Ек-Никольское</w:t>
      </w:r>
      <w:proofErr w:type="spellEnd"/>
      <w:r w:rsidRPr="004C4221">
        <w:rPr>
          <w:rFonts w:ascii="Times New Roman" w:hAnsi="Times New Roman" w:cs="Times New Roman"/>
          <w:sz w:val="28"/>
          <w:szCs w:val="28"/>
        </w:rPr>
        <w:t xml:space="preserve"> заменены ветхие участка трубопровода холодного водоснабжения, общей протяженностью 285 метров.</w:t>
      </w:r>
      <w:proofErr w:type="gramEnd"/>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На станции обезжелезивания водонапорной башни «Амурская»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выполнены мероприятия по замене гранодиоритового песка.</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Произведена замена аварийного участка канализации по ул. Ленина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протяженностью 18 метров с устройством нового колодца.</w:t>
      </w:r>
    </w:p>
    <w:p w:rsidR="006D12FC" w:rsidRPr="004C4221" w:rsidRDefault="006D12FC" w:rsidP="004C4221">
      <w:pPr>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lastRenderedPageBreak/>
        <w:t>В целях организации поставки твердого топлива для котельных района на отопительный период  2023/2024г.г.,  теплоснабжающим предприятием МУП «</w:t>
      </w:r>
      <w:proofErr w:type="spellStart"/>
      <w:r w:rsidRPr="004C4221">
        <w:rPr>
          <w:rFonts w:ascii="Times New Roman" w:hAnsi="Times New Roman" w:cs="Times New Roman"/>
          <w:sz w:val="28"/>
          <w:szCs w:val="28"/>
        </w:rPr>
        <w:t>Теплоэнерго</w:t>
      </w:r>
      <w:proofErr w:type="spellEnd"/>
      <w:r w:rsidRPr="004C4221">
        <w:rPr>
          <w:rFonts w:ascii="Times New Roman" w:hAnsi="Times New Roman" w:cs="Times New Roman"/>
          <w:sz w:val="28"/>
          <w:szCs w:val="28"/>
        </w:rPr>
        <w:t xml:space="preserve">» заключены договора на поставку каменного (1000 тонн)  и бурого  (4000 тонн) углей. Оказание услуг по перевозке угля с </w:t>
      </w:r>
      <w:proofErr w:type="spellStart"/>
      <w:proofErr w:type="gramStart"/>
      <w:r w:rsidRPr="004C4221">
        <w:rPr>
          <w:rFonts w:ascii="Times New Roman" w:hAnsi="Times New Roman" w:cs="Times New Roman"/>
          <w:sz w:val="28"/>
          <w:szCs w:val="28"/>
        </w:rPr>
        <w:t>с</w:t>
      </w:r>
      <w:proofErr w:type="spellEnd"/>
      <w:proofErr w:type="gramEnd"/>
      <w:r w:rsidRPr="004C4221">
        <w:rPr>
          <w:rFonts w:ascii="Times New Roman" w:hAnsi="Times New Roman" w:cs="Times New Roman"/>
          <w:sz w:val="28"/>
          <w:szCs w:val="28"/>
        </w:rPr>
        <w:t>. Ленинское до с</w:t>
      </w:r>
      <w:r w:rsidR="00B9747A">
        <w:rPr>
          <w:rFonts w:ascii="Times New Roman" w:hAnsi="Times New Roman" w:cs="Times New Roman"/>
          <w:sz w:val="28"/>
          <w:szCs w:val="28"/>
        </w:rPr>
        <w:t xml:space="preserve">. </w:t>
      </w:r>
      <w:proofErr w:type="spellStart"/>
      <w:r w:rsidR="00B9747A">
        <w:rPr>
          <w:rFonts w:ascii="Times New Roman" w:hAnsi="Times New Roman" w:cs="Times New Roman"/>
          <w:sz w:val="28"/>
          <w:szCs w:val="28"/>
        </w:rPr>
        <w:t>Амурзет</w:t>
      </w:r>
      <w:proofErr w:type="spellEnd"/>
      <w:r w:rsidR="00B9747A">
        <w:rPr>
          <w:rFonts w:ascii="Times New Roman" w:hAnsi="Times New Roman" w:cs="Times New Roman"/>
          <w:sz w:val="28"/>
          <w:szCs w:val="28"/>
        </w:rPr>
        <w:t xml:space="preserve"> осуществляет индивидуальный предприниматель</w:t>
      </w:r>
      <w:r w:rsidRPr="004C4221">
        <w:rPr>
          <w:rFonts w:ascii="Times New Roman" w:hAnsi="Times New Roman" w:cs="Times New Roman"/>
          <w:sz w:val="28"/>
          <w:szCs w:val="28"/>
        </w:rPr>
        <w:t>.  Уголь на котельные завозится в соответствии с графиком поставки.</w:t>
      </w:r>
    </w:p>
    <w:p w:rsidR="006D12FC" w:rsidRPr="004C4221" w:rsidRDefault="006D12FC" w:rsidP="004C4221">
      <w:pPr>
        <w:shd w:val="clear" w:color="auto" w:fill="FFFFFF"/>
        <w:spacing w:after="0" w:line="240" w:lineRule="auto"/>
        <w:ind w:firstLine="539"/>
        <w:jc w:val="both"/>
        <w:rPr>
          <w:rFonts w:ascii="Times New Roman" w:eastAsia="Times New Roman" w:hAnsi="Times New Roman" w:cs="Times New Roman"/>
          <w:sz w:val="28"/>
          <w:szCs w:val="28"/>
        </w:rPr>
      </w:pPr>
      <w:r w:rsidRPr="004C4221">
        <w:rPr>
          <w:rFonts w:ascii="Times New Roman" w:hAnsi="Times New Roman" w:cs="Times New Roman"/>
          <w:sz w:val="28"/>
          <w:szCs w:val="28"/>
        </w:rPr>
        <w:t>Р</w:t>
      </w:r>
      <w:r w:rsidRPr="004C4221">
        <w:rPr>
          <w:rFonts w:ascii="Times New Roman" w:eastAsia="Times New Roman" w:hAnsi="Times New Roman" w:cs="Times New Roman"/>
          <w:sz w:val="28"/>
          <w:szCs w:val="28"/>
        </w:rPr>
        <w:t xml:space="preserve">еализацию угля населению осуществляет </w:t>
      </w:r>
      <w:r w:rsidRPr="004C4221">
        <w:rPr>
          <w:rFonts w:ascii="Times New Roman" w:eastAsia="Times New Roman" w:hAnsi="Times New Roman" w:cs="Times New Roman"/>
          <w:spacing w:val="-1"/>
          <w:sz w:val="28"/>
          <w:szCs w:val="28"/>
        </w:rPr>
        <w:t>индивидуальный предприниматель Кротов С.А.</w:t>
      </w:r>
    </w:p>
    <w:p w:rsidR="006D12FC" w:rsidRPr="004C4221" w:rsidRDefault="006D12FC" w:rsidP="004C4221">
      <w:pPr>
        <w:shd w:val="clear" w:color="auto" w:fill="FFFFFF"/>
        <w:spacing w:after="0" w:line="240" w:lineRule="auto"/>
        <w:ind w:firstLine="539"/>
        <w:jc w:val="both"/>
        <w:rPr>
          <w:rFonts w:ascii="Times New Roman" w:eastAsia="Times New Roman" w:hAnsi="Times New Roman" w:cs="Times New Roman"/>
          <w:spacing w:val="1"/>
          <w:sz w:val="28"/>
          <w:szCs w:val="28"/>
        </w:rPr>
      </w:pPr>
      <w:r w:rsidRPr="004C4221">
        <w:rPr>
          <w:rFonts w:ascii="Times New Roman" w:hAnsi="Times New Roman" w:cs="Times New Roman"/>
          <w:spacing w:val="-1"/>
          <w:sz w:val="28"/>
          <w:szCs w:val="28"/>
        </w:rPr>
        <w:t>По состоянию на 01.01.2024</w:t>
      </w:r>
      <w:r w:rsidRPr="004C4221">
        <w:rPr>
          <w:rFonts w:ascii="Times New Roman" w:eastAsia="Times New Roman" w:hAnsi="Times New Roman" w:cs="Times New Roman"/>
          <w:spacing w:val="-1"/>
          <w:sz w:val="28"/>
          <w:szCs w:val="28"/>
        </w:rPr>
        <w:t>г. реализовано населению 1250 тонн бурого угля. С</w:t>
      </w:r>
      <w:r w:rsidRPr="004C4221">
        <w:rPr>
          <w:rFonts w:ascii="Times New Roman" w:eastAsia="Times New Roman" w:hAnsi="Times New Roman" w:cs="Times New Roman"/>
          <w:spacing w:val="1"/>
          <w:sz w:val="28"/>
          <w:szCs w:val="28"/>
        </w:rPr>
        <w:t>тоимость бурого угля  реализуемого для населения в 2023 году составила  8589,00 рублей за 1 тонну, без учета транспортной доставки до двора.</w:t>
      </w:r>
    </w:p>
    <w:p w:rsidR="006D12FC" w:rsidRPr="004C4221" w:rsidRDefault="006D12FC" w:rsidP="004C4221">
      <w:pPr>
        <w:shd w:val="clear" w:color="auto" w:fill="FFFFFF"/>
        <w:spacing w:after="0" w:line="240" w:lineRule="auto"/>
        <w:ind w:firstLine="539"/>
        <w:jc w:val="both"/>
        <w:rPr>
          <w:rFonts w:ascii="Times New Roman" w:eastAsia="Times New Roman" w:hAnsi="Times New Roman" w:cs="Times New Roman"/>
          <w:spacing w:val="1"/>
          <w:sz w:val="28"/>
          <w:szCs w:val="28"/>
        </w:rPr>
      </w:pPr>
      <w:r w:rsidRPr="004C4221">
        <w:rPr>
          <w:rFonts w:ascii="Times New Roman" w:eastAsia="Times New Roman" w:hAnsi="Times New Roman" w:cs="Times New Roman"/>
          <w:spacing w:val="1"/>
          <w:sz w:val="28"/>
          <w:szCs w:val="28"/>
        </w:rPr>
        <w:t>В рамках исполнения распоряжения правительства  Еврейской автономной области от 20.09.2023 № 412-рг «Об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2023/2024  года»   организована работа по доставке твердого топлива (дров, угля) до места проживания отдельных категорий граждан  - семей участников СВО.  По состоянию на 31.12.2023  фактически обеспечено углем 57 семей, доставлено 285 тонн угля. Обеспечено 70 семей дровами, доставлено 280 куб. м. дровяной древесины.</w:t>
      </w:r>
    </w:p>
    <w:p w:rsidR="006D12FC" w:rsidRPr="004C4221" w:rsidRDefault="006D12FC" w:rsidP="004C4221">
      <w:pPr>
        <w:autoSpaceDE w:val="0"/>
        <w:autoSpaceDN w:val="0"/>
        <w:adjustRightInd w:val="0"/>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В целях исполнения муниципальной программы </w:t>
      </w:r>
      <w:r w:rsidRPr="004C4221">
        <w:rPr>
          <w:rFonts w:ascii="Times New Roman" w:eastAsia="Times New Roman" w:hAnsi="Times New Roman" w:cs="Times New Roman"/>
          <w:sz w:val="28"/>
          <w:szCs w:val="28"/>
        </w:rPr>
        <w:t>«Энергосбережение и повышение энергетической эффективности на территории муниципального образования «Октябрьский муниципальный район»</w:t>
      </w:r>
      <w:r w:rsidRPr="004C4221">
        <w:rPr>
          <w:rFonts w:ascii="Times New Roman" w:hAnsi="Times New Roman" w:cs="Times New Roman"/>
          <w:sz w:val="28"/>
          <w:szCs w:val="28"/>
        </w:rPr>
        <w:t xml:space="preserve">  в 2023г.  за счет средств местного бюджета выполнено:</w:t>
      </w:r>
    </w:p>
    <w:p w:rsidR="006D12FC" w:rsidRPr="004C4221" w:rsidRDefault="006D12FC" w:rsidP="004C4221">
      <w:pPr>
        <w:autoSpaceDE w:val="0"/>
        <w:autoSpaceDN w:val="0"/>
        <w:adjustRightInd w:val="0"/>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ремонт системы отопления  и установка электрического котла в здании МКДОУ «Детский  сад с. Ручейки»  на сумму 1000000,00 рублей;</w:t>
      </w:r>
    </w:p>
    <w:p w:rsidR="006D12FC" w:rsidRPr="004C4221" w:rsidRDefault="006D12FC" w:rsidP="004C4221">
      <w:pPr>
        <w:autoSpaceDE w:val="0"/>
        <w:autoSpaceDN w:val="0"/>
        <w:adjustRightInd w:val="0"/>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-частичный ремонт системы отопления в здании МКДОУ «Детский сад с. </w:t>
      </w:r>
      <w:proofErr w:type="gramStart"/>
      <w:r w:rsidRPr="004C4221">
        <w:rPr>
          <w:rFonts w:ascii="Times New Roman" w:hAnsi="Times New Roman" w:cs="Times New Roman"/>
          <w:sz w:val="28"/>
          <w:szCs w:val="28"/>
        </w:rPr>
        <w:t>Благословенное</w:t>
      </w:r>
      <w:proofErr w:type="gramEnd"/>
      <w:r w:rsidRPr="004C4221">
        <w:rPr>
          <w:rFonts w:ascii="Times New Roman" w:hAnsi="Times New Roman" w:cs="Times New Roman"/>
          <w:sz w:val="28"/>
          <w:szCs w:val="28"/>
        </w:rPr>
        <w:t>» на сумму  93434,0 рублей;</w:t>
      </w:r>
    </w:p>
    <w:p w:rsidR="006D12FC" w:rsidRPr="004C4221" w:rsidRDefault="006D12FC" w:rsidP="004C4221">
      <w:pPr>
        <w:autoSpaceDE w:val="0"/>
        <w:autoSpaceDN w:val="0"/>
        <w:adjustRightInd w:val="0"/>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-приобретен центробежный насос для котельной филиала МКОУ «МОШ с. </w:t>
      </w:r>
      <w:proofErr w:type="spellStart"/>
      <w:r w:rsidRPr="004C4221">
        <w:rPr>
          <w:rFonts w:ascii="Times New Roman" w:hAnsi="Times New Roman" w:cs="Times New Roman"/>
          <w:sz w:val="28"/>
          <w:szCs w:val="28"/>
        </w:rPr>
        <w:t>Ек-Никольское</w:t>
      </w:r>
      <w:proofErr w:type="spellEnd"/>
      <w:r w:rsidRPr="004C4221">
        <w:rPr>
          <w:rFonts w:ascii="Times New Roman" w:hAnsi="Times New Roman" w:cs="Times New Roman"/>
          <w:sz w:val="28"/>
          <w:szCs w:val="28"/>
        </w:rPr>
        <w:t xml:space="preserve">» в </w:t>
      </w:r>
      <w:proofErr w:type="gramStart"/>
      <w:r w:rsidRPr="004C4221">
        <w:rPr>
          <w:rFonts w:ascii="Times New Roman" w:hAnsi="Times New Roman" w:cs="Times New Roman"/>
          <w:sz w:val="28"/>
          <w:szCs w:val="28"/>
        </w:rPr>
        <w:t>с</w:t>
      </w:r>
      <w:proofErr w:type="gramEnd"/>
      <w:r w:rsidRPr="004C4221">
        <w:rPr>
          <w:rFonts w:ascii="Times New Roman" w:hAnsi="Times New Roman" w:cs="Times New Roman"/>
          <w:sz w:val="28"/>
          <w:szCs w:val="28"/>
        </w:rPr>
        <w:t xml:space="preserve">. Столбовое. </w:t>
      </w:r>
    </w:p>
    <w:p w:rsidR="006D12FC" w:rsidRPr="004C4221" w:rsidRDefault="006D12FC" w:rsidP="004C4221">
      <w:pPr>
        <w:autoSpaceDE w:val="0"/>
        <w:autoSpaceDN w:val="0"/>
        <w:adjustRightInd w:val="0"/>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В рамках исполнения муниципальной программы «Ликвидация несанкционированных свалок на территории Октябрьского муниципального района» за счет средств местного бюджета изготовлены тридцать  две контейнерные площадки, из  которых две установлены в с. </w:t>
      </w:r>
      <w:proofErr w:type="gramStart"/>
      <w:r w:rsidRPr="004C4221">
        <w:rPr>
          <w:rFonts w:ascii="Times New Roman" w:hAnsi="Times New Roman" w:cs="Times New Roman"/>
          <w:sz w:val="28"/>
          <w:szCs w:val="28"/>
        </w:rPr>
        <w:t>Доброе</w:t>
      </w:r>
      <w:proofErr w:type="gramEnd"/>
      <w:r w:rsidRPr="004C4221">
        <w:rPr>
          <w:rFonts w:ascii="Times New Roman" w:hAnsi="Times New Roman" w:cs="Times New Roman"/>
          <w:sz w:val="28"/>
          <w:szCs w:val="28"/>
        </w:rPr>
        <w:t xml:space="preserve">,  девять в с. Пузино, двадцать одна в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Закуплены и установлены пятнадцать контейнеров для нужд населения района. На данные цели израсходованы денежные средства из местного бюджета  на сумму 1297510,00 рублей. Ликвидирована несанкционированная свалка  по адресу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напротив ул. Гагарина, 152 на сумму 209172,08 рублей (средства местного бюджета).</w:t>
      </w:r>
    </w:p>
    <w:p w:rsidR="006D12FC" w:rsidRPr="004C4221" w:rsidRDefault="006D12FC" w:rsidP="004C4221">
      <w:pPr>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По состоянию на 1 января 2024 года текущий процент сбора платежей населения за жилищно-коммунальные услуги составил 97,4 % (с учетом долгов прошлых лет – 69,5 %), сумма задолженности  населения за жилищно-коммунальные услуги составила -</w:t>
      </w:r>
      <w:r w:rsidRPr="004C4221">
        <w:rPr>
          <w:rFonts w:ascii="Times New Roman" w:eastAsia="Times New Roman" w:hAnsi="Times New Roman" w:cs="Times New Roman"/>
          <w:sz w:val="28"/>
          <w:szCs w:val="28"/>
        </w:rPr>
        <w:t xml:space="preserve">22702250,0 </w:t>
      </w:r>
      <w:r w:rsidRPr="004C4221">
        <w:rPr>
          <w:rFonts w:ascii="Times New Roman" w:hAnsi="Times New Roman" w:cs="Times New Roman"/>
          <w:sz w:val="28"/>
          <w:szCs w:val="28"/>
        </w:rPr>
        <w:t xml:space="preserve"> рублей.</w:t>
      </w:r>
    </w:p>
    <w:p w:rsidR="006D12FC" w:rsidRPr="004C4221" w:rsidRDefault="006D12FC" w:rsidP="004C4221">
      <w:pPr>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В соответствии с проведенной проверкой Биробиджанским отделом по надзору за промышленной и энергетической безопасностью 16 октября </w:t>
      </w:r>
      <w:r w:rsidRPr="004C4221">
        <w:rPr>
          <w:rFonts w:ascii="Times New Roman" w:hAnsi="Times New Roman" w:cs="Times New Roman"/>
          <w:sz w:val="28"/>
          <w:szCs w:val="28"/>
        </w:rPr>
        <w:lastRenderedPageBreak/>
        <w:t>2023г. муниципальному образованию «Октябрьский муниципальный район» выдан паспорт готовности к отопительному периоду 2023/2024г.г.</w:t>
      </w:r>
    </w:p>
    <w:p w:rsidR="006D12FC" w:rsidRPr="004C4221" w:rsidRDefault="006D12FC" w:rsidP="004C4221">
      <w:pPr>
        <w:spacing w:after="0" w:line="240" w:lineRule="auto"/>
        <w:ind w:firstLine="539"/>
        <w:jc w:val="both"/>
        <w:rPr>
          <w:rFonts w:ascii="Times New Roman" w:hAnsi="Times New Roman" w:cs="Times New Roman"/>
          <w:sz w:val="28"/>
          <w:szCs w:val="28"/>
        </w:rPr>
      </w:pPr>
      <w:r w:rsidRPr="004C4221">
        <w:rPr>
          <w:rFonts w:ascii="Times New Roman" w:hAnsi="Times New Roman" w:cs="Times New Roman"/>
          <w:sz w:val="28"/>
          <w:szCs w:val="28"/>
        </w:rPr>
        <w:t xml:space="preserve">На территории района отопительный период проходит удовлетворительно все предприятия ЖКХ и социальной сферы готовы к выполнению повседневных задач. </w:t>
      </w:r>
    </w:p>
    <w:p w:rsidR="006D12FC" w:rsidRPr="004C4221" w:rsidRDefault="006D12FC" w:rsidP="004C4221">
      <w:pPr>
        <w:pStyle w:val="a3"/>
        <w:spacing w:before="0" w:beforeAutospacing="0" w:after="0" w:afterAutospacing="0"/>
        <w:ind w:firstLine="708"/>
        <w:jc w:val="both"/>
        <w:rPr>
          <w:sz w:val="28"/>
          <w:szCs w:val="28"/>
        </w:rPr>
      </w:pPr>
    </w:p>
    <w:p w:rsidR="006D12FC" w:rsidRPr="004C4221" w:rsidRDefault="006D12FC" w:rsidP="004C4221">
      <w:pPr>
        <w:pStyle w:val="a3"/>
        <w:spacing w:before="0" w:beforeAutospacing="0" w:after="0" w:afterAutospacing="0"/>
        <w:ind w:firstLine="708"/>
        <w:jc w:val="both"/>
        <w:rPr>
          <w:sz w:val="28"/>
          <w:szCs w:val="28"/>
        </w:rPr>
      </w:pPr>
      <w:r w:rsidRPr="004C4221">
        <w:rPr>
          <w:sz w:val="28"/>
          <w:szCs w:val="28"/>
        </w:rPr>
        <w:t>Дорожная деятельность, транспорт, связь</w:t>
      </w:r>
    </w:p>
    <w:p w:rsidR="006D12FC" w:rsidRPr="004C4221" w:rsidRDefault="006D12FC" w:rsidP="004C4221">
      <w:pPr>
        <w:pStyle w:val="a3"/>
        <w:spacing w:before="0" w:beforeAutospacing="0" w:after="0" w:afterAutospacing="0"/>
        <w:ind w:firstLine="708"/>
        <w:jc w:val="both"/>
        <w:rPr>
          <w:sz w:val="28"/>
          <w:szCs w:val="28"/>
        </w:rPr>
      </w:pPr>
    </w:p>
    <w:p w:rsidR="006D12FC" w:rsidRPr="004C4221" w:rsidRDefault="006D12FC" w:rsidP="004C4221">
      <w:pPr>
        <w:spacing w:after="0" w:line="240" w:lineRule="auto"/>
        <w:ind w:firstLine="539"/>
        <w:contextualSpacing/>
        <w:jc w:val="both"/>
        <w:rPr>
          <w:rFonts w:ascii="Times New Roman" w:eastAsia="Times New Roman" w:hAnsi="Times New Roman" w:cs="Times New Roman"/>
          <w:sz w:val="28"/>
          <w:szCs w:val="28"/>
        </w:rPr>
      </w:pPr>
      <w:r w:rsidRPr="004C4221">
        <w:rPr>
          <w:rFonts w:ascii="Times New Roman" w:eastAsia="Times New Roman" w:hAnsi="Times New Roman" w:cs="Times New Roman"/>
          <w:sz w:val="28"/>
          <w:szCs w:val="28"/>
        </w:rPr>
        <w:t xml:space="preserve">На территории Октябрьского муниципального района расположено 193 муниципальные автомобильные дороги общего пользования местного значения  протяжённостью 270,658  км. </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eastAsia="Times New Roman" w:hAnsi="Times New Roman" w:cs="Times New Roman"/>
          <w:sz w:val="28"/>
          <w:szCs w:val="28"/>
        </w:rPr>
        <w:t xml:space="preserve">В 2023 году в рамках муниципальной программы «Развитие транспортной системы в муниципальном образовании «Октябрьский муниципальный район» на содержание дорог местного значения </w:t>
      </w:r>
      <w:r w:rsidRPr="004C4221">
        <w:rPr>
          <w:rFonts w:ascii="Times New Roman" w:hAnsi="Times New Roman" w:cs="Times New Roman"/>
          <w:sz w:val="28"/>
          <w:szCs w:val="28"/>
        </w:rPr>
        <w:t>из дорожного фонда израсходовано 8834145,67 рублей</w:t>
      </w:r>
      <w:proofErr w:type="gramStart"/>
      <w:r w:rsidRPr="004C4221">
        <w:rPr>
          <w:rFonts w:ascii="Times New Roman" w:hAnsi="Times New Roman" w:cs="Times New Roman"/>
          <w:sz w:val="28"/>
          <w:szCs w:val="28"/>
        </w:rPr>
        <w:t xml:space="preserve"> .</w:t>
      </w:r>
      <w:proofErr w:type="gramEnd"/>
    </w:p>
    <w:p w:rsidR="006D12FC" w:rsidRPr="004C4221" w:rsidRDefault="006D12FC" w:rsidP="004C4221">
      <w:pPr>
        <w:pStyle w:val="21"/>
        <w:widowControl w:val="0"/>
        <w:spacing w:after="0" w:line="240" w:lineRule="auto"/>
        <w:ind w:left="0"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Остатки средств дорожного фонда на 01.01.2023 составляли – 3986965,23 рублей. </w:t>
      </w:r>
    </w:p>
    <w:p w:rsidR="006D12FC" w:rsidRPr="004C4221" w:rsidRDefault="006D12FC" w:rsidP="004C4221">
      <w:pPr>
        <w:pStyle w:val="21"/>
        <w:widowControl w:val="0"/>
        <w:spacing w:after="0" w:line="240" w:lineRule="auto"/>
        <w:ind w:left="0"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Поступление финансовых сре</w:t>
      </w:r>
      <w:proofErr w:type="gramStart"/>
      <w:r w:rsidRPr="004C4221">
        <w:rPr>
          <w:rFonts w:ascii="Times New Roman" w:hAnsi="Times New Roman" w:cs="Times New Roman"/>
          <w:sz w:val="28"/>
          <w:szCs w:val="28"/>
        </w:rPr>
        <w:t>дств в д</w:t>
      </w:r>
      <w:proofErr w:type="gramEnd"/>
      <w:r w:rsidRPr="004C4221">
        <w:rPr>
          <w:rFonts w:ascii="Times New Roman" w:hAnsi="Times New Roman" w:cs="Times New Roman"/>
          <w:sz w:val="28"/>
          <w:szCs w:val="28"/>
        </w:rPr>
        <w:t xml:space="preserve">орожный фонд в 2023 году составило 13392854,34  рублей. </w:t>
      </w:r>
    </w:p>
    <w:p w:rsidR="006D12FC" w:rsidRPr="004C4221" w:rsidRDefault="006D12FC" w:rsidP="004C4221">
      <w:pPr>
        <w:pStyle w:val="21"/>
        <w:widowControl w:val="0"/>
        <w:spacing w:after="0" w:line="240" w:lineRule="auto"/>
        <w:ind w:left="0"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Остаток средств на 01.01.2024 г. составил  8545673,90 рублей. </w:t>
      </w:r>
    </w:p>
    <w:p w:rsidR="006D12FC" w:rsidRPr="004C4221" w:rsidRDefault="006D12FC" w:rsidP="004C4221">
      <w:pPr>
        <w:pStyle w:val="21"/>
        <w:widowControl w:val="0"/>
        <w:tabs>
          <w:tab w:val="left" w:pos="0"/>
        </w:tabs>
        <w:spacing w:after="0" w:line="240" w:lineRule="auto"/>
        <w:ind w:left="0" w:firstLine="539"/>
        <w:contextualSpacing/>
        <w:jc w:val="both"/>
        <w:rPr>
          <w:rFonts w:ascii="Times New Roman" w:eastAsia="Times New Roman" w:hAnsi="Times New Roman" w:cs="Times New Roman"/>
          <w:sz w:val="28"/>
          <w:szCs w:val="28"/>
        </w:rPr>
      </w:pPr>
      <w:r w:rsidRPr="004C4221">
        <w:rPr>
          <w:rFonts w:ascii="Times New Roman" w:hAnsi="Times New Roman" w:cs="Times New Roman"/>
          <w:sz w:val="28"/>
          <w:szCs w:val="28"/>
        </w:rPr>
        <w:t xml:space="preserve">В рамках исполнения муниципальной программы </w:t>
      </w:r>
      <w:r w:rsidRPr="004C4221">
        <w:rPr>
          <w:rFonts w:ascii="Times New Roman" w:eastAsia="Times New Roman" w:hAnsi="Times New Roman" w:cs="Times New Roman"/>
          <w:sz w:val="28"/>
          <w:szCs w:val="28"/>
        </w:rPr>
        <w:t>«Развитие транспортной системы в муниципальном образовании «Октябрьский муниципальный район» в 2023 году за счет средств местного бюджета  выполнены следующие мероприятия:</w:t>
      </w:r>
    </w:p>
    <w:p w:rsidR="006D12FC" w:rsidRPr="004C4221" w:rsidRDefault="006D12FC" w:rsidP="004C4221">
      <w:pPr>
        <w:pStyle w:val="21"/>
        <w:widowControl w:val="0"/>
        <w:tabs>
          <w:tab w:val="left" w:pos="0"/>
        </w:tabs>
        <w:spacing w:after="0" w:line="240" w:lineRule="auto"/>
        <w:ind w:left="0" w:firstLine="539"/>
        <w:contextualSpacing/>
        <w:jc w:val="both"/>
        <w:rPr>
          <w:rFonts w:ascii="Times New Roman" w:eastAsia="Times New Roman" w:hAnsi="Times New Roman" w:cs="Times New Roman"/>
          <w:sz w:val="28"/>
          <w:szCs w:val="28"/>
        </w:rPr>
      </w:pPr>
      <w:r w:rsidRPr="004C4221">
        <w:rPr>
          <w:rFonts w:ascii="Times New Roman" w:eastAsia="Times New Roman" w:hAnsi="Times New Roman" w:cs="Times New Roman"/>
          <w:sz w:val="28"/>
          <w:szCs w:val="28"/>
        </w:rPr>
        <w:tab/>
        <w:t xml:space="preserve">- содержание автомобильных дорог местного значения (профилирование, </w:t>
      </w:r>
      <w:proofErr w:type="spellStart"/>
      <w:r w:rsidRPr="004C4221">
        <w:rPr>
          <w:rFonts w:ascii="Times New Roman" w:eastAsia="Times New Roman" w:hAnsi="Times New Roman" w:cs="Times New Roman"/>
          <w:sz w:val="28"/>
          <w:szCs w:val="28"/>
        </w:rPr>
        <w:t>грейдерование</w:t>
      </w:r>
      <w:proofErr w:type="spellEnd"/>
      <w:r w:rsidRPr="004C4221">
        <w:rPr>
          <w:rFonts w:ascii="Times New Roman" w:eastAsia="Times New Roman" w:hAnsi="Times New Roman" w:cs="Times New Roman"/>
          <w:sz w:val="28"/>
          <w:szCs w:val="28"/>
        </w:rPr>
        <w:t>, очистка от снега) на сумму  6757843,60 рублей;</w:t>
      </w:r>
    </w:p>
    <w:p w:rsidR="006D12FC" w:rsidRPr="004C4221" w:rsidRDefault="006D12FC" w:rsidP="004C4221">
      <w:pPr>
        <w:pStyle w:val="21"/>
        <w:widowControl w:val="0"/>
        <w:tabs>
          <w:tab w:val="left" w:pos="0"/>
        </w:tabs>
        <w:spacing w:after="0" w:line="240" w:lineRule="auto"/>
        <w:ind w:left="0" w:firstLine="539"/>
        <w:contextualSpacing/>
        <w:jc w:val="both"/>
        <w:rPr>
          <w:rFonts w:ascii="Times New Roman" w:hAnsi="Times New Roman" w:cs="Times New Roman"/>
          <w:sz w:val="28"/>
          <w:szCs w:val="28"/>
        </w:rPr>
      </w:pPr>
      <w:r w:rsidRPr="004C4221">
        <w:rPr>
          <w:rFonts w:ascii="Times New Roman" w:eastAsia="Times New Roman" w:hAnsi="Times New Roman" w:cs="Times New Roman"/>
          <w:sz w:val="28"/>
          <w:szCs w:val="28"/>
        </w:rPr>
        <w:t>- уличное освещение автомобильных дорог общего пользования местного значения на сумму 294552,28 рублей;</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 спиливание крон деревьев по ул. Калинина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в количестве 49шт. на сумму 245000,0 рублей;</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 ямочный ремонт асфальтобетонных покрытий струйно-инъекционным методом дорог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с. </w:t>
      </w:r>
      <w:proofErr w:type="spellStart"/>
      <w:r w:rsidRPr="004C4221">
        <w:rPr>
          <w:rFonts w:ascii="Times New Roman" w:hAnsi="Times New Roman" w:cs="Times New Roman"/>
          <w:sz w:val="28"/>
          <w:szCs w:val="28"/>
        </w:rPr>
        <w:t>Ек-Никольское</w:t>
      </w:r>
      <w:proofErr w:type="spellEnd"/>
      <w:r w:rsidRPr="004C4221">
        <w:rPr>
          <w:rFonts w:ascii="Times New Roman" w:hAnsi="Times New Roman" w:cs="Times New Roman"/>
          <w:sz w:val="28"/>
          <w:szCs w:val="28"/>
        </w:rPr>
        <w:t xml:space="preserve">  на сумму </w:t>
      </w:r>
      <w:r w:rsidRPr="004C4221">
        <w:rPr>
          <w:rFonts w:ascii="Times New Roman" w:eastAsia="Times New Roman" w:hAnsi="Times New Roman" w:cs="Times New Roman"/>
          <w:sz w:val="28"/>
          <w:szCs w:val="28"/>
        </w:rPr>
        <w:t xml:space="preserve">721749,79 </w:t>
      </w:r>
      <w:r w:rsidRPr="004C4221">
        <w:rPr>
          <w:rFonts w:ascii="Times New Roman" w:hAnsi="Times New Roman" w:cs="Times New Roman"/>
          <w:sz w:val="28"/>
          <w:szCs w:val="28"/>
        </w:rPr>
        <w:t>рублей;</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 устройство кюветов на автомобильной дороге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 </w:t>
      </w:r>
      <w:proofErr w:type="spellStart"/>
      <w:r w:rsidRPr="004C4221">
        <w:rPr>
          <w:rFonts w:ascii="Times New Roman" w:hAnsi="Times New Roman" w:cs="Times New Roman"/>
          <w:sz w:val="28"/>
          <w:szCs w:val="28"/>
        </w:rPr>
        <w:t>Ек-Никольское</w:t>
      </w:r>
      <w:proofErr w:type="spellEnd"/>
      <w:r w:rsidRPr="004C4221">
        <w:rPr>
          <w:rFonts w:ascii="Times New Roman" w:hAnsi="Times New Roman" w:cs="Times New Roman"/>
          <w:sz w:val="28"/>
          <w:szCs w:val="28"/>
        </w:rPr>
        <w:t xml:space="preserve"> на сумму 700000,0 рублей;</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-устройство остановочного павильона </w:t>
      </w:r>
      <w:proofErr w:type="gramStart"/>
      <w:r w:rsidRPr="004C4221">
        <w:rPr>
          <w:rFonts w:ascii="Times New Roman" w:hAnsi="Times New Roman" w:cs="Times New Roman"/>
          <w:sz w:val="28"/>
          <w:szCs w:val="28"/>
        </w:rPr>
        <w:t>в</w:t>
      </w:r>
      <w:proofErr w:type="gramEnd"/>
      <w:r w:rsidRPr="004C4221">
        <w:rPr>
          <w:rFonts w:ascii="Times New Roman" w:hAnsi="Times New Roman" w:cs="Times New Roman"/>
          <w:sz w:val="28"/>
          <w:szCs w:val="28"/>
        </w:rPr>
        <w:t xml:space="preserve"> с. Доброе на сумму 115000,0 рублей.</w:t>
      </w:r>
    </w:p>
    <w:p w:rsidR="006D12FC" w:rsidRPr="004C4221" w:rsidRDefault="006D12FC" w:rsidP="004C4221">
      <w:pPr>
        <w:spacing w:after="0" w:line="240" w:lineRule="auto"/>
        <w:ind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В рамках подпрограммы «Повышение безопасности дорожного движения» за счет средств местного бюджета на пешеходных переходах вблизи образовательных учреждений выполнены работы по нанесению горизонтальной дорожной разметки </w:t>
      </w:r>
      <w:proofErr w:type="gramStart"/>
      <w:r w:rsidRPr="004C4221">
        <w:rPr>
          <w:rFonts w:ascii="Times New Roman" w:hAnsi="Times New Roman" w:cs="Times New Roman"/>
          <w:sz w:val="28"/>
          <w:szCs w:val="28"/>
        </w:rPr>
        <w:t>в</w:t>
      </w:r>
      <w:proofErr w:type="gramEnd"/>
      <w:r w:rsidRPr="004C4221">
        <w:rPr>
          <w:rFonts w:ascii="Times New Roman" w:hAnsi="Times New Roman" w:cs="Times New Roman"/>
          <w:sz w:val="28"/>
          <w:szCs w:val="28"/>
        </w:rPr>
        <w:t xml:space="preserve"> с. </w:t>
      </w:r>
      <w:proofErr w:type="spellStart"/>
      <w:r w:rsidRPr="004C4221">
        <w:rPr>
          <w:rFonts w:ascii="Times New Roman" w:hAnsi="Times New Roman" w:cs="Times New Roman"/>
          <w:sz w:val="28"/>
          <w:szCs w:val="28"/>
        </w:rPr>
        <w:t>Екатерино-Никольское</w:t>
      </w:r>
      <w:proofErr w:type="spellEnd"/>
      <w:r w:rsidRPr="004C4221">
        <w:rPr>
          <w:rFonts w:ascii="Times New Roman" w:hAnsi="Times New Roman" w:cs="Times New Roman"/>
          <w:sz w:val="28"/>
          <w:szCs w:val="28"/>
        </w:rPr>
        <w:t>,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на  сумму 456365,91 рублей. Для  дошкольных учреждений: детский сад «Буратино» с.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и детский сад с. Пузино приобретено оборудование, позволяющее в игровой форме формировать навыки безопасного поведения на дороге на сумму 99630,0 рублей.</w:t>
      </w:r>
    </w:p>
    <w:p w:rsidR="006D12FC" w:rsidRPr="004C4221" w:rsidRDefault="006D12FC" w:rsidP="004C4221">
      <w:pPr>
        <w:pStyle w:val="21"/>
        <w:widowControl w:val="0"/>
        <w:tabs>
          <w:tab w:val="left" w:pos="0"/>
        </w:tabs>
        <w:spacing w:after="0" w:line="240" w:lineRule="auto"/>
        <w:ind w:left="0"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В соответствии с программными мероприятиями под</w:t>
      </w:r>
      <w:r w:rsidRPr="004C4221">
        <w:rPr>
          <w:rFonts w:ascii="Times New Roman" w:eastAsia="Times New Roman" w:hAnsi="Times New Roman" w:cs="Times New Roman"/>
          <w:sz w:val="28"/>
          <w:szCs w:val="28"/>
        </w:rPr>
        <w:t xml:space="preserve">программы </w:t>
      </w:r>
      <w:r w:rsidRPr="004C4221">
        <w:rPr>
          <w:rFonts w:ascii="Times New Roman" w:hAnsi="Times New Roman" w:cs="Times New Roman"/>
          <w:sz w:val="28"/>
          <w:szCs w:val="28"/>
        </w:rPr>
        <w:t xml:space="preserve">«Развитие пассажирских перевозок в муниципальном образовании </w:t>
      </w:r>
      <w:r w:rsidRPr="004C4221">
        <w:rPr>
          <w:rFonts w:ascii="Times New Roman" w:hAnsi="Times New Roman" w:cs="Times New Roman"/>
          <w:sz w:val="28"/>
          <w:szCs w:val="28"/>
        </w:rPr>
        <w:lastRenderedPageBreak/>
        <w:t xml:space="preserve">«Октябрьский муниципальный район» Еврейской автономной области» в 2023 году из бюджета Октябрьского муниципального района на компенсацию части затрат на муниципальных маршрутах для МУАП «Октябрьское»  выделена субсидия  в размере 1400000,00 рублей. </w:t>
      </w:r>
    </w:p>
    <w:p w:rsidR="006D12FC" w:rsidRPr="004C4221" w:rsidRDefault="006D12FC" w:rsidP="004C4221">
      <w:pPr>
        <w:pStyle w:val="21"/>
        <w:spacing w:after="0" w:line="240" w:lineRule="auto"/>
        <w:ind w:left="0" w:firstLine="539"/>
        <w:contextualSpacing/>
        <w:jc w:val="both"/>
        <w:rPr>
          <w:rFonts w:ascii="Times New Roman" w:hAnsi="Times New Roman" w:cs="Times New Roman"/>
          <w:sz w:val="28"/>
          <w:szCs w:val="28"/>
        </w:rPr>
      </w:pPr>
      <w:r w:rsidRPr="004C4221">
        <w:rPr>
          <w:rFonts w:ascii="Times New Roman" w:hAnsi="Times New Roman" w:cs="Times New Roman"/>
          <w:sz w:val="28"/>
          <w:szCs w:val="28"/>
        </w:rPr>
        <w:t xml:space="preserve">Население района обеспечено услугами </w:t>
      </w:r>
      <w:proofErr w:type="spellStart"/>
      <w:r w:rsidRPr="004C4221">
        <w:rPr>
          <w:rFonts w:ascii="Times New Roman" w:hAnsi="Times New Roman" w:cs="Times New Roman"/>
          <w:sz w:val="28"/>
          <w:szCs w:val="28"/>
        </w:rPr>
        <w:t>пассажироперевозок</w:t>
      </w:r>
      <w:proofErr w:type="spellEnd"/>
      <w:r w:rsidRPr="004C4221">
        <w:rPr>
          <w:rFonts w:ascii="Times New Roman" w:hAnsi="Times New Roman" w:cs="Times New Roman"/>
          <w:sz w:val="28"/>
          <w:szCs w:val="28"/>
        </w:rPr>
        <w:t xml:space="preserve"> как на внутрирайонных маршрутах, так и на междугородних. Автопарк состоит из 17 автобусов, из которых 5 приходится на школьные перевозки, 3 обслуживают маршрут </w:t>
      </w:r>
      <w:proofErr w:type="spellStart"/>
      <w:r w:rsidRPr="004C4221">
        <w:rPr>
          <w:rFonts w:ascii="Times New Roman" w:hAnsi="Times New Roman" w:cs="Times New Roman"/>
          <w:sz w:val="28"/>
          <w:szCs w:val="28"/>
        </w:rPr>
        <w:t>Амурзет</w:t>
      </w:r>
      <w:proofErr w:type="spellEnd"/>
      <w:r w:rsidRPr="004C4221">
        <w:rPr>
          <w:rFonts w:ascii="Times New Roman" w:hAnsi="Times New Roman" w:cs="Times New Roman"/>
          <w:sz w:val="28"/>
          <w:szCs w:val="28"/>
        </w:rPr>
        <w:t xml:space="preserve"> – Биробиджан, 3 работают на внутрирайонных маршрутах,  6   находятся в резерве. </w:t>
      </w:r>
    </w:p>
    <w:p w:rsidR="00B269AE" w:rsidRDefault="00B269AE" w:rsidP="004C4221">
      <w:pPr>
        <w:spacing w:line="240" w:lineRule="auto"/>
        <w:jc w:val="both"/>
        <w:rPr>
          <w:rFonts w:ascii="Times New Roman" w:hAnsi="Times New Roman" w:cs="Times New Roman"/>
          <w:sz w:val="28"/>
          <w:szCs w:val="28"/>
        </w:rPr>
      </w:pPr>
    </w:p>
    <w:p w:rsidR="00AD6267" w:rsidRPr="004C4221" w:rsidRDefault="00AD6267" w:rsidP="004C4221">
      <w:pPr>
        <w:spacing w:line="240" w:lineRule="auto"/>
        <w:jc w:val="both"/>
        <w:rPr>
          <w:rFonts w:ascii="Times New Roman" w:hAnsi="Times New Roman" w:cs="Times New Roman"/>
          <w:sz w:val="28"/>
          <w:szCs w:val="28"/>
        </w:rPr>
      </w:pPr>
      <w:r w:rsidRPr="004C4221">
        <w:rPr>
          <w:rFonts w:ascii="Times New Roman" w:hAnsi="Times New Roman" w:cs="Times New Roman"/>
          <w:sz w:val="28"/>
          <w:szCs w:val="28"/>
        </w:rPr>
        <w:tab/>
      </w:r>
      <w:r w:rsidR="006D12FC" w:rsidRPr="004C4221">
        <w:rPr>
          <w:rFonts w:ascii="Times New Roman" w:hAnsi="Times New Roman" w:cs="Times New Roman"/>
          <w:sz w:val="28"/>
          <w:szCs w:val="28"/>
        </w:rPr>
        <w:t>Э</w:t>
      </w:r>
      <w:r w:rsidRPr="004C4221">
        <w:rPr>
          <w:rFonts w:ascii="Times New Roman" w:hAnsi="Times New Roman" w:cs="Times New Roman"/>
          <w:sz w:val="28"/>
          <w:szCs w:val="28"/>
        </w:rPr>
        <w:t xml:space="preserve">кономика </w:t>
      </w:r>
    </w:p>
    <w:p w:rsidR="006D12FC" w:rsidRPr="007D3195" w:rsidRDefault="006D12FC" w:rsidP="007D3195">
      <w:pPr>
        <w:spacing w:after="0" w:line="240" w:lineRule="auto"/>
        <w:jc w:val="both"/>
        <w:rPr>
          <w:rFonts w:ascii="Times New Roman" w:hAnsi="Times New Roman" w:cs="Times New Roman"/>
          <w:sz w:val="28"/>
          <w:szCs w:val="28"/>
        </w:rPr>
      </w:pPr>
      <w:r w:rsidRPr="004C4221">
        <w:rPr>
          <w:rFonts w:ascii="Times New Roman" w:hAnsi="Times New Roman" w:cs="Times New Roman"/>
          <w:sz w:val="28"/>
          <w:szCs w:val="28"/>
        </w:rPr>
        <w:tab/>
      </w:r>
      <w:r w:rsidRPr="007D3195">
        <w:rPr>
          <w:rFonts w:ascii="Times New Roman" w:hAnsi="Times New Roman" w:cs="Times New Roman"/>
          <w:sz w:val="28"/>
          <w:szCs w:val="28"/>
        </w:rPr>
        <w:t>В отчетном году отделом экономики разработаны, одобрены и размещены на официальном сайте муниципального образования:</w:t>
      </w:r>
    </w:p>
    <w:p w:rsidR="006D12FC" w:rsidRPr="007D3195"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2FC" w:rsidRPr="007D3195">
        <w:rPr>
          <w:rFonts w:ascii="Times New Roman" w:hAnsi="Times New Roman" w:cs="Times New Roman"/>
          <w:sz w:val="28"/>
          <w:szCs w:val="28"/>
        </w:rPr>
        <w:t xml:space="preserve">- итоги о </w:t>
      </w:r>
      <w:r w:rsidR="008B1AAC">
        <w:rPr>
          <w:rFonts w:ascii="Times New Roman" w:hAnsi="Times New Roman" w:cs="Times New Roman"/>
          <w:sz w:val="28"/>
          <w:szCs w:val="28"/>
        </w:rPr>
        <w:t>социально-экономическом развитии</w:t>
      </w:r>
      <w:r w:rsidR="006D12FC" w:rsidRPr="007D3195">
        <w:rPr>
          <w:rFonts w:ascii="Times New Roman" w:hAnsi="Times New Roman" w:cs="Times New Roman"/>
          <w:sz w:val="28"/>
          <w:szCs w:val="28"/>
        </w:rPr>
        <w:t xml:space="preserve"> муниципального образования «Октябрьский муниципальный район» за 2022 год;</w:t>
      </w:r>
    </w:p>
    <w:p w:rsidR="006D12FC" w:rsidRPr="007D3195"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2FC" w:rsidRPr="007D3195">
        <w:rPr>
          <w:rFonts w:ascii="Times New Roman" w:hAnsi="Times New Roman" w:cs="Times New Roman"/>
          <w:sz w:val="28"/>
          <w:szCs w:val="28"/>
        </w:rPr>
        <w:t>- за 1, 2, 3 квартал 2023 информация об исполнении муниципальных программ Октябрьского муниципального района;</w:t>
      </w:r>
    </w:p>
    <w:p w:rsidR="006D12FC" w:rsidRPr="007D3195"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2FC" w:rsidRPr="007D3195">
        <w:rPr>
          <w:rFonts w:ascii="Times New Roman" w:hAnsi="Times New Roman" w:cs="Times New Roman"/>
          <w:sz w:val="28"/>
          <w:szCs w:val="28"/>
        </w:rPr>
        <w:t>- доклад по развитию конкуренции на территории Октябрьского муниципального района за 2022 год.</w:t>
      </w:r>
    </w:p>
    <w:p w:rsidR="006D12FC" w:rsidRPr="007D3195"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2FC" w:rsidRPr="007D3195">
        <w:rPr>
          <w:rFonts w:ascii="Times New Roman" w:hAnsi="Times New Roman" w:cs="Times New Roman"/>
          <w:sz w:val="28"/>
          <w:szCs w:val="28"/>
        </w:rPr>
        <w:t>- прогноз   социально-экономического развития МО  «Октябрьский муниципальный район» на 2024 год и плановый период 2025-2026 годов;</w:t>
      </w:r>
    </w:p>
    <w:p w:rsidR="006D12FC" w:rsidRPr="007D3195"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2FC" w:rsidRPr="007D3195">
        <w:rPr>
          <w:rFonts w:ascii="Times New Roman" w:hAnsi="Times New Roman" w:cs="Times New Roman"/>
          <w:sz w:val="28"/>
          <w:szCs w:val="28"/>
        </w:rPr>
        <w:t>-  предварительные итоги социально-экономического развития за 9 месяцев 2023 года и ожидаемых итогов социально-экономического развития за 2022 год  МО «Октябрьский муниципальный район» ЕАО;</w:t>
      </w:r>
    </w:p>
    <w:p w:rsidR="006D12FC" w:rsidRPr="007D3195"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2FC" w:rsidRPr="007D3195">
        <w:rPr>
          <w:rFonts w:ascii="Times New Roman" w:hAnsi="Times New Roman" w:cs="Times New Roman"/>
          <w:sz w:val="28"/>
          <w:szCs w:val="28"/>
        </w:rPr>
        <w:t>- сводный годовой доклад о ходе реализации и об оценке эффективности реализации муниципальных программ Октябрьского муниципального района за 2022 год;</w:t>
      </w:r>
    </w:p>
    <w:p w:rsidR="006D12FC" w:rsidRPr="007D3195"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2FC" w:rsidRPr="007D3195">
        <w:rPr>
          <w:rFonts w:ascii="Times New Roman" w:hAnsi="Times New Roman" w:cs="Times New Roman"/>
          <w:sz w:val="28"/>
          <w:szCs w:val="28"/>
        </w:rPr>
        <w:t>- годовой отчет о результатах деятельности главы муниципального района и администрации муниципального района за 2022 год.</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Подготовлен доклад главы о достигнутых значениях показателей для оценки эффективности деятельности органов местного самоуправления МО «Октябрьский муниципальный район» за 2022 год и планируемых значениях на 3-летний период.</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За период с начала года подготовлены и утверждены</w:t>
      </w:r>
      <w:r w:rsidR="008B1AAC">
        <w:rPr>
          <w:rFonts w:ascii="Times New Roman" w:hAnsi="Times New Roman" w:cs="Times New Roman"/>
          <w:sz w:val="28"/>
          <w:szCs w:val="28"/>
        </w:rPr>
        <w:t xml:space="preserve"> следующие НПА</w:t>
      </w:r>
      <w:r w:rsidRPr="007D3195">
        <w:rPr>
          <w:rFonts w:ascii="Times New Roman" w:hAnsi="Times New Roman" w:cs="Times New Roman"/>
          <w:sz w:val="28"/>
          <w:szCs w:val="28"/>
        </w:rPr>
        <w:t>:</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 о внесение изменений в Перечень организаций муниципального образования «Октябрьский муниципальный район» для использования труда осужденных к исправительным работам;</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изменения в постановление «О создании контрактной службы и назначении должностных лиц, ответственных за осуществление закупок товаров, работ, услуг для муниципальных нужд, по профилактике коррупционных проявлений</w:t>
      </w:r>
      <w:r w:rsidR="008B1AAC">
        <w:rPr>
          <w:rFonts w:ascii="Times New Roman" w:hAnsi="Times New Roman" w:cs="Times New Roman"/>
          <w:sz w:val="28"/>
          <w:szCs w:val="28"/>
        </w:rPr>
        <w:t>»</w:t>
      </w:r>
      <w:r w:rsidRPr="007D3195">
        <w:rPr>
          <w:rFonts w:ascii="Times New Roman" w:hAnsi="Times New Roman" w:cs="Times New Roman"/>
          <w:sz w:val="28"/>
          <w:szCs w:val="28"/>
        </w:rPr>
        <w:t>;</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установление тарифа на платные услуги, представляемые МУАП «Октябрьское»;</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 о создании комиссии по списанию начисленных сумм, неустоек (штрафов, пеней) администрации Октябрьского муниципального района;</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lastRenderedPageBreak/>
        <w:t>- о внесении дополнений в Положение об условиях оплаты труда руководителей, заместителей руководителей, главных бухгалтеров МУП МО «Октябрьский муниципальный район» ЕАО.</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В течение года продолжалась работа по легализации трудовых отношений, был разработан план мероприятий по снижению неформальной занятости на территории Октябрьского муниципального района Еврейской автономной области.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За 2023 год обращений по телефону доверия не поступало. На сайте муниципального образования размещена памятка работнику по вопросам оформления трудовых отношений и выплаты заработной платы, анкета для проведения анонимного  анкетирования (в 2023 году заполненные анкеты не поступали).</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Постановлением администрации муниципального района от 30.01.2015 № 19 создана Межведомственная комиссия по легализации трудовых отношений и </w:t>
      </w:r>
      <w:proofErr w:type="gramStart"/>
      <w:r w:rsidRPr="007D3195">
        <w:rPr>
          <w:rFonts w:ascii="Times New Roman" w:hAnsi="Times New Roman" w:cs="Times New Roman"/>
          <w:sz w:val="28"/>
          <w:szCs w:val="28"/>
        </w:rPr>
        <w:t>контролю за</w:t>
      </w:r>
      <w:proofErr w:type="gramEnd"/>
      <w:r w:rsidRPr="007D3195">
        <w:rPr>
          <w:rFonts w:ascii="Times New Roman" w:hAnsi="Times New Roman" w:cs="Times New Roman"/>
          <w:sz w:val="28"/>
          <w:szCs w:val="28"/>
        </w:rPr>
        <w:t xml:space="preserve"> выплатой заработной платы в организациях, расположенных на территории Октябрьского района.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Комиссия создана в целях </w:t>
      </w:r>
      <w:proofErr w:type="gramStart"/>
      <w:r w:rsidRPr="007D3195">
        <w:rPr>
          <w:rFonts w:ascii="Times New Roman" w:hAnsi="Times New Roman" w:cs="Times New Roman"/>
          <w:sz w:val="28"/>
          <w:szCs w:val="28"/>
        </w:rPr>
        <w:t>контроля за</w:t>
      </w:r>
      <w:proofErr w:type="gramEnd"/>
      <w:r w:rsidRPr="007D3195">
        <w:rPr>
          <w:rFonts w:ascii="Times New Roman" w:hAnsi="Times New Roman" w:cs="Times New Roman"/>
          <w:sz w:val="28"/>
          <w:szCs w:val="28"/>
        </w:rPr>
        <w:t xml:space="preserve"> соблюдением трудового законодательства, социальной защиты работников, занятых в  организациях, расположенных на территории Октябрьского района, в части обеспечения права каждого работника на своевременную и в полном объеме выплату заработной платы, легализации трудовых отношений в сфере противодействия сокрытия работодателями фактического размера выплачиваемой заработной платы.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Межведомственной комиссией по легализации трудовых отношений и </w:t>
      </w:r>
      <w:proofErr w:type="gramStart"/>
      <w:r w:rsidRPr="007D3195">
        <w:rPr>
          <w:rFonts w:ascii="Times New Roman" w:hAnsi="Times New Roman" w:cs="Times New Roman"/>
          <w:sz w:val="28"/>
          <w:szCs w:val="28"/>
        </w:rPr>
        <w:t>контролю за</w:t>
      </w:r>
      <w:proofErr w:type="gramEnd"/>
      <w:r w:rsidRPr="007D3195">
        <w:rPr>
          <w:rFonts w:ascii="Times New Roman" w:hAnsi="Times New Roman" w:cs="Times New Roman"/>
          <w:sz w:val="28"/>
          <w:szCs w:val="28"/>
        </w:rPr>
        <w:t xml:space="preserve"> выплатой заработной платы в организациях, расположенных на территории «Октябрьского муниципального района» проведено 4 заседания  по утверждению плана, и выявлению неформальной занятости у ИП. Выявлено 6 работника, 2 </w:t>
      </w:r>
      <w:proofErr w:type="gramStart"/>
      <w:r w:rsidRPr="007D3195">
        <w:rPr>
          <w:rFonts w:ascii="Times New Roman" w:hAnsi="Times New Roman" w:cs="Times New Roman"/>
          <w:sz w:val="28"/>
          <w:szCs w:val="28"/>
        </w:rPr>
        <w:t>трудоустроены</w:t>
      </w:r>
      <w:proofErr w:type="gramEnd"/>
      <w:r w:rsidRPr="007D3195">
        <w:rPr>
          <w:rFonts w:ascii="Times New Roman" w:hAnsi="Times New Roman" w:cs="Times New Roman"/>
          <w:sz w:val="28"/>
          <w:szCs w:val="28"/>
        </w:rPr>
        <w:t>.</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Межведомственной комиссией по легализации трудовых отношений ведется работа по сверке застрахованных лица о факте осуществления трудовой деятельности с Управлением налоговой службы и Пенсионным фондом по Октябрьскому району.</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Проводится еженедельный мониторинг задолженности по заработной плате работников организаций всех форм собственности, ежемесячно ведется мониторинг задолженности по страховым взносам в государственные  внебюджетные фонды по муниципальным организациям.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Ведется работа, направленная на развитие малого и среднего бизнеса. На основании </w:t>
      </w:r>
      <w:r w:rsidR="008B1AAC">
        <w:rPr>
          <w:rFonts w:ascii="Times New Roman" w:hAnsi="Times New Roman" w:cs="Times New Roman"/>
          <w:sz w:val="28"/>
          <w:szCs w:val="28"/>
        </w:rPr>
        <w:t xml:space="preserve">Федерального </w:t>
      </w:r>
      <w:r w:rsidRPr="007D3195">
        <w:rPr>
          <w:rFonts w:ascii="Times New Roman" w:hAnsi="Times New Roman" w:cs="Times New Roman"/>
          <w:sz w:val="28"/>
          <w:szCs w:val="28"/>
        </w:rPr>
        <w:t xml:space="preserve">закона 209-ФЗ «О развитии малого и среднего предпринимательства» отделом ведется реестр получателей поддержки из средств бюджета муниципального образования.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r>
      <w:proofErr w:type="gramStart"/>
      <w:r w:rsidRPr="007D3195">
        <w:rPr>
          <w:rFonts w:ascii="Times New Roman" w:hAnsi="Times New Roman" w:cs="Times New Roman"/>
          <w:sz w:val="28"/>
          <w:szCs w:val="28"/>
        </w:rPr>
        <w:t xml:space="preserve">В рамках реализации муниципальной Программы «Развитие и поддержка малого и среднего предпринимательства на территории муниципального образования «Октябрьский муниципальный район» на  2023 год» </w:t>
      </w:r>
      <w:r w:rsidR="008B1AAC">
        <w:rPr>
          <w:rFonts w:ascii="Times New Roman" w:hAnsi="Times New Roman" w:cs="Times New Roman"/>
          <w:sz w:val="28"/>
          <w:szCs w:val="28"/>
        </w:rPr>
        <w:t>об оказании</w:t>
      </w:r>
      <w:r w:rsidRPr="007D3195">
        <w:rPr>
          <w:rFonts w:ascii="Times New Roman" w:hAnsi="Times New Roman" w:cs="Times New Roman"/>
          <w:sz w:val="28"/>
          <w:szCs w:val="28"/>
        </w:rPr>
        <w:t xml:space="preserve"> финансовой помощи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не оказывалось. </w:t>
      </w:r>
      <w:proofErr w:type="gramEnd"/>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lastRenderedPageBreak/>
        <w:tab/>
        <w:t>Подготовлен отчет о состоянии и итогах развития торговли, общественного питания, бытового обслуживания и предпринимательства на территории Октябрьского муниципального района, а также дислокаци</w:t>
      </w:r>
      <w:r w:rsidR="00E5191C">
        <w:rPr>
          <w:rFonts w:ascii="Times New Roman" w:hAnsi="Times New Roman" w:cs="Times New Roman"/>
          <w:sz w:val="28"/>
          <w:szCs w:val="28"/>
        </w:rPr>
        <w:t>я</w:t>
      </w:r>
      <w:r w:rsidRPr="007D3195">
        <w:rPr>
          <w:rFonts w:ascii="Times New Roman" w:hAnsi="Times New Roman" w:cs="Times New Roman"/>
          <w:sz w:val="28"/>
          <w:szCs w:val="28"/>
        </w:rPr>
        <w:t xml:space="preserve"> данных предприятий по состоянию на 01.01.2023 года.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Подготовлена информация об оказании поддержки субъектам МСП с использованием АИС «Мониторинг МСП» за 2022 год.</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Подготовлена информация по субъектам МСП уполномоченному представителю по защите прав предпринимателей за 2022 год.</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r>
      <w:r w:rsidR="00E5191C">
        <w:rPr>
          <w:rFonts w:ascii="Times New Roman" w:hAnsi="Times New Roman" w:cs="Times New Roman"/>
          <w:sz w:val="28"/>
          <w:szCs w:val="28"/>
        </w:rPr>
        <w:t>П</w:t>
      </w:r>
      <w:r w:rsidRPr="007D3195">
        <w:rPr>
          <w:rFonts w:ascii="Times New Roman" w:hAnsi="Times New Roman" w:cs="Times New Roman"/>
          <w:sz w:val="28"/>
          <w:szCs w:val="28"/>
        </w:rPr>
        <w:t>родолжае</w:t>
      </w:r>
      <w:r w:rsidR="00E5191C">
        <w:rPr>
          <w:rFonts w:ascii="Times New Roman" w:hAnsi="Times New Roman" w:cs="Times New Roman"/>
          <w:sz w:val="28"/>
          <w:szCs w:val="28"/>
        </w:rPr>
        <w:t xml:space="preserve">тся </w:t>
      </w:r>
      <w:r w:rsidRPr="007D3195">
        <w:rPr>
          <w:rFonts w:ascii="Times New Roman" w:hAnsi="Times New Roman" w:cs="Times New Roman"/>
          <w:sz w:val="28"/>
          <w:szCs w:val="28"/>
        </w:rPr>
        <w:t xml:space="preserve"> оказывать</w:t>
      </w:r>
      <w:r w:rsidR="00E5191C">
        <w:rPr>
          <w:rFonts w:ascii="Times New Roman" w:hAnsi="Times New Roman" w:cs="Times New Roman"/>
          <w:sz w:val="28"/>
          <w:szCs w:val="28"/>
        </w:rPr>
        <w:t>ся</w:t>
      </w:r>
      <w:r w:rsidRPr="007D3195">
        <w:rPr>
          <w:rFonts w:ascii="Times New Roman" w:hAnsi="Times New Roman" w:cs="Times New Roman"/>
          <w:sz w:val="28"/>
          <w:szCs w:val="28"/>
        </w:rPr>
        <w:t xml:space="preserve"> консультационн</w:t>
      </w:r>
      <w:r w:rsidR="00E5191C">
        <w:rPr>
          <w:rFonts w:ascii="Times New Roman" w:hAnsi="Times New Roman" w:cs="Times New Roman"/>
          <w:sz w:val="28"/>
          <w:szCs w:val="28"/>
        </w:rPr>
        <w:t>ая</w:t>
      </w:r>
      <w:r w:rsidRPr="007D3195">
        <w:rPr>
          <w:rFonts w:ascii="Times New Roman" w:hAnsi="Times New Roman" w:cs="Times New Roman"/>
          <w:sz w:val="28"/>
          <w:szCs w:val="28"/>
        </w:rPr>
        <w:t xml:space="preserve"> поддержк</w:t>
      </w:r>
      <w:r w:rsidR="00E5191C">
        <w:rPr>
          <w:rFonts w:ascii="Times New Roman" w:hAnsi="Times New Roman" w:cs="Times New Roman"/>
          <w:sz w:val="28"/>
          <w:szCs w:val="28"/>
        </w:rPr>
        <w:t>а</w:t>
      </w:r>
      <w:r w:rsidRPr="007D3195">
        <w:rPr>
          <w:rFonts w:ascii="Times New Roman" w:hAnsi="Times New Roman" w:cs="Times New Roman"/>
          <w:sz w:val="28"/>
          <w:szCs w:val="28"/>
        </w:rPr>
        <w:t xml:space="preserve"> субъектам малого и среднего бизнеса</w:t>
      </w:r>
      <w:proofErr w:type="gramStart"/>
      <w:r w:rsidR="00E5191C">
        <w:rPr>
          <w:rFonts w:ascii="Times New Roman" w:hAnsi="Times New Roman" w:cs="Times New Roman"/>
          <w:sz w:val="28"/>
          <w:szCs w:val="28"/>
        </w:rPr>
        <w:t>.З</w:t>
      </w:r>
      <w:proofErr w:type="gramEnd"/>
      <w:r w:rsidRPr="007D3195">
        <w:rPr>
          <w:rFonts w:ascii="Times New Roman" w:hAnsi="Times New Roman" w:cs="Times New Roman"/>
          <w:sz w:val="28"/>
          <w:szCs w:val="28"/>
        </w:rPr>
        <w:t>а период 2023 года на официальном сайте муниципального образования было  размещено 8 объявлений, которые касались проведения обучающих семинаров, методических рекомендаций по развитию бизнеса.</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С момента вступления в  силу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администрацией муниципального образования закупки осуществляются в строгом соответствии с принятыми нормами и правилами федерального закона о закупках.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Разработан и размещен на портале </w:t>
      </w:r>
      <w:proofErr w:type="spellStart"/>
      <w:r w:rsidRPr="007D3195">
        <w:rPr>
          <w:rFonts w:ascii="Times New Roman" w:hAnsi="Times New Roman" w:cs="Times New Roman"/>
          <w:sz w:val="28"/>
          <w:szCs w:val="28"/>
        </w:rPr>
        <w:t>госзакупок</w:t>
      </w:r>
      <w:proofErr w:type="spellEnd"/>
      <w:r w:rsidRPr="007D3195">
        <w:rPr>
          <w:rFonts w:ascii="Times New Roman" w:hAnsi="Times New Roman" w:cs="Times New Roman"/>
          <w:sz w:val="28"/>
          <w:szCs w:val="28"/>
        </w:rPr>
        <w:t xml:space="preserve"> в сети Интернет план-график и план закупок на 2023 год, в соответствии с которыми было проведено 6 электронных аукционов, 3 запроса котировок, 8 закупок у единственного поставщика, 53 закупки на основании п.4 ч. 1 ст.93 ФЗ №44, заключено контрактов на общую сумму 10033,9 тыс</w:t>
      </w:r>
      <w:proofErr w:type="gramStart"/>
      <w:r w:rsidRPr="007D3195">
        <w:rPr>
          <w:rFonts w:ascii="Times New Roman" w:hAnsi="Times New Roman" w:cs="Times New Roman"/>
          <w:sz w:val="28"/>
          <w:szCs w:val="28"/>
        </w:rPr>
        <w:t>.р</w:t>
      </w:r>
      <w:proofErr w:type="gramEnd"/>
      <w:r w:rsidRPr="007D3195">
        <w:rPr>
          <w:rFonts w:ascii="Times New Roman" w:hAnsi="Times New Roman" w:cs="Times New Roman"/>
          <w:sz w:val="28"/>
          <w:szCs w:val="28"/>
        </w:rPr>
        <w:t>ублей. Экономическая эффективность от проведения закупок   составила  399,1 тыс</w:t>
      </w:r>
      <w:proofErr w:type="gramStart"/>
      <w:r w:rsidRPr="007D3195">
        <w:rPr>
          <w:rFonts w:ascii="Times New Roman" w:hAnsi="Times New Roman" w:cs="Times New Roman"/>
          <w:sz w:val="28"/>
          <w:szCs w:val="28"/>
        </w:rPr>
        <w:t>.р</w:t>
      </w:r>
      <w:proofErr w:type="gramEnd"/>
      <w:r w:rsidRPr="007D3195">
        <w:rPr>
          <w:rFonts w:ascii="Times New Roman" w:hAnsi="Times New Roman" w:cs="Times New Roman"/>
          <w:sz w:val="28"/>
          <w:szCs w:val="28"/>
        </w:rPr>
        <w:t xml:space="preserve">уб. </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Фактический объем закупок у субъектов малого предпринимательства, ориентированных некоммерческих организаций в 2023 году составило  – 32,6%.</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Специалистом отдела ведутся реестр муниципальных контрактов и реестр малых закупок на приобретение товаров, работ, услуг для нужд администрации муниципального образования. Размещаются в сети интернет необходимые отчеты  о ходе исполнения муниципальных контрактов.</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Предоставляется методическая помощь в сфере размещения муниципального заказа представителям муниципальных заказчиков (учреждения образования и культуры, администрации  сельских поселений).</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r>
      <w:proofErr w:type="gramStart"/>
      <w:r w:rsidRPr="007D3195">
        <w:rPr>
          <w:rFonts w:ascii="Times New Roman" w:hAnsi="Times New Roman" w:cs="Times New Roman"/>
          <w:sz w:val="28"/>
          <w:szCs w:val="28"/>
        </w:rPr>
        <w:t>Подготавливаются отчеты, ответы, справки на поступающие запросы вышестоящих организаций, а также организаций, учреждений, связанных с деятельностью муниципального образования в части социально-экономического развития, инвестиционной деятельности и др., в том числе: таможенная служба, Департамент развития человеческого капитала, территориального и социально-экономического развития регионов ДВ, прокуратура Октябрьского района ЕАО, Департамент протокола аппарата губернатора и правительства ЕАО, Межрайонная ИФНС России  № 1 по ЕАО, Инвестиционное агентство</w:t>
      </w:r>
      <w:proofErr w:type="gramEnd"/>
      <w:r w:rsidRPr="007D3195">
        <w:rPr>
          <w:rFonts w:ascii="Times New Roman" w:hAnsi="Times New Roman" w:cs="Times New Roman"/>
          <w:sz w:val="28"/>
          <w:szCs w:val="28"/>
        </w:rPr>
        <w:t xml:space="preserve"> ЕАО, УМВД по ЕАО.</w:t>
      </w:r>
    </w:p>
    <w:p w:rsidR="006D12FC" w:rsidRPr="007D3195"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В соответствии с Планом проверок по ведомственному контролю в сфере закупок  в 2023 году  проведен</w:t>
      </w:r>
      <w:r w:rsidR="00E5191C">
        <w:rPr>
          <w:rFonts w:ascii="Times New Roman" w:hAnsi="Times New Roman" w:cs="Times New Roman"/>
          <w:sz w:val="28"/>
          <w:szCs w:val="28"/>
        </w:rPr>
        <w:t>а</w:t>
      </w:r>
      <w:r w:rsidRPr="007D3195">
        <w:rPr>
          <w:rFonts w:ascii="Times New Roman" w:hAnsi="Times New Roman" w:cs="Times New Roman"/>
          <w:sz w:val="28"/>
          <w:szCs w:val="28"/>
        </w:rPr>
        <w:t xml:space="preserve"> 1 проверка муниципального  учреждения.</w:t>
      </w:r>
    </w:p>
    <w:p w:rsidR="006D12FC" w:rsidRDefault="006D12FC"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lastRenderedPageBreak/>
        <w:tab/>
      </w:r>
      <w:proofErr w:type="gramStart"/>
      <w:r w:rsidRPr="007D3195">
        <w:rPr>
          <w:rFonts w:ascii="Times New Roman" w:hAnsi="Times New Roman" w:cs="Times New Roman"/>
          <w:sz w:val="28"/>
          <w:szCs w:val="28"/>
        </w:rPr>
        <w:t>В соответствии с планом проверок по ведомственному контролю за соблюдением трудового законодательства и иных нормативных правовых актов, содержащих нормы трудового права в муниципальных учреждениях и предприятиях, учредителем которых является администрация Октябрьского муниципального района в 2023 году проведено 3 плановых проверки и 1 внеплановая.</w:t>
      </w:r>
      <w:proofErr w:type="gramEnd"/>
    </w:p>
    <w:p w:rsidR="00B9747A" w:rsidRPr="007D3195" w:rsidRDefault="00B9747A" w:rsidP="007D3195">
      <w:pPr>
        <w:spacing w:after="0" w:line="240" w:lineRule="auto"/>
        <w:jc w:val="both"/>
        <w:rPr>
          <w:rFonts w:ascii="Times New Roman" w:hAnsi="Times New Roman" w:cs="Times New Roman"/>
          <w:sz w:val="28"/>
          <w:szCs w:val="28"/>
        </w:rPr>
      </w:pPr>
    </w:p>
    <w:p w:rsidR="00B9747A" w:rsidRDefault="00AD6267"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r>
    </w:p>
    <w:p w:rsidR="00B9747A" w:rsidRDefault="00B9747A" w:rsidP="007D3195">
      <w:pPr>
        <w:spacing w:after="0" w:line="240" w:lineRule="auto"/>
        <w:jc w:val="both"/>
        <w:rPr>
          <w:rFonts w:ascii="Times New Roman" w:hAnsi="Times New Roman" w:cs="Times New Roman"/>
          <w:sz w:val="28"/>
          <w:szCs w:val="28"/>
        </w:rPr>
      </w:pPr>
    </w:p>
    <w:p w:rsidR="006D12FC" w:rsidRDefault="00B9747A"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6267" w:rsidRPr="007D3195">
        <w:rPr>
          <w:rFonts w:ascii="Times New Roman" w:hAnsi="Times New Roman" w:cs="Times New Roman"/>
          <w:sz w:val="28"/>
          <w:szCs w:val="28"/>
        </w:rPr>
        <w:t xml:space="preserve">Образование </w:t>
      </w:r>
    </w:p>
    <w:p w:rsidR="00B9747A" w:rsidRPr="007D3195" w:rsidRDefault="00B9747A" w:rsidP="007D3195">
      <w:pPr>
        <w:spacing w:after="0" w:line="240" w:lineRule="auto"/>
        <w:jc w:val="both"/>
        <w:rPr>
          <w:rFonts w:ascii="Times New Roman" w:hAnsi="Times New Roman" w:cs="Times New Roman"/>
          <w:sz w:val="28"/>
          <w:szCs w:val="28"/>
        </w:rPr>
      </w:pP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Система общего образования Октябрьского муниципального района представляет собой сеть образовательных учреждений, включающих в себя 4 общеобразовательных учреждения (4 базовых, 4 филиала), 9 дошкольных образовательных учреждений и центр дополнительного образования. </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В образовательных учреждениях района работают 432 чел. (2022 год -438 чел.):</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- 234 сотрудника (2022 г. - 243) - в школах; </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- 177 работников (2022 г. - 173) - в ДОУ;</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- 21 работник (2022 г. - 22) – в Центре детского творчества.          </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Наблюдается отрицательная динамика в количественных показателях сотрудников образовательных учреждений. </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В 2023 году в школах района обучалось 1078 учеников.</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По состоянию на 31.12.2023 года в учреждениях, реализующих дошкольные общеобразовательные программы,  воспитывается 411 детей дошкольного возраста. </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На территории района осуществляет свою деятельность МКУДО «ЦДТ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 xml:space="preserve">», в котором действует  31 кружок и секции различной направленности, которые посещают 703 ребёнка (без повторов 477). </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В 2023году отделом образования реализовывались муниципальные программы «Поддержка развития образования на территории муниципального образования «Октябрьский муниципальный район», «Комплексная безопасность образовательных учреждений на территории Октябрьского муниципального района»,  «Профилактика наркомании и правонарушений на территории  муниципального образования «Октябрьский муниципальный район», «Развитие физической культуры и спорта на территории  муниципального образования «Октябрьский муниципальный район».</w:t>
      </w:r>
    </w:p>
    <w:p w:rsidR="00AD6267" w:rsidRPr="007D3195" w:rsidRDefault="00AD6267" w:rsidP="007D3195">
      <w:pPr>
        <w:spacing w:after="0" w:line="240" w:lineRule="auto"/>
        <w:ind w:firstLine="708"/>
        <w:jc w:val="both"/>
        <w:rPr>
          <w:rFonts w:ascii="Times New Roman" w:hAnsi="Times New Roman" w:cs="Times New Roman"/>
          <w:sz w:val="28"/>
          <w:szCs w:val="28"/>
        </w:rPr>
      </w:pPr>
      <w:proofErr w:type="gramStart"/>
      <w:r w:rsidRPr="007D3195">
        <w:rPr>
          <w:rFonts w:ascii="Times New Roman" w:hAnsi="Times New Roman" w:cs="Times New Roman"/>
          <w:sz w:val="28"/>
          <w:szCs w:val="28"/>
        </w:rPr>
        <w:t>Основные денежные средства, предусмотренные программой «Поддержка развития образования на территории муниципального образования «Октябрьский муниципальный район», пошли на заработную плату, коммунальные расходы, услуги по содержанию имущества, командировочные расходы, питание обучающихся, приобретение материальных запасов, мероприятия по пожарной безопасности, текущий ремонт зданий, организацию подвоза детей, уголь, оплату услуг по обслуживанию пожарной и охранной сигнализации.</w:t>
      </w:r>
      <w:proofErr w:type="gramEnd"/>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Кроме этого, в учреждениях были проведены следующие мероприятия.</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lastRenderedPageBreak/>
        <w:t>- Заменены противопожарные двери в МКДОУ «Детский сад с</w:t>
      </w:r>
      <w:proofErr w:type="gramStart"/>
      <w:r w:rsidRPr="007D3195">
        <w:rPr>
          <w:rFonts w:ascii="Times New Roman" w:hAnsi="Times New Roman" w:cs="Times New Roman"/>
          <w:sz w:val="28"/>
          <w:szCs w:val="28"/>
        </w:rPr>
        <w:t>.П</w:t>
      </w:r>
      <w:proofErr w:type="gramEnd"/>
      <w:r w:rsidRPr="007D3195">
        <w:rPr>
          <w:rFonts w:ascii="Times New Roman" w:hAnsi="Times New Roman" w:cs="Times New Roman"/>
          <w:sz w:val="28"/>
          <w:szCs w:val="28"/>
        </w:rPr>
        <w:t>узино».</w:t>
      </w:r>
      <w:r w:rsidRPr="007D3195">
        <w:rPr>
          <w:rFonts w:ascii="Times New Roman" w:hAnsi="Times New Roman" w:cs="Times New Roman"/>
          <w:sz w:val="28"/>
          <w:szCs w:val="28"/>
        </w:rPr>
        <w:tab/>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Проведены ремонтные работы канализационной системы с выходом в </w:t>
      </w:r>
      <w:proofErr w:type="spellStart"/>
      <w:r w:rsidRPr="007D3195">
        <w:rPr>
          <w:rFonts w:ascii="Times New Roman" w:hAnsi="Times New Roman" w:cs="Times New Roman"/>
          <w:sz w:val="28"/>
          <w:szCs w:val="28"/>
        </w:rPr>
        <w:t>шамбо</w:t>
      </w:r>
      <w:proofErr w:type="spellEnd"/>
      <w:r w:rsidRPr="007D3195">
        <w:rPr>
          <w:rFonts w:ascii="Times New Roman" w:hAnsi="Times New Roman" w:cs="Times New Roman"/>
          <w:sz w:val="28"/>
          <w:szCs w:val="28"/>
        </w:rPr>
        <w:t xml:space="preserve"> в МКДОУ «Детский сад </w:t>
      </w:r>
      <w:proofErr w:type="spellStart"/>
      <w:r w:rsidRPr="007D3195">
        <w:rPr>
          <w:rFonts w:ascii="Times New Roman" w:hAnsi="Times New Roman" w:cs="Times New Roman"/>
          <w:sz w:val="28"/>
          <w:szCs w:val="28"/>
        </w:rPr>
        <w:t>с</w:t>
      </w:r>
      <w:proofErr w:type="gramStart"/>
      <w:r w:rsidRPr="007D3195">
        <w:rPr>
          <w:rFonts w:ascii="Times New Roman" w:hAnsi="Times New Roman" w:cs="Times New Roman"/>
          <w:sz w:val="28"/>
          <w:szCs w:val="28"/>
        </w:rPr>
        <w:t>.Е</w:t>
      </w:r>
      <w:proofErr w:type="gramEnd"/>
      <w:r w:rsidRPr="007D3195">
        <w:rPr>
          <w:rFonts w:ascii="Times New Roman" w:hAnsi="Times New Roman" w:cs="Times New Roman"/>
          <w:sz w:val="28"/>
          <w:szCs w:val="28"/>
        </w:rPr>
        <w:t>катерино-Никольское</w:t>
      </w:r>
      <w:proofErr w:type="spellEnd"/>
      <w:r w:rsidRPr="007D3195">
        <w:rPr>
          <w:rFonts w:ascii="Times New Roman" w:hAnsi="Times New Roman" w:cs="Times New Roman"/>
          <w:sz w:val="28"/>
          <w:szCs w:val="28"/>
        </w:rPr>
        <w:t xml:space="preserve">». </w:t>
      </w:r>
    </w:p>
    <w:p w:rsidR="00AD6267"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На сумму более 3 млн. руб. разработаны ПСД для капитального ремонта школ </w:t>
      </w:r>
      <w:proofErr w:type="spellStart"/>
      <w:r w:rsidRPr="007D3195">
        <w:rPr>
          <w:rFonts w:ascii="Times New Roman" w:hAnsi="Times New Roman" w:cs="Times New Roman"/>
          <w:sz w:val="28"/>
          <w:szCs w:val="28"/>
        </w:rPr>
        <w:t>с</w:t>
      </w:r>
      <w:proofErr w:type="gramStart"/>
      <w:r w:rsidRPr="007D3195">
        <w:rPr>
          <w:rFonts w:ascii="Times New Roman" w:hAnsi="Times New Roman" w:cs="Times New Roman"/>
          <w:sz w:val="28"/>
          <w:szCs w:val="28"/>
        </w:rPr>
        <w:t>.А</w:t>
      </w:r>
      <w:proofErr w:type="gramEnd"/>
      <w:r w:rsidRPr="007D3195">
        <w:rPr>
          <w:rFonts w:ascii="Times New Roman" w:hAnsi="Times New Roman" w:cs="Times New Roman"/>
          <w:sz w:val="28"/>
          <w:szCs w:val="28"/>
        </w:rPr>
        <w:t>мурзет</w:t>
      </w:r>
      <w:proofErr w:type="spellEnd"/>
      <w:r w:rsidRPr="007D3195">
        <w:rPr>
          <w:rFonts w:ascii="Times New Roman" w:hAnsi="Times New Roman" w:cs="Times New Roman"/>
          <w:sz w:val="28"/>
          <w:szCs w:val="28"/>
        </w:rPr>
        <w:t xml:space="preserve"> и </w:t>
      </w:r>
      <w:proofErr w:type="spellStart"/>
      <w:r w:rsidRPr="007D3195">
        <w:rPr>
          <w:rFonts w:ascii="Times New Roman" w:hAnsi="Times New Roman" w:cs="Times New Roman"/>
          <w:sz w:val="28"/>
          <w:szCs w:val="28"/>
        </w:rPr>
        <w:t>с.Екатерино-Никольское</w:t>
      </w:r>
      <w:proofErr w:type="spellEnd"/>
      <w:r w:rsidRPr="007D3195">
        <w:rPr>
          <w:rFonts w:ascii="Times New Roman" w:hAnsi="Times New Roman" w:cs="Times New Roman"/>
          <w:sz w:val="28"/>
          <w:szCs w:val="28"/>
        </w:rPr>
        <w:t>.</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Установлены новые входные двери в школе </w:t>
      </w:r>
      <w:proofErr w:type="spellStart"/>
      <w:r w:rsidRPr="007D3195">
        <w:rPr>
          <w:rFonts w:ascii="Times New Roman" w:hAnsi="Times New Roman" w:cs="Times New Roman"/>
          <w:sz w:val="28"/>
          <w:szCs w:val="28"/>
        </w:rPr>
        <w:t>с</w:t>
      </w:r>
      <w:proofErr w:type="gramStart"/>
      <w:r w:rsidRPr="007D3195">
        <w:rPr>
          <w:rFonts w:ascii="Times New Roman" w:hAnsi="Times New Roman" w:cs="Times New Roman"/>
          <w:sz w:val="28"/>
          <w:szCs w:val="28"/>
        </w:rPr>
        <w:t>.Н</w:t>
      </w:r>
      <w:proofErr w:type="gramEnd"/>
      <w:r w:rsidRPr="007D3195">
        <w:rPr>
          <w:rFonts w:ascii="Times New Roman" w:hAnsi="Times New Roman" w:cs="Times New Roman"/>
          <w:sz w:val="28"/>
          <w:szCs w:val="28"/>
        </w:rPr>
        <w:t>агибово</w:t>
      </w:r>
      <w:proofErr w:type="spellEnd"/>
      <w:r w:rsidRPr="007D3195">
        <w:rPr>
          <w:rFonts w:ascii="Times New Roman" w:hAnsi="Times New Roman" w:cs="Times New Roman"/>
          <w:sz w:val="28"/>
          <w:szCs w:val="28"/>
        </w:rPr>
        <w:t xml:space="preserve"> и детском саду «Буратино» </w:t>
      </w:r>
      <w:proofErr w:type="spellStart"/>
      <w:r w:rsidRPr="007D3195">
        <w:rPr>
          <w:rFonts w:ascii="Times New Roman" w:hAnsi="Times New Roman" w:cs="Times New Roman"/>
          <w:sz w:val="28"/>
          <w:szCs w:val="28"/>
        </w:rPr>
        <w:t>с.Амурзет</w:t>
      </w:r>
      <w:proofErr w:type="spellEnd"/>
      <w:r w:rsidRPr="007D3195">
        <w:rPr>
          <w:rFonts w:ascii="Times New Roman" w:hAnsi="Times New Roman" w:cs="Times New Roman"/>
          <w:sz w:val="28"/>
          <w:szCs w:val="28"/>
        </w:rPr>
        <w:t>.</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Площадка ГТО введена в эксплуатацию на стадионе школы </w:t>
      </w:r>
      <w:proofErr w:type="spellStart"/>
      <w:r w:rsidRPr="007D3195">
        <w:rPr>
          <w:rFonts w:ascii="Times New Roman" w:hAnsi="Times New Roman" w:cs="Times New Roman"/>
          <w:sz w:val="28"/>
          <w:szCs w:val="28"/>
        </w:rPr>
        <w:t>с</w:t>
      </w:r>
      <w:proofErr w:type="gramStart"/>
      <w:r w:rsidRPr="007D3195">
        <w:rPr>
          <w:rFonts w:ascii="Times New Roman" w:hAnsi="Times New Roman" w:cs="Times New Roman"/>
          <w:sz w:val="28"/>
          <w:szCs w:val="28"/>
        </w:rPr>
        <w:t>.А</w:t>
      </w:r>
      <w:proofErr w:type="gramEnd"/>
      <w:r w:rsidRPr="007D3195">
        <w:rPr>
          <w:rFonts w:ascii="Times New Roman" w:hAnsi="Times New Roman" w:cs="Times New Roman"/>
          <w:sz w:val="28"/>
          <w:szCs w:val="28"/>
        </w:rPr>
        <w:t>мурзет</w:t>
      </w:r>
      <w:proofErr w:type="spellEnd"/>
      <w:r w:rsidRPr="007D3195">
        <w:rPr>
          <w:rFonts w:ascii="Times New Roman" w:hAnsi="Times New Roman" w:cs="Times New Roman"/>
          <w:sz w:val="28"/>
          <w:szCs w:val="28"/>
        </w:rPr>
        <w:t>.</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В рамках муниципальной программы «Энергосбережение и повышение энергетической эффективности на территории муниципального образования «Октябрьский муниципальный район» были приобретены радиаторы для системы отопления в МКДОУ «Детский сад с</w:t>
      </w:r>
      <w:proofErr w:type="gramStart"/>
      <w:r w:rsidRPr="007D3195">
        <w:rPr>
          <w:rFonts w:ascii="Times New Roman" w:hAnsi="Times New Roman" w:cs="Times New Roman"/>
          <w:sz w:val="28"/>
          <w:szCs w:val="28"/>
        </w:rPr>
        <w:t>.Б</w:t>
      </w:r>
      <w:proofErr w:type="gramEnd"/>
      <w:r w:rsidRPr="007D3195">
        <w:rPr>
          <w:rFonts w:ascii="Times New Roman" w:hAnsi="Times New Roman" w:cs="Times New Roman"/>
          <w:sz w:val="28"/>
          <w:szCs w:val="28"/>
        </w:rPr>
        <w:t xml:space="preserve">лагословенное», приобретен центробежный насос для филиала МКОУ «СОШ </w:t>
      </w:r>
      <w:proofErr w:type="spellStart"/>
      <w:r w:rsidRPr="007D3195">
        <w:rPr>
          <w:rFonts w:ascii="Times New Roman" w:hAnsi="Times New Roman" w:cs="Times New Roman"/>
          <w:sz w:val="28"/>
          <w:szCs w:val="28"/>
        </w:rPr>
        <w:t>с.Екатерино-Никольское</w:t>
      </w:r>
      <w:proofErr w:type="spellEnd"/>
      <w:r w:rsidRPr="007D3195">
        <w:rPr>
          <w:rFonts w:ascii="Times New Roman" w:hAnsi="Times New Roman" w:cs="Times New Roman"/>
          <w:sz w:val="28"/>
          <w:szCs w:val="28"/>
        </w:rPr>
        <w:t>» в с.Столбовое, произведена замена системы отопления и установлен электрический котел в МКДОУ «Детский сад с.Ручейки».</w:t>
      </w:r>
    </w:p>
    <w:p w:rsidR="00AD6267" w:rsidRPr="007D3195" w:rsidRDefault="00AD6267" w:rsidP="007D3195">
      <w:pPr>
        <w:tabs>
          <w:tab w:val="left" w:pos="851"/>
        </w:tabs>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 С  февраля  по  май 2023 года  на территории района организовано участие молодежи  в областном  конкурсе проектов на гранты   «Измени жизнь к лучшему» (из 16 проектов отобрано 10 проектов получили финансовую поддержку).</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В рамках  областной программы «Развитие КВН в сельских школах» в</w:t>
      </w:r>
      <w:r w:rsidR="00E5191C">
        <w:rPr>
          <w:rFonts w:ascii="Times New Roman" w:hAnsi="Times New Roman" w:cs="Times New Roman"/>
          <w:sz w:val="28"/>
          <w:szCs w:val="28"/>
        </w:rPr>
        <w:t xml:space="preserve"> Октябрьском районе сформирована команда. В течение 2023 года ве</w:t>
      </w:r>
      <w:r w:rsidRPr="007D3195">
        <w:rPr>
          <w:rFonts w:ascii="Times New Roman" w:hAnsi="Times New Roman" w:cs="Times New Roman"/>
          <w:sz w:val="28"/>
          <w:szCs w:val="28"/>
        </w:rPr>
        <w:t xml:space="preserve">лась  подготовка к  </w:t>
      </w:r>
      <w:proofErr w:type="gramStart"/>
      <w:r w:rsidRPr="007D3195">
        <w:rPr>
          <w:rFonts w:ascii="Times New Roman" w:hAnsi="Times New Roman" w:cs="Times New Roman"/>
          <w:sz w:val="28"/>
          <w:szCs w:val="28"/>
        </w:rPr>
        <w:t>районному</w:t>
      </w:r>
      <w:proofErr w:type="gramEnd"/>
      <w:r w:rsidRPr="007D3195">
        <w:rPr>
          <w:rFonts w:ascii="Times New Roman" w:hAnsi="Times New Roman" w:cs="Times New Roman"/>
          <w:sz w:val="28"/>
          <w:szCs w:val="28"/>
        </w:rPr>
        <w:t xml:space="preserve">,  областным  и межрегиональным  фестивалям КВН. </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В феврале в г</w:t>
      </w:r>
      <w:proofErr w:type="gramStart"/>
      <w:r w:rsidRPr="007D3195">
        <w:rPr>
          <w:rFonts w:ascii="Times New Roman" w:hAnsi="Times New Roman" w:cs="Times New Roman"/>
          <w:sz w:val="28"/>
          <w:szCs w:val="28"/>
        </w:rPr>
        <w:t>.Х</w:t>
      </w:r>
      <w:proofErr w:type="gramEnd"/>
      <w:r w:rsidRPr="007D3195">
        <w:rPr>
          <w:rFonts w:ascii="Times New Roman" w:hAnsi="Times New Roman" w:cs="Times New Roman"/>
          <w:sz w:val="28"/>
          <w:szCs w:val="28"/>
        </w:rPr>
        <w:t>абаровске  и г. Биробиджане проходили  учебные Премьер-лиги КВН. Участие  в играх приняла  сборная районная команда «</w:t>
      </w:r>
      <w:proofErr w:type="gramStart"/>
      <w:r w:rsidRPr="007D3195">
        <w:rPr>
          <w:rFonts w:ascii="Times New Roman" w:hAnsi="Times New Roman" w:cs="Times New Roman"/>
          <w:sz w:val="28"/>
          <w:szCs w:val="28"/>
        </w:rPr>
        <w:t>Амур-молодой</w:t>
      </w:r>
      <w:proofErr w:type="gramEnd"/>
      <w:r w:rsidRPr="007D3195">
        <w:rPr>
          <w:rFonts w:ascii="Times New Roman" w:hAnsi="Times New Roman" w:cs="Times New Roman"/>
          <w:sz w:val="28"/>
          <w:szCs w:val="28"/>
        </w:rPr>
        <w:t>», в состав которой вошли ребята из  команды «На балконе» и «</w:t>
      </w:r>
      <w:proofErr w:type="spellStart"/>
      <w:r w:rsidRPr="007D3195">
        <w:rPr>
          <w:rFonts w:ascii="Times New Roman" w:hAnsi="Times New Roman" w:cs="Times New Roman"/>
          <w:sz w:val="28"/>
          <w:szCs w:val="28"/>
        </w:rPr>
        <w:t>Бунтари</w:t>
      </w:r>
      <w:r w:rsidR="00AE5B5F">
        <w:rPr>
          <w:rFonts w:ascii="Times New Roman" w:hAnsi="Times New Roman" w:cs="Times New Roman"/>
          <w:sz w:val="28"/>
          <w:szCs w:val="28"/>
        </w:rPr>
        <w:t>м</w:t>
      </w:r>
      <w:proofErr w:type="spellEnd"/>
      <w:r w:rsidRPr="007D3195">
        <w:rPr>
          <w:rFonts w:ascii="Times New Roman" w:hAnsi="Times New Roman" w:cs="Times New Roman"/>
          <w:sz w:val="28"/>
          <w:szCs w:val="28"/>
        </w:rPr>
        <w:t xml:space="preserve"> не по-детски».</w:t>
      </w:r>
    </w:p>
    <w:p w:rsidR="00AD6267" w:rsidRPr="007D3195" w:rsidRDefault="00AD6267"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 xml:space="preserve">        В  сентябре   сборная команда ЕАО (в состав вошла команда «</w:t>
      </w:r>
      <w:proofErr w:type="spellStart"/>
      <w:r w:rsidRPr="007D3195">
        <w:rPr>
          <w:rFonts w:ascii="Times New Roman" w:hAnsi="Times New Roman" w:cs="Times New Roman"/>
          <w:sz w:val="28"/>
          <w:szCs w:val="28"/>
        </w:rPr>
        <w:t>Бунтарим</w:t>
      </w:r>
      <w:proofErr w:type="spellEnd"/>
      <w:r w:rsidRPr="007D3195">
        <w:rPr>
          <w:rFonts w:ascii="Times New Roman" w:hAnsi="Times New Roman" w:cs="Times New Roman"/>
          <w:sz w:val="28"/>
          <w:szCs w:val="28"/>
        </w:rPr>
        <w:t xml:space="preserve"> не по-детски»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 приняла участие  в международном фестивале детских команд КВН в г. Анапа, в ноябре - в г. Владивосток.</w:t>
      </w:r>
    </w:p>
    <w:p w:rsidR="00AD6267" w:rsidRPr="007D3195" w:rsidRDefault="00AD6267"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xml:space="preserve">16 декабря 2023 года в МЦКД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 xml:space="preserve"> состоялся III Фестиваль КВН «Амур молодой» на Кубок главы Октябрьского района. </w:t>
      </w:r>
    </w:p>
    <w:p w:rsidR="00AD6267" w:rsidRPr="007D3195" w:rsidRDefault="00AD6267" w:rsidP="007D3195">
      <w:pPr>
        <w:spacing w:after="0" w:line="240" w:lineRule="auto"/>
        <w:ind w:firstLine="709"/>
        <w:jc w:val="both"/>
        <w:rPr>
          <w:rFonts w:ascii="Times New Roman" w:hAnsi="Times New Roman" w:cs="Times New Roman"/>
          <w:sz w:val="28"/>
          <w:szCs w:val="28"/>
        </w:rPr>
      </w:pPr>
      <w:proofErr w:type="gramStart"/>
      <w:r w:rsidRPr="007D3195">
        <w:rPr>
          <w:rFonts w:ascii="Times New Roman" w:hAnsi="Times New Roman" w:cs="Times New Roman"/>
          <w:sz w:val="28"/>
          <w:szCs w:val="28"/>
        </w:rPr>
        <w:t xml:space="preserve">В сентябре школьники  МКОУ «ООШ с. Благословенное» и  МКОУ «СОШ с. </w:t>
      </w:r>
      <w:proofErr w:type="spellStart"/>
      <w:r w:rsidRPr="007D3195">
        <w:rPr>
          <w:rFonts w:ascii="Times New Roman" w:hAnsi="Times New Roman" w:cs="Times New Roman"/>
          <w:sz w:val="28"/>
          <w:szCs w:val="28"/>
        </w:rPr>
        <w:t>Екатерино-Никольское</w:t>
      </w:r>
      <w:proofErr w:type="spellEnd"/>
      <w:r w:rsidRPr="007D3195">
        <w:rPr>
          <w:rFonts w:ascii="Times New Roman" w:hAnsi="Times New Roman" w:cs="Times New Roman"/>
          <w:sz w:val="28"/>
          <w:szCs w:val="28"/>
        </w:rPr>
        <w:t xml:space="preserve">»  приняли участие в областном  </w:t>
      </w:r>
      <w:proofErr w:type="spellStart"/>
      <w:r w:rsidRPr="007D3195">
        <w:rPr>
          <w:rFonts w:ascii="Times New Roman" w:hAnsi="Times New Roman" w:cs="Times New Roman"/>
          <w:sz w:val="28"/>
          <w:szCs w:val="28"/>
        </w:rPr>
        <w:t>Экофоруме</w:t>
      </w:r>
      <w:proofErr w:type="spellEnd"/>
      <w:r w:rsidRPr="007D3195">
        <w:rPr>
          <w:rFonts w:ascii="Times New Roman" w:hAnsi="Times New Roman" w:cs="Times New Roman"/>
          <w:sz w:val="28"/>
          <w:szCs w:val="28"/>
        </w:rPr>
        <w:t xml:space="preserve"> «В согласии с природой - в согласии с собой!»</w:t>
      </w:r>
      <w:proofErr w:type="gramEnd"/>
      <w:r w:rsidRPr="007D3195">
        <w:rPr>
          <w:rFonts w:ascii="Times New Roman" w:hAnsi="Times New Roman" w:cs="Times New Roman"/>
          <w:sz w:val="28"/>
          <w:szCs w:val="28"/>
        </w:rPr>
        <w:t xml:space="preserve"> РДДМ ЕАО.</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В ноябре команда школы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 xml:space="preserve"> «Медвежий угол» приняла участие в межрегиональном военно-патриотическом  турнире «Воины света, воины добра». Этапами турнира стали военно-прикладные виды спорта.   В мае юнармейский отряд   школы  с. </w:t>
      </w:r>
      <w:proofErr w:type="spellStart"/>
      <w:r w:rsidRPr="007D3195">
        <w:rPr>
          <w:rFonts w:ascii="Times New Roman" w:hAnsi="Times New Roman" w:cs="Times New Roman"/>
          <w:sz w:val="28"/>
          <w:szCs w:val="28"/>
        </w:rPr>
        <w:t>Екатерино-Никольское</w:t>
      </w:r>
      <w:proofErr w:type="spellEnd"/>
      <w:r w:rsidRPr="007D3195">
        <w:rPr>
          <w:rFonts w:ascii="Times New Roman" w:hAnsi="Times New Roman" w:cs="Times New Roman"/>
          <w:sz w:val="28"/>
          <w:szCs w:val="28"/>
        </w:rPr>
        <w:t xml:space="preserve">   принял  участие в репетиции парада  на площади Ленина  г. Биробиджан.</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 xml:space="preserve">В региональных соревнованиях среди юнармейских отрядов по стрельбе из пневматической винтовки,  посвященных Дню народного единства, приняли участие отряды  школ  с. </w:t>
      </w:r>
      <w:proofErr w:type="spellStart"/>
      <w:r w:rsidRPr="007D3195">
        <w:rPr>
          <w:rFonts w:ascii="Times New Roman" w:hAnsi="Times New Roman" w:cs="Times New Roman"/>
          <w:sz w:val="28"/>
          <w:szCs w:val="28"/>
        </w:rPr>
        <w:t>Благословенне</w:t>
      </w:r>
      <w:proofErr w:type="spellEnd"/>
      <w:r w:rsidRPr="007D3195">
        <w:rPr>
          <w:rFonts w:ascii="Times New Roman" w:hAnsi="Times New Roman" w:cs="Times New Roman"/>
          <w:sz w:val="28"/>
          <w:szCs w:val="28"/>
        </w:rPr>
        <w:t xml:space="preserve"> и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lastRenderedPageBreak/>
        <w:t>В декабре волонтерский отряд «ЕДИНСТВО» школы с. Благословенное принял участие  в торжественном  награждении победителей Всероссийского конкурса добровольцев.</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 xml:space="preserve">В декабре 2023 года в ЦДТ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 xml:space="preserve">   состоялась районная  конференция представителей  Российского движения детей и молодежи   «Выборы делегатов на областную конференцию». </w:t>
      </w:r>
      <w:proofErr w:type="gramStart"/>
      <w:r w:rsidRPr="007D3195">
        <w:rPr>
          <w:rFonts w:ascii="Times New Roman" w:hAnsi="Times New Roman" w:cs="Times New Roman"/>
          <w:sz w:val="28"/>
          <w:szCs w:val="28"/>
        </w:rPr>
        <w:t xml:space="preserve">Участие в  конференции приняли представители  отделений РДДМ школы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 xml:space="preserve">, с. </w:t>
      </w:r>
      <w:proofErr w:type="spellStart"/>
      <w:r w:rsidRPr="007D3195">
        <w:rPr>
          <w:rFonts w:ascii="Times New Roman" w:hAnsi="Times New Roman" w:cs="Times New Roman"/>
          <w:sz w:val="28"/>
          <w:szCs w:val="28"/>
        </w:rPr>
        <w:t>Екатерино-Никольское</w:t>
      </w:r>
      <w:proofErr w:type="spellEnd"/>
      <w:r w:rsidRPr="007D3195">
        <w:rPr>
          <w:rFonts w:ascii="Times New Roman" w:hAnsi="Times New Roman" w:cs="Times New Roman"/>
          <w:sz w:val="28"/>
          <w:szCs w:val="28"/>
        </w:rPr>
        <w:t xml:space="preserve">,  с. </w:t>
      </w:r>
      <w:proofErr w:type="spellStart"/>
      <w:r w:rsidRPr="007D3195">
        <w:rPr>
          <w:rFonts w:ascii="Times New Roman" w:hAnsi="Times New Roman" w:cs="Times New Roman"/>
          <w:sz w:val="28"/>
          <w:szCs w:val="28"/>
        </w:rPr>
        <w:t>Нагибово</w:t>
      </w:r>
      <w:proofErr w:type="spellEnd"/>
      <w:r w:rsidRPr="007D3195">
        <w:rPr>
          <w:rFonts w:ascii="Times New Roman" w:hAnsi="Times New Roman" w:cs="Times New Roman"/>
          <w:sz w:val="28"/>
          <w:szCs w:val="28"/>
        </w:rPr>
        <w:t>, с. Благословенное, многопрофильного лицея.</w:t>
      </w:r>
      <w:proofErr w:type="gramEnd"/>
      <w:r w:rsidRPr="007D3195">
        <w:rPr>
          <w:rFonts w:ascii="Times New Roman" w:hAnsi="Times New Roman" w:cs="Times New Roman"/>
          <w:sz w:val="28"/>
          <w:szCs w:val="28"/>
        </w:rPr>
        <w:t xml:space="preserve"> Всего в рядах РДДМ Октябрьского района состоит более 150 школьников.</w:t>
      </w:r>
    </w:p>
    <w:p w:rsidR="00AD6267" w:rsidRPr="007D3195" w:rsidRDefault="00AD6267"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 xml:space="preserve">          В июле 2023 года организовано мероприятие ко Дню семьи, любви  и верности с награждением  9  семей района медалями «За любовь и верность» (2022 год- 8 семей). В региональном конкурсе  «Семья года» приняла участие семья Поповых </w:t>
      </w:r>
      <w:proofErr w:type="gramStart"/>
      <w:r w:rsidRPr="007D3195">
        <w:rPr>
          <w:rFonts w:ascii="Times New Roman" w:hAnsi="Times New Roman" w:cs="Times New Roman"/>
          <w:sz w:val="28"/>
          <w:szCs w:val="28"/>
        </w:rPr>
        <w:t>из</w:t>
      </w:r>
      <w:proofErr w:type="gramEnd"/>
      <w:r w:rsidRPr="007D3195">
        <w:rPr>
          <w:rFonts w:ascii="Times New Roman" w:hAnsi="Times New Roman" w:cs="Times New Roman"/>
          <w:sz w:val="28"/>
          <w:szCs w:val="28"/>
        </w:rPr>
        <w:t xml:space="preserve"> с. </w:t>
      </w:r>
      <w:proofErr w:type="spellStart"/>
      <w:r w:rsidRPr="007D3195">
        <w:rPr>
          <w:rFonts w:ascii="Times New Roman" w:hAnsi="Times New Roman" w:cs="Times New Roman"/>
          <w:sz w:val="28"/>
          <w:szCs w:val="28"/>
        </w:rPr>
        <w:t>Нагибово</w:t>
      </w:r>
      <w:proofErr w:type="spellEnd"/>
      <w:r w:rsidRPr="007D3195">
        <w:rPr>
          <w:rFonts w:ascii="Times New Roman" w:hAnsi="Times New Roman" w:cs="Times New Roman"/>
          <w:sz w:val="28"/>
          <w:szCs w:val="28"/>
        </w:rPr>
        <w:t xml:space="preserve"> в номинации «Сельская семья». Данная семья стала победителем регионального конкурса  в номинации «Сельская семья».</w:t>
      </w:r>
    </w:p>
    <w:p w:rsidR="00AD6267" w:rsidRPr="007D3195" w:rsidRDefault="00AD6267"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В соответствие с утвержденным планом работы  отдела образования в течение года организованы  и проведены  спортивные районные мероприятия.</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 xml:space="preserve">В  2023 году    проведено  18  районных   спортивных  мероприятий с участием   более   750  человек. </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январе проведен  Новогодний турнир на Кубок Октябрьского района по волейболу сред сборных команд района (4 команды).</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 xml:space="preserve">В  феврале  проведены  турниры по гиревому спорту и пауэрлифтингу памяти </w:t>
      </w:r>
      <w:proofErr w:type="spellStart"/>
      <w:r w:rsidRPr="007D3195">
        <w:rPr>
          <w:rFonts w:ascii="Times New Roman" w:hAnsi="Times New Roman" w:cs="Times New Roman"/>
          <w:sz w:val="28"/>
          <w:szCs w:val="28"/>
        </w:rPr>
        <w:t>Д.Гассана</w:t>
      </w:r>
      <w:proofErr w:type="spellEnd"/>
      <w:r w:rsidRPr="007D3195">
        <w:rPr>
          <w:rFonts w:ascii="Times New Roman" w:hAnsi="Times New Roman" w:cs="Times New Roman"/>
          <w:sz w:val="28"/>
          <w:szCs w:val="28"/>
        </w:rPr>
        <w:t xml:space="preserve">,   по мини-футболу и волейболу, посвященные Дню защитника Отечества.  </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марте  организован  турнир по настольному теннису среди учащихся общеобразовательных учреждений района.</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апреле организован турнир по гиревому спорту на призы Законодательного  Собрания ЕАО.</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мае  проведен мини-футбол и турнир по гиревому спорту, посвященные Дню Победы, товарищеская встреча по шахматам.</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 xml:space="preserve">Было организовано спортивное мероприятие «Президентские состязания», в котором приняли участие  учащиеся 7 классов из школы с. </w:t>
      </w:r>
      <w:proofErr w:type="spellStart"/>
      <w:r w:rsidRPr="007D3195">
        <w:rPr>
          <w:rFonts w:ascii="Times New Roman" w:hAnsi="Times New Roman" w:cs="Times New Roman"/>
          <w:sz w:val="28"/>
          <w:szCs w:val="28"/>
        </w:rPr>
        <w:t>Амурзет</w:t>
      </w:r>
      <w:proofErr w:type="spellEnd"/>
      <w:r w:rsidRPr="007D3195">
        <w:rPr>
          <w:rFonts w:ascii="Times New Roman" w:hAnsi="Times New Roman" w:cs="Times New Roman"/>
          <w:sz w:val="28"/>
          <w:szCs w:val="28"/>
        </w:rPr>
        <w:t xml:space="preserve">, школы с. </w:t>
      </w:r>
      <w:proofErr w:type="spellStart"/>
      <w:r w:rsidRPr="007D3195">
        <w:rPr>
          <w:rFonts w:ascii="Times New Roman" w:hAnsi="Times New Roman" w:cs="Times New Roman"/>
          <w:sz w:val="28"/>
          <w:szCs w:val="28"/>
        </w:rPr>
        <w:t>Екатерино-Никольское</w:t>
      </w:r>
      <w:proofErr w:type="spellEnd"/>
      <w:r w:rsidRPr="007D3195">
        <w:rPr>
          <w:rFonts w:ascii="Times New Roman" w:hAnsi="Times New Roman" w:cs="Times New Roman"/>
          <w:sz w:val="28"/>
          <w:szCs w:val="28"/>
        </w:rPr>
        <w:t xml:space="preserve"> и школы </w:t>
      </w:r>
      <w:proofErr w:type="gramStart"/>
      <w:r w:rsidRPr="007D3195">
        <w:rPr>
          <w:rFonts w:ascii="Times New Roman" w:hAnsi="Times New Roman" w:cs="Times New Roman"/>
          <w:sz w:val="28"/>
          <w:szCs w:val="28"/>
        </w:rPr>
        <w:t>с</w:t>
      </w:r>
      <w:proofErr w:type="gramEnd"/>
      <w:r w:rsidRPr="007D3195">
        <w:rPr>
          <w:rFonts w:ascii="Times New Roman" w:hAnsi="Times New Roman" w:cs="Times New Roman"/>
          <w:sz w:val="28"/>
          <w:szCs w:val="28"/>
        </w:rPr>
        <w:t>. Благословенное.</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 xml:space="preserve">  В  июне в рамках Дня борьбы с наркоманией  проведено  спортивное мероприятие по спортивной игре «Перестрелка»  среди ЛОЛ,  мини-футбол памяти Д.Тонких среди сборных команд района и гостей турнира </w:t>
      </w:r>
      <w:proofErr w:type="gramStart"/>
      <w:r w:rsidRPr="007D3195">
        <w:rPr>
          <w:rFonts w:ascii="Times New Roman" w:hAnsi="Times New Roman" w:cs="Times New Roman"/>
          <w:sz w:val="28"/>
          <w:szCs w:val="28"/>
        </w:rPr>
        <w:t>из</w:t>
      </w:r>
      <w:proofErr w:type="gramEnd"/>
      <w:r w:rsidRPr="007D3195">
        <w:rPr>
          <w:rFonts w:ascii="Times New Roman" w:hAnsi="Times New Roman" w:cs="Times New Roman"/>
          <w:sz w:val="28"/>
          <w:szCs w:val="28"/>
        </w:rPr>
        <w:t xml:space="preserve"> с. Ленинское.   </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августе  2023 года проведено  спортивно-массовое мероприятие, посвященное Дню физкультурника. Организованы площадки по гиревому спорту и пауэрлифтингу,  по стрельбе из пневматической винтовки,  по  подтягиванию на перекладине, «Веселые старты» среди  детей и подростков.</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 xml:space="preserve">В сентябре организован турнир по мини-футболу, памяти А. </w:t>
      </w:r>
      <w:proofErr w:type="spellStart"/>
      <w:r w:rsidRPr="007D3195">
        <w:rPr>
          <w:rFonts w:ascii="Times New Roman" w:hAnsi="Times New Roman" w:cs="Times New Roman"/>
          <w:sz w:val="28"/>
          <w:szCs w:val="28"/>
        </w:rPr>
        <w:t>Сидельникова</w:t>
      </w:r>
      <w:proofErr w:type="spellEnd"/>
      <w:r w:rsidRPr="007D3195">
        <w:rPr>
          <w:rFonts w:ascii="Times New Roman" w:hAnsi="Times New Roman" w:cs="Times New Roman"/>
          <w:sz w:val="28"/>
          <w:szCs w:val="28"/>
        </w:rPr>
        <w:t xml:space="preserve">.  </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октябре проведен легкоатлетический кросс среди учащихся общеобразовательных учреждений района.</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октябре организован районный турнир по вольной борьбе среди юношей.</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lastRenderedPageBreak/>
        <w:t>В ноябре  организован  районный турнир  по шахматам среди учащихся образовательных учреждений,</w:t>
      </w:r>
    </w:p>
    <w:p w:rsidR="00AD6267" w:rsidRPr="007D3195" w:rsidRDefault="00AD6267" w:rsidP="007D3195">
      <w:pPr>
        <w:spacing w:after="0" w:line="240" w:lineRule="auto"/>
        <w:ind w:firstLine="709"/>
        <w:jc w:val="both"/>
        <w:rPr>
          <w:rFonts w:ascii="Times New Roman" w:hAnsi="Times New Roman" w:cs="Times New Roman"/>
          <w:sz w:val="28"/>
          <w:szCs w:val="28"/>
        </w:rPr>
      </w:pPr>
      <w:r w:rsidRPr="007D3195">
        <w:rPr>
          <w:rFonts w:ascii="Times New Roman" w:hAnsi="Times New Roman" w:cs="Times New Roman"/>
          <w:sz w:val="28"/>
          <w:szCs w:val="28"/>
        </w:rPr>
        <w:t>В декабре  проведены: турнир  по гиревому спорту и пауэрлифтингу памяти Э.Пономарева и  районный турнир по волейболу на переходящий Новогодний Кубок Октябрьского района.</w:t>
      </w:r>
    </w:p>
    <w:p w:rsidR="00AD6267" w:rsidRDefault="00AD6267"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Культура</w:t>
      </w:r>
    </w:p>
    <w:p w:rsidR="00AE5B5F" w:rsidRPr="007D3195" w:rsidRDefault="00AE5B5F" w:rsidP="007D3195">
      <w:pPr>
        <w:spacing w:after="0" w:line="240" w:lineRule="auto"/>
        <w:jc w:val="both"/>
        <w:rPr>
          <w:rFonts w:ascii="Times New Roman" w:hAnsi="Times New Roman" w:cs="Times New Roman"/>
          <w:sz w:val="28"/>
          <w:szCs w:val="28"/>
        </w:rPr>
      </w:pPr>
    </w:p>
    <w:p w:rsidR="00AD6267" w:rsidRPr="00B269AE" w:rsidRDefault="00AD6267" w:rsidP="007D3195">
      <w:pPr>
        <w:spacing w:after="0" w:line="240" w:lineRule="auto"/>
        <w:ind w:firstLine="709"/>
        <w:jc w:val="both"/>
        <w:rPr>
          <w:rFonts w:ascii="Times New Roman" w:eastAsia="Times New Roman" w:hAnsi="Times New Roman" w:cs="Times New Roman"/>
          <w:sz w:val="28"/>
          <w:szCs w:val="28"/>
        </w:rPr>
      </w:pPr>
      <w:r w:rsidRPr="00B269AE">
        <w:rPr>
          <w:rFonts w:ascii="Times New Roman" w:eastAsia="Times New Roman" w:hAnsi="Times New Roman" w:cs="Times New Roman"/>
          <w:sz w:val="28"/>
          <w:szCs w:val="28"/>
        </w:rPr>
        <w:t xml:space="preserve">На территории Октябрьского муниципального района в 2023 году культурно досуговую деятельность осуществляли 6 </w:t>
      </w:r>
      <w:proofErr w:type="gramStart"/>
      <w:r w:rsidRPr="00B269AE">
        <w:rPr>
          <w:rFonts w:ascii="Times New Roman" w:eastAsia="Times New Roman" w:hAnsi="Times New Roman" w:cs="Times New Roman"/>
          <w:sz w:val="28"/>
          <w:szCs w:val="28"/>
        </w:rPr>
        <w:t>муниципальных</w:t>
      </w:r>
      <w:proofErr w:type="gramEnd"/>
      <w:r w:rsidRPr="00B269AE">
        <w:rPr>
          <w:rFonts w:ascii="Times New Roman" w:eastAsia="Times New Roman" w:hAnsi="Times New Roman" w:cs="Times New Roman"/>
          <w:sz w:val="28"/>
          <w:szCs w:val="28"/>
        </w:rPr>
        <w:t xml:space="preserve"> казенных учреждения: </w:t>
      </w:r>
    </w:p>
    <w:p w:rsidR="00AD6267" w:rsidRPr="00B269AE" w:rsidRDefault="00AD6267" w:rsidP="007D3195">
      <w:pPr>
        <w:spacing w:after="0" w:line="240" w:lineRule="auto"/>
        <w:ind w:firstLine="709"/>
        <w:jc w:val="both"/>
        <w:rPr>
          <w:rFonts w:ascii="Times New Roman" w:hAnsi="Times New Roman" w:cs="Times New Roman"/>
          <w:sz w:val="28"/>
          <w:szCs w:val="28"/>
        </w:rPr>
      </w:pPr>
      <w:r w:rsidRPr="00B269AE">
        <w:rPr>
          <w:rFonts w:ascii="Times New Roman" w:eastAsia="Times New Roman" w:hAnsi="Times New Roman" w:cs="Times New Roman"/>
          <w:sz w:val="28"/>
          <w:szCs w:val="28"/>
        </w:rPr>
        <w:t xml:space="preserve">- 1 </w:t>
      </w:r>
      <w:proofErr w:type="spellStart"/>
      <w:r w:rsidRPr="00B269AE">
        <w:rPr>
          <w:rFonts w:ascii="Times New Roman" w:eastAsia="Times New Roman" w:hAnsi="Times New Roman" w:cs="Times New Roman"/>
          <w:sz w:val="28"/>
          <w:szCs w:val="28"/>
        </w:rPr>
        <w:t>Межпоселенческий</w:t>
      </w:r>
      <w:proofErr w:type="spellEnd"/>
      <w:r w:rsidRPr="00B269AE">
        <w:rPr>
          <w:rFonts w:ascii="Times New Roman" w:eastAsia="Times New Roman" w:hAnsi="Times New Roman" w:cs="Times New Roman"/>
          <w:sz w:val="28"/>
          <w:szCs w:val="28"/>
        </w:rPr>
        <w:t xml:space="preserve"> центр культуры и досуга и 3 Поселенческих центра культуры и досуга с 8-ю филиалами, со штатной численностью 42 человека, имеют среднее профессиональное образование 25 человек, 6 имеют высшее образование и 1 </w:t>
      </w:r>
      <w:r w:rsidRPr="00B269AE">
        <w:rPr>
          <w:rFonts w:ascii="Times New Roman" w:hAnsi="Times New Roman" w:cs="Times New Roman"/>
          <w:sz w:val="28"/>
          <w:szCs w:val="28"/>
        </w:rPr>
        <w:t>Поселенческая библиотека с 4 филиалами с численностью 5 человек</w:t>
      </w:r>
      <w:r w:rsidRPr="00B269AE">
        <w:rPr>
          <w:rFonts w:ascii="Times New Roman" w:eastAsia="Times New Roman" w:hAnsi="Times New Roman" w:cs="Times New Roman"/>
          <w:sz w:val="28"/>
          <w:szCs w:val="28"/>
        </w:rPr>
        <w:t>.</w:t>
      </w:r>
    </w:p>
    <w:p w:rsidR="00AD6267" w:rsidRPr="00B269AE" w:rsidRDefault="00AD6267" w:rsidP="007D3195">
      <w:pPr>
        <w:spacing w:after="0" w:line="240" w:lineRule="auto"/>
        <w:ind w:firstLine="709"/>
        <w:jc w:val="both"/>
        <w:rPr>
          <w:rFonts w:ascii="Times New Roman" w:hAnsi="Times New Roman" w:cs="Times New Roman"/>
          <w:sz w:val="28"/>
          <w:szCs w:val="28"/>
        </w:rPr>
      </w:pPr>
      <w:r w:rsidRPr="00B269AE">
        <w:rPr>
          <w:rFonts w:ascii="Times New Roman" w:hAnsi="Times New Roman" w:cs="Times New Roman"/>
          <w:sz w:val="28"/>
          <w:szCs w:val="28"/>
        </w:rPr>
        <w:t>- Муниципальное казенное учреждение дополнительного образования  «Районная детская музыкальная школа». Численность преподавателей в детской музыкальной школе 4 человека, с высшим образованием 2 человека, среднее специальное образование имеют 2 человека.</w:t>
      </w:r>
    </w:p>
    <w:p w:rsidR="00AD6267" w:rsidRPr="00B269AE" w:rsidRDefault="00AD6267" w:rsidP="007D3195">
      <w:pPr>
        <w:spacing w:after="0" w:line="240" w:lineRule="auto"/>
        <w:ind w:firstLine="709"/>
        <w:jc w:val="both"/>
        <w:rPr>
          <w:rFonts w:ascii="Times New Roman" w:hAnsi="Times New Roman" w:cs="Times New Roman"/>
          <w:sz w:val="28"/>
          <w:szCs w:val="28"/>
        </w:rPr>
      </w:pPr>
      <w:r w:rsidRPr="00B269AE">
        <w:rPr>
          <w:rFonts w:ascii="Times New Roman" w:hAnsi="Times New Roman" w:cs="Times New Roman"/>
          <w:sz w:val="28"/>
          <w:szCs w:val="28"/>
        </w:rPr>
        <w:t>Основными задачами учреждений культуры являются организация мероприятий для различных категорий населения, сохранение и развитие клубных формирований, развитие и популяризация самодеятельного народного творчества.</w:t>
      </w:r>
    </w:p>
    <w:p w:rsidR="00AD6267" w:rsidRPr="00B269AE" w:rsidRDefault="00AD6267" w:rsidP="007D3195">
      <w:pPr>
        <w:spacing w:after="0" w:line="240" w:lineRule="auto"/>
        <w:ind w:right="1" w:firstLine="708"/>
        <w:jc w:val="both"/>
        <w:rPr>
          <w:rFonts w:ascii="Times New Roman" w:hAnsi="Times New Roman" w:cs="Times New Roman"/>
          <w:sz w:val="28"/>
          <w:szCs w:val="28"/>
        </w:rPr>
      </w:pPr>
      <w:r w:rsidRPr="00B269AE">
        <w:rPr>
          <w:rFonts w:ascii="Times New Roman" w:hAnsi="Times New Roman" w:cs="Times New Roman"/>
          <w:sz w:val="28"/>
          <w:szCs w:val="28"/>
        </w:rPr>
        <w:t>Плановые мероприятия культурно досуговых учреждений района можно распределить по таким приоритетным направлениям как:</w:t>
      </w:r>
    </w:p>
    <w:p w:rsidR="00AD6267" w:rsidRPr="00B269AE" w:rsidRDefault="00AD6267" w:rsidP="007D3195">
      <w:pPr>
        <w:spacing w:after="0" w:line="240" w:lineRule="auto"/>
        <w:ind w:right="1" w:firstLine="567"/>
        <w:jc w:val="both"/>
        <w:rPr>
          <w:rFonts w:ascii="Times New Roman" w:hAnsi="Times New Roman" w:cs="Times New Roman"/>
          <w:sz w:val="28"/>
          <w:szCs w:val="28"/>
        </w:rPr>
      </w:pPr>
      <w:r w:rsidRPr="00B269AE">
        <w:rPr>
          <w:rFonts w:ascii="Times New Roman" w:hAnsi="Times New Roman" w:cs="Times New Roman"/>
          <w:sz w:val="28"/>
          <w:szCs w:val="28"/>
        </w:rPr>
        <w:t>- патриотическое и экологическое воспитание подрастающего поколения;</w:t>
      </w:r>
    </w:p>
    <w:p w:rsidR="00AD6267" w:rsidRPr="00B269AE" w:rsidRDefault="00AD6267" w:rsidP="007D3195">
      <w:pPr>
        <w:spacing w:after="0" w:line="240" w:lineRule="auto"/>
        <w:ind w:right="1" w:firstLine="567"/>
        <w:jc w:val="both"/>
        <w:rPr>
          <w:rFonts w:ascii="Times New Roman" w:hAnsi="Times New Roman" w:cs="Times New Roman"/>
          <w:sz w:val="28"/>
          <w:szCs w:val="28"/>
        </w:rPr>
      </w:pPr>
      <w:r w:rsidRPr="00B269AE">
        <w:rPr>
          <w:rFonts w:ascii="Times New Roman" w:hAnsi="Times New Roman" w:cs="Times New Roman"/>
          <w:sz w:val="28"/>
          <w:szCs w:val="28"/>
        </w:rPr>
        <w:t>- пропаганда здорового образа жизни;</w:t>
      </w:r>
    </w:p>
    <w:p w:rsidR="00AD6267" w:rsidRPr="00B269AE" w:rsidRDefault="00AD6267" w:rsidP="007D3195">
      <w:pPr>
        <w:spacing w:after="0" w:line="240" w:lineRule="auto"/>
        <w:ind w:right="1" w:firstLine="567"/>
        <w:jc w:val="both"/>
        <w:rPr>
          <w:rFonts w:ascii="Times New Roman" w:hAnsi="Times New Roman" w:cs="Times New Roman"/>
          <w:sz w:val="28"/>
          <w:szCs w:val="28"/>
        </w:rPr>
      </w:pPr>
      <w:r w:rsidRPr="00B269AE">
        <w:rPr>
          <w:rFonts w:ascii="Times New Roman" w:hAnsi="Times New Roman" w:cs="Times New Roman"/>
          <w:sz w:val="28"/>
          <w:szCs w:val="28"/>
        </w:rPr>
        <w:t>- проведение мероприятий, посвященных праздникам народного православного календаря.</w:t>
      </w:r>
    </w:p>
    <w:p w:rsidR="00AD6267" w:rsidRPr="00B269AE" w:rsidRDefault="00AD6267" w:rsidP="007D3195">
      <w:pPr>
        <w:spacing w:after="0" w:line="240" w:lineRule="auto"/>
        <w:ind w:left="-142" w:right="1" w:firstLine="850"/>
        <w:jc w:val="both"/>
        <w:rPr>
          <w:rFonts w:ascii="Times New Roman" w:hAnsi="Times New Roman" w:cs="Times New Roman"/>
          <w:sz w:val="28"/>
          <w:szCs w:val="28"/>
        </w:rPr>
      </w:pPr>
      <w:r w:rsidRPr="00B269AE">
        <w:rPr>
          <w:rFonts w:ascii="Times New Roman" w:eastAsia="Times New Roman" w:hAnsi="Times New Roman" w:cs="Times New Roman"/>
          <w:sz w:val="28"/>
          <w:szCs w:val="28"/>
        </w:rPr>
        <w:t xml:space="preserve">В общей сложности за отчетный период на территории Октябрьского района проведено 2388 мероприятий, обслужено 79066 человек. (2022 г. - 2496 (88619)) (-108, -9553), из них для детей 1567, обслужено 34316 человек (2022 г. 1588 (35620)) (-21, -1304). </w:t>
      </w:r>
      <w:r w:rsidRPr="00B269AE">
        <w:rPr>
          <w:rFonts w:ascii="Times New Roman" w:hAnsi="Times New Roman" w:cs="Times New Roman"/>
          <w:sz w:val="28"/>
          <w:szCs w:val="28"/>
        </w:rPr>
        <w:t xml:space="preserve">Сравнивая с 2022 годом, можно заметить, что количество проводимых мероприятий и их посещаемость уменьшилось. Осталось неизменным количество культурно-массовых мероприятий на платной основе: 2023 г.- 268 (7104), в 2022 г. проведено – 268 (5148). Отрадно, что посещаемость таких мероприятий увеличилась. </w:t>
      </w:r>
    </w:p>
    <w:p w:rsidR="00AD6267" w:rsidRPr="00B269AE" w:rsidRDefault="00AD6267" w:rsidP="007D3195">
      <w:pPr>
        <w:spacing w:after="0" w:line="240" w:lineRule="auto"/>
        <w:ind w:left="-142" w:right="1" w:firstLine="709"/>
        <w:jc w:val="both"/>
        <w:rPr>
          <w:rFonts w:ascii="Times New Roman" w:hAnsi="Times New Roman" w:cs="Times New Roman"/>
          <w:sz w:val="28"/>
          <w:szCs w:val="28"/>
        </w:rPr>
      </w:pPr>
      <w:r w:rsidRPr="00B269AE">
        <w:rPr>
          <w:rFonts w:ascii="Times New Roman" w:eastAsia="Times New Roman" w:hAnsi="Times New Roman" w:cs="Times New Roman"/>
          <w:sz w:val="28"/>
          <w:szCs w:val="28"/>
        </w:rPr>
        <w:t xml:space="preserve">В 2023 году </w:t>
      </w:r>
      <w:r w:rsidRPr="00B269AE">
        <w:rPr>
          <w:rFonts w:ascii="Times New Roman" w:hAnsi="Times New Roman" w:cs="Times New Roman"/>
          <w:sz w:val="28"/>
          <w:szCs w:val="28"/>
        </w:rPr>
        <w:t xml:space="preserve">в культурно-досуговых учреждениях района осуществляло деятельность 151 клубное формирование – 2008 участников (в 2022г. – 150 (2007 участников)) (+1,+1) клубных формирований, из них для детей до 14 лет –75 (1036), в 2022 г. – 75 (1052) - (0, -16); для молодежи – 13 (189) (2022 г. – 12 (166)) </w:t>
      </w:r>
      <w:proofErr w:type="gramStart"/>
      <w:r w:rsidRPr="00B269AE">
        <w:rPr>
          <w:rFonts w:ascii="Times New Roman" w:hAnsi="Times New Roman" w:cs="Times New Roman"/>
          <w:sz w:val="28"/>
          <w:szCs w:val="28"/>
        </w:rPr>
        <w:t xml:space="preserve">( </w:t>
      </w:r>
      <w:proofErr w:type="gramEnd"/>
      <w:r w:rsidRPr="00B269AE">
        <w:rPr>
          <w:rFonts w:ascii="Times New Roman" w:hAnsi="Times New Roman" w:cs="Times New Roman"/>
          <w:sz w:val="28"/>
          <w:szCs w:val="28"/>
        </w:rPr>
        <w:t>+1, -23).</w:t>
      </w:r>
    </w:p>
    <w:p w:rsidR="00AD6267" w:rsidRPr="00B269AE" w:rsidRDefault="00AD6267" w:rsidP="007D3195">
      <w:pPr>
        <w:tabs>
          <w:tab w:val="left" w:pos="142"/>
        </w:tabs>
        <w:spacing w:after="0" w:line="240" w:lineRule="auto"/>
        <w:ind w:left="-142" w:right="1" w:firstLine="851"/>
        <w:jc w:val="both"/>
        <w:rPr>
          <w:rFonts w:ascii="Times New Roman" w:hAnsi="Times New Roman" w:cs="Times New Roman"/>
          <w:sz w:val="28"/>
          <w:szCs w:val="28"/>
        </w:rPr>
      </w:pPr>
      <w:r w:rsidRPr="00B269AE">
        <w:rPr>
          <w:rFonts w:ascii="Times New Roman" w:hAnsi="Times New Roman" w:cs="Times New Roman"/>
          <w:sz w:val="28"/>
          <w:szCs w:val="28"/>
        </w:rPr>
        <w:t>Из общего числа коллективов самодеятельного народного творчества имеют звание «Народный» - 4, «Образцовый» - 1.</w:t>
      </w:r>
    </w:p>
    <w:p w:rsidR="00AD6267" w:rsidRPr="00B269AE" w:rsidRDefault="00AD6267" w:rsidP="007D3195">
      <w:pPr>
        <w:tabs>
          <w:tab w:val="left" w:pos="142"/>
        </w:tabs>
        <w:spacing w:after="0" w:line="240" w:lineRule="auto"/>
        <w:ind w:firstLine="709"/>
        <w:jc w:val="both"/>
        <w:rPr>
          <w:rFonts w:ascii="Times New Roman" w:hAnsi="Times New Roman" w:cs="Times New Roman"/>
          <w:sz w:val="28"/>
          <w:szCs w:val="28"/>
        </w:rPr>
      </w:pPr>
      <w:r w:rsidRPr="00B269AE">
        <w:rPr>
          <w:rFonts w:ascii="Times New Roman" w:hAnsi="Times New Roman" w:cs="Times New Roman"/>
          <w:sz w:val="28"/>
          <w:szCs w:val="28"/>
        </w:rPr>
        <w:lastRenderedPageBreak/>
        <w:t>2023 год объявлен годом наставника и педагога, поэтому учреждениями культуры района были запланированы мероприятия по этому направлению. Всего проведено 52 мероприятия, обслужено 2535 человек.</w:t>
      </w:r>
    </w:p>
    <w:p w:rsidR="00AD6267" w:rsidRPr="00B269AE" w:rsidRDefault="00AD6267" w:rsidP="007D3195">
      <w:pPr>
        <w:shd w:val="clear" w:color="auto" w:fill="FFFFFF"/>
        <w:spacing w:after="0" w:line="240" w:lineRule="auto"/>
        <w:ind w:firstLine="710"/>
        <w:jc w:val="both"/>
        <w:rPr>
          <w:rFonts w:ascii="Times New Roman" w:hAnsi="Times New Roman" w:cs="Times New Roman"/>
          <w:color w:val="000000"/>
          <w:sz w:val="28"/>
          <w:szCs w:val="28"/>
        </w:rPr>
      </w:pPr>
      <w:r w:rsidRPr="00B269AE">
        <w:rPr>
          <w:rStyle w:val="c2"/>
          <w:rFonts w:ascii="Times New Roman" w:hAnsi="Times New Roman" w:cs="Times New Roman"/>
          <w:color w:val="000000"/>
          <w:sz w:val="28"/>
          <w:szCs w:val="28"/>
        </w:rPr>
        <w:t>Проблема патриотического воспитания и гражданского становления подрастающего поколения сегодня является одной из актуальных задач государства и общества в целом. Изменения военно-политической обстановки в мире требуют укрепления экономической и духовной мощи Отечества,  отлаженной работы всей системы патриотического воспитания подрастающего поколения.  Поэтому особое место в воспитании подрастающего поколения отводится воспитанию патриотического сознания,  верности Отечеству, готовности защищать и любить свою Родину.</w:t>
      </w:r>
    </w:p>
    <w:p w:rsidR="00AD6267" w:rsidRPr="00B269AE" w:rsidRDefault="00AD6267" w:rsidP="007D3195">
      <w:pPr>
        <w:spacing w:after="0" w:line="240" w:lineRule="auto"/>
        <w:ind w:left="-142" w:firstLine="851"/>
        <w:jc w:val="both"/>
        <w:rPr>
          <w:rFonts w:ascii="Times New Roman" w:hAnsi="Times New Roman" w:cs="Times New Roman"/>
          <w:sz w:val="28"/>
          <w:szCs w:val="28"/>
        </w:rPr>
      </w:pPr>
      <w:r w:rsidRPr="00B269AE">
        <w:rPr>
          <w:rFonts w:ascii="Times New Roman" w:hAnsi="Times New Roman" w:cs="Times New Roman"/>
          <w:sz w:val="28"/>
          <w:szCs w:val="28"/>
        </w:rPr>
        <w:t xml:space="preserve">Организация работы по патриотическому воспитанию подростков и молодежи осуществлялась совместно с поселенческими библиотеками, районным краеведческим музеем, общеобразовательными </w:t>
      </w:r>
      <w:r w:rsidR="00E5191C">
        <w:rPr>
          <w:rFonts w:ascii="Times New Roman" w:hAnsi="Times New Roman" w:cs="Times New Roman"/>
          <w:sz w:val="28"/>
          <w:szCs w:val="28"/>
        </w:rPr>
        <w:t>учреждениями</w:t>
      </w:r>
      <w:r w:rsidRPr="00B269AE">
        <w:rPr>
          <w:rFonts w:ascii="Times New Roman" w:hAnsi="Times New Roman" w:cs="Times New Roman"/>
          <w:sz w:val="28"/>
          <w:szCs w:val="28"/>
        </w:rPr>
        <w:t>.</w:t>
      </w:r>
    </w:p>
    <w:p w:rsidR="00AD6267" w:rsidRPr="00B269AE" w:rsidRDefault="00AD6267" w:rsidP="007D3195">
      <w:pPr>
        <w:tabs>
          <w:tab w:val="left" w:pos="142"/>
        </w:tabs>
        <w:spacing w:after="0" w:line="240" w:lineRule="auto"/>
        <w:ind w:right="1" w:firstLine="709"/>
        <w:jc w:val="both"/>
        <w:rPr>
          <w:rFonts w:ascii="Times New Roman" w:hAnsi="Times New Roman" w:cs="Times New Roman"/>
          <w:sz w:val="28"/>
          <w:szCs w:val="28"/>
        </w:rPr>
      </w:pPr>
      <w:r w:rsidRPr="00B269AE">
        <w:rPr>
          <w:rFonts w:ascii="Times New Roman" w:hAnsi="Times New Roman" w:cs="Times New Roman"/>
          <w:sz w:val="28"/>
          <w:szCs w:val="28"/>
        </w:rPr>
        <w:t xml:space="preserve">За 2023 год </w:t>
      </w:r>
      <w:r w:rsidR="00AE5B5F" w:rsidRPr="00B269AE">
        <w:rPr>
          <w:rFonts w:ascii="Times New Roman" w:hAnsi="Times New Roman" w:cs="Times New Roman"/>
          <w:sz w:val="28"/>
          <w:szCs w:val="28"/>
        </w:rPr>
        <w:t xml:space="preserve">по патриотическому воспитанию подростков и молодежи </w:t>
      </w:r>
      <w:r w:rsidRPr="00B269AE">
        <w:rPr>
          <w:rFonts w:ascii="Times New Roman" w:hAnsi="Times New Roman" w:cs="Times New Roman"/>
          <w:sz w:val="28"/>
          <w:szCs w:val="28"/>
        </w:rPr>
        <w:t>подготовлено и проведено 667 мероприятий, обслужено 27747</w:t>
      </w:r>
      <w:r w:rsidR="00AE5B5F" w:rsidRPr="00B269AE">
        <w:rPr>
          <w:rFonts w:ascii="Times New Roman" w:hAnsi="Times New Roman" w:cs="Times New Roman"/>
          <w:sz w:val="28"/>
          <w:szCs w:val="28"/>
        </w:rPr>
        <w:t>.</w:t>
      </w:r>
    </w:p>
    <w:p w:rsidR="00AD6267" w:rsidRPr="00B269AE" w:rsidRDefault="00AD6267" w:rsidP="00AE5B5F">
      <w:pPr>
        <w:spacing w:after="0" w:line="240" w:lineRule="auto"/>
        <w:ind w:firstLine="426"/>
        <w:jc w:val="both"/>
        <w:rPr>
          <w:rFonts w:ascii="Times New Roman" w:eastAsia="Times New Roman" w:hAnsi="Times New Roman" w:cs="Times New Roman"/>
          <w:sz w:val="28"/>
          <w:szCs w:val="28"/>
        </w:rPr>
      </w:pPr>
      <w:r w:rsidRPr="00B269AE">
        <w:rPr>
          <w:rFonts w:ascii="Times New Roman" w:hAnsi="Times New Roman" w:cs="Times New Roman"/>
          <w:sz w:val="28"/>
          <w:szCs w:val="28"/>
        </w:rPr>
        <w:t>Основной формой семейного отдыха были такие мероприятия как: Новый год, проводы Зимы, танцевальные вечера, концертные программы, вечера отдыха. Проведение таких мероприятий способствует укреплению семейных отношений, активному семейному отдыху, уважению поколений. За отчетный период проведено 70 мероприятий, обслужено 2671 человек</w:t>
      </w:r>
    </w:p>
    <w:p w:rsidR="00AD6267" w:rsidRPr="00B269AE" w:rsidRDefault="00AD6267" w:rsidP="007D3195">
      <w:pPr>
        <w:tabs>
          <w:tab w:val="left" w:pos="142"/>
        </w:tabs>
        <w:spacing w:after="0" w:line="240" w:lineRule="auto"/>
        <w:ind w:firstLine="709"/>
        <w:jc w:val="both"/>
        <w:rPr>
          <w:rStyle w:val="c32"/>
          <w:rFonts w:ascii="Times New Roman" w:hAnsi="Times New Roman" w:cs="Times New Roman"/>
          <w:color w:val="000000"/>
          <w:sz w:val="28"/>
          <w:szCs w:val="28"/>
          <w:shd w:val="clear" w:color="auto" w:fill="FFFFFF"/>
        </w:rPr>
      </w:pPr>
      <w:r w:rsidRPr="00B269AE">
        <w:rPr>
          <w:rStyle w:val="c32"/>
          <w:rFonts w:ascii="Times New Roman" w:hAnsi="Times New Roman" w:cs="Times New Roman"/>
          <w:color w:val="000000"/>
          <w:sz w:val="28"/>
          <w:szCs w:val="28"/>
          <w:shd w:val="clear" w:color="auto" w:fill="FFFFFF"/>
        </w:rPr>
        <w:t>Ранняя профилактика преступлений и правонарушений в молодежной среде является первоначальной задачей семьи, а также школы, и досуговых учреждений. Важную роль в этом вопросе играет также пропаганда здорового образа жизни. Молодое поколение, ещё не сформировавшее основные жизненные ценности и ориентиры, является слабым звеном, им легко манипулировать, оно чаще поддается соблазнам, не думая о последствиях.</w:t>
      </w:r>
    </w:p>
    <w:p w:rsidR="00AD6267" w:rsidRPr="00B269AE" w:rsidRDefault="00AD6267" w:rsidP="007D3195">
      <w:pPr>
        <w:tabs>
          <w:tab w:val="left" w:pos="142"/>
        </w:tabs>
        <w:spacing w:after="0" w:line="240" w:lineRule="auto"/>
        <w:ind w:firstLine="709"/>
        <w:jc w:val="both"/>
        <w:rPr>
          <w:rStyle w:val="c32"/>
          <w:rFonts w:ascii="Times New Roman" w:hAnsi="Times New Roman" w:cs="Times New Roman"/>
          <w:color w:val="000000"/>
          <w:sz w:val="28"/>
          <w:szCs w:val="28"/>
          <w:shd w:val="clear" w:color="auto" w:fill="FFFFFF"/>
        </w:rPr>
      </w:pPr>
      <w:r w:rsidRPr="00B269AE">
        <w:rPr>
          <w:rFonts w:ascii="Times New Roman" w:hAnsi="Times New Roman" w:cs="Times New Roman"/>
          <w:sz w:val="28"/>
          <w:szCs w:val="28"/>
          <w:bdr w:val="none" w:sz="0" w:space="0" w:color="auto" w:frame="1"/>
        </w:rPr>
        <w:t>Основными целями учреждений культуры района по данному направлению являются приобщение молодежи к культурным ценностям, а также  расширение культурных услуг для молодежи, вовлечение ее в активную социально-политическую и культурную жизнь села и района;</w:t>
      </w:r>
    </w:p>
    <w:p w:rsidR="00AD6267" w:rsidRPr="00B269AE" w:rsidRDefault="00AD6267" w:rsidP="007D3195">
      <w:pPr>
        <w:tabs>
          <w:tab w:val="left" w:pos="142"/>
        </w:tabs>
        <w:spacing w:after="0" w:line="240" w:lineRule="auto"/>
        <w:ind w:firstLine="567"/>
        <w:jc w:val="both"/>
        <w:rPr>
          <w:rFonts w:ascii="Times New Roman" w:hAnsi="Times New Roman" w:cs="Times New Roman"/>
          <w:sz w:val="28"/>
          <w:szCs w:val="28"/>
        </w:rPr>
      </w:pPr>
      <w:r w:rsidRPr="00B269AE">
        <w:rPr>
          <w:rFonts w:ascii="Times New Roman" w:hAnsi="Times New Roman" w:cs="Times New Roman"/>
          <w:sz w:val="28"/>
          <w:szCs w:val="28"/>
        </w:rPr>
        <w:t>За отчетный период учреждениями культуры проведено 332 мероприятия, обслужено 6418 человек.</w:t>
      </w:r>
    </w:p>
    <w:p w:rsidR="00AD6267" w:rsidRPr="00B269AE" w:rsidRDefault="00AD6267" w:rsidP="007D3195">
      <w:pPr>
        <w:shd w:val="clear" w:color="auto" w:fill="FFFFFF"/>
        <w:spacing w:after="0" w:line="240" w:lineRule="auto"/>
        <w:ind w:firstLine="567"/>
        <w:jc w:val="both"/>
        <w:rPr>
          <w:rFonts w:ascii="Times New Roman" w:eastAsia="Times New Roman" w:hAnsi="Times New Roman" w:cs="Times New Roman"/>
          <w:sz w:val="28"/>
          <w:szCs w:val="28"/>
        </w:rPr>
      </w:pPr>
      <w:r w:rsidRPr="00B269AE">
        <w:rPr>
          <w:rFonts w:ascii="Times New Roman" w:eastAsia="Times New Roman" w:hAnsi="Times New Roman" w:cs="Times New Roman"/>
          <w:sz w:val="28"/>
          <w:szCs w:val="28"/>
        </w:rPr>
        <w:t xml:space="preserve">В современном мире экологические проблемы становятся все более актуальными. Загрязнение окружающей среды, истощение природных ресурсов и изменение климата – все это требует особого внимания и действий со стороны общества. Одним из важных инструментов в решении этих проблем является экологическое воспитание. Это процесс формирования экологической культуры и ответственного отношения к природе у детей и взрослых. </w:t>
      </w:r>
    </w:p>
    <w:p w:rsidR="00AD6267" w:rsidRPr="00B269AE" w:rsidRDefault="00AD6267" w:rsidP="007D3195">
      <w:pPr>
        <w:pStyle w:val="a3"/>
        <w:spacing w:before="0" w:beforeAutospacing="0" w:after="0" w:afterAutospacing="0"/>
        <w:ind w:firstLine="567"/>
        <w:jc w:val="both"/>
        <w:rPr>
          <w:sz w:val="28"/>
          <w:szCs w:val="28"/>
        </w:rPr>
      </w:pPr>
      <w:r w:rsidRPr="00B269AE">
        <w:rPr>
          <w:sz w:val="28"/>
          <w:szCs w:val="28"/>
        </w:rPr>
        <w:t>За отчётный период проведено 165 мероприятий, обслужено 2900 человек.</w:t>
      </w:r>
    </w:p>
    <w:p w:rsidR="00AD6267" w:rsidRPr="00B269AE" w:rsidRDefault="00AD6267" w:rsidP="007D3195">
      <w:pPr>
        <w:tabs>
          <w:tab w:val="left" w:pos="142"/>
        </w:tabs>
        <w:spacing w:after="0" w:line="240" w:lineRule="auto"/>
        <w:ind w:firstLine="709"/>
        <w:jc w:val="both"/>
        <w:rPr>
          <w:rFonts w:ascii="Times New Roman" w:hAnsi="Times New Roman" w:cs="Times New Roman"/>
          <w:sz w:val="28"/>
          <w:szCs w:val="28"/>
        </w:rPr>
      </w:pPr>
      <w:r w:rsidRPr="00B269AE">
        <w:rPr>
          <w:rFonts w:ascii="Times New Roman" w:hAnsi="Times New Roman" w:cs="Times New Roman"/>
          <w:sz w:val="28"/>
          <w:szCs w:val="28"/>
        </w:rPr>
        <w:t xml:space="preserve">Народные традиции, обряды, праздники занимают важное место в жизни каждого народа и представляют огромное поле деятельности в работе с детьми. Русские народные праздники позволяют познакомить с народным фольклором, приобщить воспитанников к культуре и традициям родного </w:t>
      </w:r>
      <w:r w:rsidRPr="00B269AE">
        <w:rPr>
          <w:rFonts w:ascii="Times New Roman" w:hAnsi="Times New Roman" w:cs="Times New Roman"/>
          <w:sz w:val="28"/>
          <w:szCs w:val="28"/>
        </w:rPr>
        <w:lastRenderedPageBreak/>
        <w:t>края, углубить работу по воспитанию уважения к народным традициям. Народные праздники закреплены в народном сознании, и современные дети должны о них знать, потому что в их основе всегда были заложены воспитательные функции. Формы проведения праздника – разнообразны. От посиделок на Покров и показа миниатюр, колядок на Рождество, до выхода в лес, на улицу для празднования Масленицы, Троицы, Спаса, игровой программы на Пасху. Эти формы работы интересны тем, что на празднике нет пассивных зрителей. Однако</w:t>
      </w:r>
      <w:proofErr w:type="gramStart"/>
      <w:r w:rsidRPr="00B269AE">
        <w:rPr>
          <w:rFonts w:ascii="Times New Roman" w:hAnsi="Times New Roman" w:cs="Times New Roman"/>
          <w:sz w:val="28"/>
          <w:szCs w:val="28"/>
        </w:rPr>
        <w:t>,</w:t>
      </w:r>
      <w:proofErr w:type="gramEnd"/>
      <w:r w:rsidRPr="00B269AE">
        <w:rPr>
          <w:rFonts w:ascii="Times New Roman" w:hAnsi="Times New Roman" w:cs="Times New Roman"/>
          <w:sz w:val="28"/>
          <w:szCs w:val="28"/>
        </w:rPr>
        <w:t xml:space="preserve"> приоритетной формой проведения праздников остается игровая деятельность, в силу возрастных особенностей младших школьников.</w:t>
      </w:r>
    </w:p>
    <w:p w:rsidR="00AD6267" w:rsidRPr="00B269AE" w:rsidRDefault="00AD6267" w:rsidP="007D3195">
      <w:pPr>
        <w:tabs>
          <w:tab w:val="left" w:pos="142"/>
        </w:tabs>
        <w:spacing w:after="0" w:line="240" w:lineRule="auto"/>
        <w:ind w:firstLine="709"/>
        <w:jc w:val="both"/>
        <w:rPr>
          <w:rFonts w:ascii="Times New Roman" w:hAnsi="Times New Roman" w:cs="Times New Roman"/>
          <w:sz w:val="28"/>
          <w:szCs w:val="28"/>
        </w:rPr>
      </w:pPr>
      <w:r w:rsidRPr="00B269AE">
        <w:rPr>
          <w:rFonts w:ascii="Times New Roman" w:hAnsi="Times New Roman" w:cs="Times New Roman"/>
          <w:sz w:val="28"/>
          <w:szCs w:val="28"/>
        </w:rPr>
        <w:t>За отчетный период организовано и проведено 131 мероприятие, обслужено 3903 человека.</w:t>
      </w:r>
    </w:p>
    <w:p w:rsidR="00AD6267" w:rsidRPr="00B269AE" w:rsidRDefault="00AD6267" w:rsidP="007D3195">
      <w:pPr>
        <w:pStyle w:val="a3"/>
        <w:spacing w:before="0" w:beforeAutospacing="0" w:after="0" w:afterAutospacing="0"/>
        <w:ind w:firstLine="567"/>
        <w:jc w:val="both"/>
        <w:rPr>
          <w:color w:val="383838"/>
          <w:sz w:val="28"/>
          <w:szCs w:val="28"/>
        </w:rPr>
      </w:pPr>
      <w:r w:rsidRPr="00B269AE">
        <w:rPr>
          <w:sz w:val="28"/>
          <w:szCs w:val="28"/>
        </w:rPr>
        <w:t>В дни летних каникул двери культурно-досуговых учреждений открыты для  увлекательных путешествий в чудесный мир конкурсов, игр, состязаний</w:t>
      </w:r>
      <w:r w:rsidRPr="00B269AE">
        <w:rPr>
          <w:color w:val="383838"/>
          <w:sz w:val="28"/>
          <w:szCs w:val="28"/>
        </w:rPr>
        <w:t>.</w:t>
      </w:r>
    </w:p>
    <w:p w:rsidR="00AD6267" w:rsidRPr="00B269AE" w:rsidRDefault="00AD6267" w:rsidP="007D3195">
      <w:pPr>
        <w:tabs>
          <w:tab w:val="left" w:pos="142"/>
        </w:tabs>
        <w:spacing w:after="0" w:line="240" w:lineRule="auto"/>
        <w:ind w:right="1" w:firstLine="567"/>
        <w:jc w:val="both"/>
        <w:rPr>
          <w:rFonts w:ascii="Times New Roman" w:hAnsi="Times New Roman" w:cs="Times New Roman"/>
          <w:sz w:val="28"/>
          <w:szCs w:val="28"/>
        </w:rPr>
      </w:pPr>
      <w:r w:rsidRPr="00B269AE">
        <w:rPr>
          <w:rFonts w:ascii="Times New Roman" w:hAnsi="Times New Roman" w:cs="Times New Roman"/>
          <w:sz w:val="28"/>
          <w:szCs w:val="28"/>
        </w:rPr>
        <w:t>В течение лета в домах культуры района велась работа с трудными детьми и подростками из неблагополучных семей, таким детям уделялось особое внимание. Их старались заинтересовать в коллективных и индивидуальных занятиях. Работа включала в себя разноплановую деятельность, объединяя различные направления оздоровления, отдыха и воспитания детей.</w:t>
      </w:r>
    </w:p>
    <w:p w:rsidR="00AD6267" w:rsidRPr="00B269AE" w:rsidRDefault="00AD6267" w:rsidP="007D3195">
      <w:pPr>
        <w:tabs>
          <w:tab w:val="left" w:pos="142"/>
        </w:tabs>
        <w:spacing w:after="0" w:line="240" w:lineRule="auto"/>
        <w:ind w:right="1" w:firstLine="567"/>
        <w:jc w:val="both"/>
        <w:rPr>
          <w:rFonts w:ascii="Times New Roman" w:hAnsi="Times New Roman" w:cs="Times New Roman"/>
          <w:sz w:val="28"/>
          <w:szCs w:val="28"/>
        </w:rPr>
      </w:pPr>
      <w:r w:rsidRPr="00B269AE">
        <w:rPr>
          <w:rFonts w:ascii="Times New Roman" w:hAnsi="Times New Roman" w:cs="Times New Roman"/>
          <w:sz w:val="28"/>
          <w:szCs w:val="28"/>
        </w:rPr>
        <w:t>За летний период 2023 года проведено 906 мероприятий, посетило 20549 человек.</w:t>
      </w:r>
    </w:p>
    <w:p w:rsidR="00AD6267" w:rsidRPr="00B269AE" w:rsidRDefault="00AD6267" w:rsidP="007D3195">
      <w:pPr>
        <w:spacing w:after="0" w:line="240" w:lineRule="auto"/>
        <w:ind w:firstLine="567"/>
        <w:jc w:val="both"/>
        <w:rPr>
          <w:rFonts w:ascii="Times New Roman" w:hAnsi="Times New Roman" w:cs="Times New Roman"/>
          <w:sz w:val="28"/>
          <w:szCs w:val="28"/>
        </w:rPr>
      </w:pPr>
      <w:r w:rsidRPr="00B269AE">
        <w:rPr>
          <w:rFonts w:ascii="Times New Roman" w:hAnsi="Times New Roman" w:cs="Times New Roman"/>
          <w:sz w:val="28"/>
          <w:szCs w:val="28"/>
        </w:rPr>
        <w:t>В этом году с 02.08. по 21.08. вели свою работу творческие смены для детей при центрах культуры. Всего по поселениям для детей  творческих  смен проведено 542 мероприятия с общей посещаемостью 11873 чел. Дети из малообеспеченных, многодетных, неполных семей. Также были дети инвалиды. Мероприятия способствовали развитию у детей чувства ответственности, честности, заботы и уважения к себе и другим, а также бережного отношения к природе</w:t>
      </w:r>
    </w:p>
    <w:p w:rsidR="00AD6267" w:rsidRPr="00B269AE" w:rsidRDefault="00AD6267" w:rsidP="007D3195">
      <w:pPr>
        <w:tabs>
          <w:tab w:val="left" w:pos="142"/>
        </w:tabs>
        <w:spacing w:after="0" w:line="240" w:lineRule="auto"/>
        <w:ind w:firstLine="567"/>
        <w:jc w:val="both"/>
        <w:rPr>
          <w:rFonts w:ascii="Times New Roman" w:hAnsi="Times New Roman" w:cs="Times New Roman"/>
          <w:sz w:val="28"/>
          <w:szCs w:val="28"/>
        </w:rPr>
      </w:pPr>
      <w:r w:rsidRPr="00B269AE">
        <w:rPr>
          <w:rFonts w:ascii="Times New Roman" w:hAnsi="Times New Roman" w:cs="Times New Roman"/>
          <w:sz w:val="28"/>
          <w:szCs w:val="28"/>
        </w:rPr>
        <w:t xml:space="preserve"> По району осуществляют свою деятельность 9 клубных формирований для людей пожилого возраста с общей численностью 177 человек. За отчетный период для них проведено 52 мероприятия и обслужено 770 человек.</w:t>
      </w:r>
    </w:p>
    <w:p w:rsidR="00AD6267" w:rsidRPr="00B269AE" w:rsidRDefault="00AD6267" w:rsidP="007D3195">
      <w:pPr>
        <w:tabs>
          <w:tab w:val="left" w:pos="142"/>
        </w:tabs>
        <w:spacing w:after="0" w:line="240" w:lineRule="auto"/>
        <w:ind w:right="1" w:firstLine="567"/>
        <w:jc w:val="both"/>
        <w:rPr>
          <w:rFonts w:ascii="Times New Roman" w:hAnsi="Times New Roman" w:cs="Times New Roman"/>
          <w:sz w:val="28"/>
          <w:szCs w:val="28"/>
        </w:rPr>
      </w:pPr>
      <w:r w:rsidRPr="00B269AE">
        <w:rPr>
          <w:rFonts w:ascii="Times New Roman" w:hAnsi="Times New Roman" w:cs="Times New Roman"/>
          <w:sz w:val="28"/>
          <w:szCs w:val="28"/>
        </w:rPr>
        <w:t>Для людей с ограниченными возможностями здоровья в районе  ведут свою работу 3 клубных формирования, в которых задействованы 50 человек. За отчетный период для данной категории проведено 12 мероприятий, обслужено 130 человек.</w:t>
      </w:r>
    </w:p>
    <w:p w:rsidR="00AD6267" w:rsidRPr="00B269AE" w:rsidRDefault="00AD6267" w:rsidP="007D3195">
      <w:pPr>
        <w:tabs>
          <w:tab w:val="left" w:pos="142"/>
        </w:tabs>
        <w:spacing w:after="0" w:line="240" w:lineRule="auto"/>
        <w:ind w:right="1" w:firstLine="567"/>
        <w:jc w:val="both"/>
        <w:rPr>
          <w:rFonts w:ascii="Times New Roman" w:hAnsi="Times New Roman" w:cs="Times New Roman"/>
          <w:sz w:val="28"/>
          <w:szCs w:val="28"/>
        </w:rPr>
      </w:pPr>
      <w:r w:rsidRPr="00B269AE">
        <w:rPr>
          <w:rFonts w:ascii="Times New Roman" w:hAnsi="Times New Roman" w:cs="Times New Roman"/>
          <w:sz w:val="28"/>
          <w:szCs w:val="28"/>
        </w:rPr>
        <w:t>В 2023 году на платной основе проведено 268 мероприятий, с общим числом посетителей 7104  человека. В 2022 году проведено 268 (5148).</w:t>
      </w:r>
    </w:p>
    <w:p w:rsidR="00AD6267" w:rsidRPr="007D3195" w:rsidRDefault="00AD6267" w:rsidP="007D3195">
      <w:pPr>
        <w:tabs>
          <w:tab w:val="left" w:pos="0"/>
        </w:tabs>
        <w:spacing w:after="0" w:line="240" w:lineRule="auto"/>
        <w:ind w:firstLine="567"/>
        <w:jc w:val="both"/>
        <w:rPr>
          <w:rFonts w:ascii="Times New Roman" w:hAnsi="Times New Roman" w:cs="Times New Roman"/>
          <w:b/>
          <w:sz w:val="28"/>
          <w:szCs w:val="28"/>
        </w:rPr>
      </w:pPr>
    </w:p>
    <w:p w:rsidR="00AD6267" w:rsidRPr="007D3195" w:rsidRDefault="00BB3438"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КУМИ</w:t>
      </w:r>
    </w:p>
    <w:p w:rsidR="00BB3438" w:rsidRDefault="00BB3438" w:rsidP="007D3195">
      <w:pPr>
        <w:spacing w:after="0" w:line="240" w:lineRule="auto"/>
        <w:jc w:val="both"/>
        <w:rPr>
          <w:rFonts w:ascii="Times New Roman" w:hAnsi="Times New Roman" w:cs="Times New Roman"/>
          <w:sz w:val="28"/>
          <w:szCs w:val="28"/>
        </w:rPr>
      </w:pPr>
    </w:p>
    <w:p w:rsidR="00B269AE" w:rsidRPr="00B269AE" w:rsidRDefault="00B269AE" w:rsidP="00B269AE">
      <w:pPr>
        <w:spacing w:after="0" w:line="240" w:lineRule="auto"/>
        <w:ind w:firstLine="720"/>
        <w:jc w:val="both"/>
        <w:rPr>
          <w:rFonts w:ascii="Times New Roman" w:hAnsi="Times New Roman" w:cs="Times New Roman"/>
          <w:sz w:val="28"/>
          <w:szCs w:val="28"/>
        </w:rPr>
      </w:pPr>
      <w:r w:rsidRPr="00B269AE">
        <w:rPr>
          <w:rFonts w:ascii="Times New Roman" w:hAnsi="Times New Roman" w:cs="Times New Roman"/>
          <w:sz w:val="28"/>
          <w:szCs w:val="28"/>
        </w:rPr>
        <w:t>В соответствиисПрогнозным планом (программой) приватизации муниципального имущества муниципального образования «Октябрьский муниципальный район» ЕАО на 2023 год было запланировано продать 5 объектов недвижимого имущества, 4 объекта движимого имущества.</w:t>
      </w:r>
    </w:p>
    <w:p w:rsidR="00B269AE" w:rsidRPr="00B269AE" w:rsidRDefault="00B269AE" w:rsidP="00B269AE">
      <w:pPr>
        <w:spacing w:after="0" w:line="240" w:lineRule="auto"/>
        <w:ind w:firstLine="720"/>
        <w:jc w:val="both"/>
        <w:rPr>
          <w:rFonts w:ascii="Times New Roman" w:hAnsi="Times New Roman" w:cs="Times New Roman"/>
          <w:sz w:val="28"/>
          <w:szCs w:val="28"/>
        </w:rPr>
      </w:pPr>
      <w:r w:rsidRPr="00B269AE">
        <w:rPr>
          <w:rFonts w:ascii="Times New Roman" w:hAnsi="Times New Roman" w:cs="Times New Roman"/>
          <w:sz w:val="28"/>
          <w:szCs w:val="28"/>
        </w:rPr>
        <w:lastRenderedPageBreak/>
        <w:t xml:space="preserve">В 2023 году 4 продажи посредством публичного предложения по продаже 3 объектов муниципального имущества. Трижды торги признаны несостоявшимися по причине отсутствия зарегистрированных заявок. </w:t>
      </w:r>
    </w:p>
    <w:p w:rsidR="00B269AE" w:rsidRPr="00B269AE" w:rsidRDefault="00B269AE" w:rsidP="00B269AE">
      <w:pPr>
        <w:spacing w:after="0" w:line="240" w:lineRule="auto"/>
        <w:ind w:firstLine="720"/>
        <w:jc w:val="both"/>
        <w:rPr>
          <w:rFonts w:ascii="Times New Roman" w:hAnsi="Times New Roman" w:cs="Times New Roman"/>
          <w:spacing w:val="-8"/>
          <w:sz w:val="28"/>
          <w:szCs w:val="28"/>
        </w:rPr>
      </w:pPr>
      <w:r w:rsidRPr="00B269AE">
        <w:rPr>
          <w:rFonts w:ascii="Times New Roman" w:hAnsi="Times New Roman" w:cs="Times New Roman"/>
          <w:sz w:val="28"/>
          <w:szCs w:val="28"/>
        </w:rPr>
        <w:t xml:space="preserve">24.04.2023 состоялась продажа муниципального имущества посредством публичного предложения: </w:t>
      </w:r>
      <w:bookmarkStart w:id="0" w:name="OLE_LINK1"/>
      <w:bookmarkStart w:id="1" w:name="OLE_LINK2"/>
      <w:r w:rsidRPr="00B269AE">
        <w:rPr>
          <w:rFonts w:ascii="Times New Roman" w:hAnsi="Times New Roman" w:cs="Times New Roman"/>
          <w:sz w:val="28"/>
          <w:szCs w:val="28"/>
        </w:rPr>
        <w:t xml:space="preserve">одноэтажное кирпичное нежилое здание (котельная), с земельным участком, </w:t>
      </w:r>
      <w:proofErr w:type="gramStart"/>
      <w:r w:rsidRPr="00B269AE">
        <w:rPr>
          <w:rFonts w:ascii="Times New Roman" w:hAnsi="Times New Roman" w:cs="Times New Roman"/>
          <w:sz w:val="28"/>
          <w:szCs w:val="28"/>
        </w:rPr>
        <w:t>расположенных</w:t>
      </w:r>
      <w:proofErr w:type="gramEnd"/>
      <w:r w:rsidRPr="00B269AE">
        <w:rPr>
          <w:rFonts w:ascii="Times New Roman" w:hAnsi="Times New Roman" w:cs="Times New Roman"/>
          <w:sz w:val="28"/>
          <w:szCs w:val="28"/>
        </w:rPr>
        <w:t xml:space="preserve"> по адресу: ЕАО, Октябрьский район, с. </w:t>
      </w:r>
      <w:proofErr w:type="spellStart"/>
      <w:r w:rsidRPr="00B269AE">
        <w:rPr>
          <w:rFonts w:ascii="Times New Roman" w:hAnsi="Times New Roman" w:cs="Times New Roman"/>
          <w:sz w:val="28"/>
          <w:szCs w:val="28"/>
        </w:rPr>
        <w:t>Амурзет</w:t>
      </w:r>
      <w:proofErr w:type="spellEnd"/>
      <w:r w:rsidRPr="00B269AE">
        <w:rPr>
          <w:rFonts w:ascii="Times New Roman" w:hAnsi="Times New Roman" w:cs="Times New Roman"/>
          <w:sz w:val="28"/>
          <w:szCs w:val="28"/>
        </w:rPr>
        <w:t>, ул</w:t>
      </w:r>
      <w:proofErr w:type="gramStart"/>
      <w:r w:rsidRPr="00B269AE">
        <w:rPr>
          <w:rFonts w:ascii="Times New Roman" w:hAnsi="Times New Roman" w:cs="Times New Roman"/>
          <w:sz w:val="28"/>
          <w:szCs w:val="28"/>
        </w:rPr>
        <w:t>.Ф</w:t>
      </w:r>
      <w:proofErr w:type="gramEnd"/>
      <w:r w:rsidRPr="00B269AE">
        <w:rPr>
          <w:rFonts w:ascii="Times New Roman" w:hAnsi="Times New Roman" w:cs="Times New Roman"/>
          <w:sz w:val="28"/>
          <w:szCs w:val="28"/>
        </w:rPr>
        <w:t xml:space="preserve">едько, д. 52к. Договор купли – продажи заключен на сумму </w:t>
      </w:r>
      <w:bookmarkEnd w:id="0"/>
      <w:bookmarkEnd w:id="1"/>
      <w:r w:rsidRPr="00B269AE">
        <w:rPr>
          <w:rFonts w:ascii="Times New Roman" w:hAnsi="Times New Roman" w:cs="Times New Roman"/>
          <w:sz w:val="28"/>
          <w:szCs w:val="28"/>
        </w:rPr>
        <w:t>600500,00 (шестьсот тысяч пятьсот) рублей  00 копеек.</w:t>
      </w:r>
    </w:p>
    <w:p w:rsidR="00B269AE" w:rsidRPr="00B269AE" w:rsidRDefault="00B269AE" w:rsidP="00B269AE">
      <w:pPr>
        <w:pStyle w:val="a3"/>
        <w:spacing w:before="0" w:beforeAutospacing="0" w:after="0" w:afterAutospacing="0"/>
        <w:ind w:firstLine="900"/>
        <w:jc w:val="both"/>
        <w:rPr>
          <w:sz w:val="28"/>
          <w:szCs w:val="28"/>
        </w:rPr>
      </w:pPr>
      <w:r w:rsidRPr="00B269AE">
        <w:rPr>
          <w:sz w:val="28"/>
          <w:szCs w:val="28"/>
        </w:rPr>
        <w:t>В 2023 году выдано 367 справок об использовании права на приватизацию жилья, 5 дубликатов договоров передачи квартир в собственность граждан.</w:t>
      </w:r>
    </w:p>
    <w:p w:rsidR="00B269AE" w:rsidRPr="00B269AE" w:rsidRDefault="00B269AE" w:rsidP="00B269AE">
      <w:pPr>
        <w:pStyle w:val="a3"/>
        <w:spacing w:before="0" w:beforeAutospacing="0" w:after="0" w:afterAutospacing="0"/>
        <w:ind w:firstLine="900"/>
        <w:jc w:val="both"/>
        <w:rPr>
          <w:sz w:val="28"/>
          <w:szCs w:val="28"/>
        </w:rPr>
      </w:pPr>
      <w:r w:rsidRPr="00B269AE">
        <w:rPr>
          <w:sz w:val="28"/>
          <w:szCs w:val="28"/>
        </w:rPr>
        <w:t xml:space="preserve">Подготовлено 254 проекта постановлений, распоряжений главы муниципального образования, 14 решений Собрания депутатов по вопросам, находящимся в компетенции комитета. </w:t>
      </w:r>
    </w:p>
    <w:p w:rsidR="00B269AE" w:rsidRPr="00B269AE" w:rsidRDefault="00B269AE" w:rsidP="00B269AE">
      <w:pPr>
        <w:pStyle w:val="a3"/>
        <w:spacing w:before="0" w:beforeAutospacing="0" w:after="0" w:afterAutospacing="0"/>
        <w:ind w:firstLine="900"/>
        <w:jc w:val="both"/>
        <w:rPr>
          <w:sz w:val="28"/>
          <w:szCs w:val="28"/>
        </w:rPr>
      </w:pPr>
      <w:r w:rsidRPr="00B269AE">
        <w:rPr>
          <w:sz w:val="28"/>
          <w:szCs w:val="28"/>
        </w:rPr>
        <w:t xml:space="preserve">Из администрации муниципального района передано в казну недвижимое имущество на сумму 7038,45 тыс. руб.: затраты по ремонту котельной «Центральная» с. </w:t>
      </w:r>
      <w:proofErr w:type="spellStart"/>
      <w:r w:rsidRPr="00B269AE">
        <w:rPr>
          <w:sz w:val="28"/>
          <w:szCs w:val="28"/>
        </w:rPr>
        <w:t>Амурзет</w:t>
      </w:r>
      <w:proofErr w:type="spellEnd"/>
      <w:r w:rsidRPr="00B269AE">
        <w:rPr>
          <w:sz w:val="28"/>
          <w:szCs w:val="28"/>
        </w:rPr>
        <w:t xml:space="preserve"> – 2835,0 тыс. руб.; иное имущество на сумму 4203,45 тыс. руб. (звуковое оборудование, контейнеры для сбора ТКО, остановочный павильон в с</w:t>
      </w:r>
      <w:proofErr w:type="gramStart"/>
      <w:r w:rsidRPr="00B269AE">
        <w:rPr>
          <w:sz w:val="28"/>
          <w:szCs w:val="28"/>
        </w:rPr>
        <w:t>.Д</w:t>
      </w:r>
      <w:proofErr w:type="gramEnd"/>
      <w:r w:rsidRPr="00B269AE">
        <w:rPr>
          <w:sz w:val="28"/>
          <w:szCs w:val="28"/>
        </w:rPr>
        <w:t>оброе, оборудование для сдачи ГТО).</w:t>
      </w:r>
    </w:p>
    <w:p w:rsidR="00B269AE" w:rsidRPr="00B269AE" w:rsidRDefault="00B269AE" w:rsidP="00B269AE">
      <w:pPr>
        <w:pStyle w:val="a3"/>
        <w:spacing w:before="0" w:beforeAutospacing="0" w:after="0" w:afterAutospacing="0"/>
        <w:ind w:firstLine="900"/>
        <w:jc w:val="both"/>
        <w:rPr>
          <w:sz w:val="28"/>
          <w:szCs w:val="28"/>
        </w:rPr>
      </w:pPr>
      <w:r w:rsidRPr="00B269AE">
        <w:rPr>
          <w:sz w:val="28"/>
          <w:szCs w:val="28"/>
        </w:rPr>
        <w:t xml:space="preserve">Департаментом по управлению государственным имуществом ЕАО в собственность муниципального образования передано безвозмездно движимое имущество на сумму 6449,61 тыс. руб. (автобус для МКОУ «ООШ с. Полевое, пищевое оборудование, учебное оборудование, государственная символика для образовательных учреждений). </w:t>
      </w:r>
    </w:p>
    <w:p w:rsidR="00B269AE" w:rsidRPr="00B269AE" w:rsidRDefault="00B269AE" w:rsidP="00B269AE">
      <w:pPr>
        <w:spacing w:after="0" w:line="240" w:lineRule="auto"/>
        <w:ind w:firstLine="900"/>
        <w:jc w:val="both"/>
        <w:rPr>
          <w:rFonts w:ascii="Times New Roman" w:hAnsi="Times New Roman" w:cs="Times New Roman"/>
          <w:sz w:val="28"/>
          <w:szCs w:val="28"/>
        </w:rPr>
      </w:pPr>
      <w:r w:rsidRPr="00B269AE">
        <w:rPr>
          <w:rFonts w:ascii="Times New Roman" w:hAnsi="Times New Roman" w:cs="Times New Roman"/>
          <w:sz w:val="28"/>
          <w:szCs w:val="28"/>
        </w:rPr>
        <w:t>Заключено 10 договоров аренды муниципального имущества, 23 договора аренды земельных участков, 12 договоров купли-продажи земельных участков.</w:t>
      </w:r>
    </w:p>
    <w:p w:rsidR="00B269AE" w:rsidRPr="00B269AE" w:rsidRDefault="00B269AE" w:rsidP="00B269AE">
      <w:pPr>
        <w:spacing w:after="0" w:line="240" w:lineRule="auto"/>
        <w:ind w:firstLine="900"/>
        <w:jc w:val="both"/>
        <w:rPr>
          <w:rFonts w:ascii="Times New Roman" w:hAnsi="Times New Roman" w:cs="Times New Roman"/>
          <w:sz w:val="28"/>
          <w:szCs w:val="28"/>
        </w:rPr>
      </w:pPr>
      <w:r w:rsidRPr="00B269AE">
        <w:rPr>
          <w:rFonts w:ascii="Times New Roman" w:hAnsi="Times New Roman" w:cs="Times New Roman"/>
          <w:sz w:val="28"/>
          <w:szCs w:val="28"/>
        </w:rPr>
        <w:t xml:space="preserve">Планируемые поступления от аренды муниципального имущества за 2023 год составляли 1300,0 тыс. руб., по состоянию на 01.01.2024 в бюджет района поступили 1169,6 тыс. руб. </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От аренды земельных участков бюджет муниципального образования на 01.01.2024 поступило 44260,97 тыс. руб., план выполнен на 95,16% из них:</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 13499,87 тыс. руб., при плане 13683,0 тыс</w:t>
      </w:r>
      <w:proofErr w:type="gramStart"/>
      <w:r w:rsidRPr="00B269AE">
        <w:rPr>
          <w:rFonts w:ascii="Times New Roman" w:hAnsi="Times New Roman" w:cs="Times New Roman"/>
          <w:sz w:val="28"/>
          <w:szCs w:val="28"/>
        </w:rPr>
        <w:t>.р</w:t>
      </w:r>
      <w:proofErr w:type="gramEnd"/>
      <w:r w:rsidRPr="00B269AE">
        <w:rPr>
          <w:rFonts w:ascii="Times New Roman" w:hAnsi="Times New Roman" w:cs="Times New Roman"/>
          <w:sz w:val="28"/>
          <w:szCs w:val="28"/>
        </w:rPr>
        <w:t>уб.;</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30811,1 тыс. руб., при плане 32828,0 тыс</w:t>
      </w:r>
      <w:proofErr w:type="gramStart"/>
      <w:r w:rsidRPr="00B269AE">
        <w:rPr>
          <w:rFonts w:ascii="Times New Roman" w:hAnsi="Times New Roman" w:cs="Times New Roman"/>
          <w:sz w:val="28"/>
          <w:szCs w:val="28"/>
        </w:rPr>
        <w:t>.р</w:t>
      </w:r>
      <w:proofErr w:type="gramEnd"/>
      <w:r w:rsidRPr="00B269AE">
        <w:rPr>
          <w:rFonts w:ascii="Times New Roman" w:hAnsi="Times New Roman" w:cs="Times New Roman"/>
          <w:sz w:val="28"/>
          <w:szCs w:val="28"/>
        </w:rPr>
        <w:t xml:space="preserve">уб. </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От продажи муниципальных земельных участков 626,4 тыс. руб., земельных участков, государственная собственность на которые не разграничена 2051,12 тыс. руб., общий план по продаже земельных участков выполнен на 134,57%.</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xml:space="preserve">В бюджет района взысканы пени за ненадлежащее выполнение условий договоров аренды земельных участков арендаторами в размере 285,7 тыс. руб. </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lastRenderedPageBreak/>
        <w:t>За период с 01.01.2023 по 31.12.2023 согласно Федерального закона от 31.07.2020 № 248-ФЗ "О государственном контроле (надзоре) и муниципальном контроле в Российской Федерации", комитетом проведено 40 выездных обследований земельных участков, общей площадью – 10838,0 га</w:t>
      </w:r>
      <w:proofErr w:type="gramStart"/>
      <w:r w:rsidRPr="00B269AE">
        <w:rPr>
          <w:rFonts w:ascii="Times New Roman" w:hAnsi="Times New Roman" w:cs="Times New Roman"/>
          <w:sz w:val="28"/>
          <w:szCs w:val="28"/>
        </w:rPr>
        <w:t xml:space="preserve">., </w:t>
      </w:r>
      <w:proofErr w:type="gramEnd"/>
      <w:r w:rsidRPr="00B269AE">
        <w:rPr>
          <w:rFonts w:ascii="Times New Roman" w:hAnsi="Times New Roman" w:cs="Times New Roman"/>
          <w:sz w:val="28"/>
          <w:szCs w:val="28"/>
        </w:rPr>
        <w:t xml:space="preserve">из них 37 выездных обследований в отношении земель сельскохозяйственного назначения общей площадью 10837,6 га. </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xml:space="preserve">По результатам выездных обследований установлены следующие нарушения обязательных требований земельного законодательства: использование земельных участков не по целевому назначению, в результате которых произошло зарастание сорной и </w:t>
      </w:r>
      <w:proofErr w:type="spellStart"/>
      <w:r w:rsidRPr="00B269AE">
        <w:rPr>
          <w:rFonts w:ascii="Times New Roman" w:hAnsi="Times New Roman" w:cs="Times New Roman"/>
          <w:sz w:val="28"/>
          <w:szCs w:val="28"/>
        </w:rPr>
        <w:t>древесно</w:t>
      </w:r>
      <w:proofErr w:type="spellEnd"/>
      <w:r w:rsidRPr="00B269AE">
        <w:rPr>
          <w:rFonts w:ascii="Times New Roman" w:hAnsi="Times New Roman" w:cs="Times New Roman"/>
          <w:sz w:val="28"/>
          <w:szCs w:val="28"/>
        </w:rPr>
        <w:t xml:space="preserve"> – кустарниковой растительностью на площади 0,122 га., из них: 0 га</w:t>
      </w:r>
      <w:proofErr w:type="gramStart"/>
      <w:r w:rsidRPr="00B269AE">
        <w:rPr>
          <w:rFonts w:ascii="Times New Roman" w:hAnsi="Times New Roman" w:cs="Times New Roman"/>
          <w:sz w:val="28"/>
          <w:szCs w:val="28"/>
        </w:rPr>
        <w:t>.</w:t>
      </w:r>
      <w:proofErr w:type="gramEnd"/>
      <w:r w:rsidRPr="00B269AE">
        <w:rPr>
          <w:rFonts w:ascii="Times New Roman" w:hAnsi="Times New Roman" w:cs="Times New Roman"/>
          <w:sz w:val="28"/>
          <w:szCs w:val="28"/>
        </w:rPr>
        <w:t xml:space="preserve"> – </w:t>
      </w:r>
      <w:proofErr w:type="gramStart"/>
      <w:r w:rsidRPr="00B269AE">
        <w:rPr>
          <w:rFonts w:ascii="Times New Roman" w:hAnsi="Times New Roman" w:cs="Times New Roman"/>
          <w:sz w:val="28"/>
          <w:szCs w:val="28"/>
        </w:rPr>
        <w:t>н</w:t>
      </w:r>
      <w:proofErr w:type="gramEnd"/>
      <w:r w:rsidRPr="00B269AE">
        <w:rPr>
          <w:rFonts w:ascii="Times New Roman" w:hAnsi="Times New Roman" w:cs="Times New Roman"/>
          <w:sz w:val="28"/>
          <w:szCs w:val="28"/>
        </w:rPr>
        <w:t xml:space="preserve">а землях сельскохозяйственного назначения.  </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xml:space="preserve">В отношении собственников, арендаторов земель сельскохозяйственного назначения вынесено 0 предостережений о недопустимости нарушений обязательных требований земельного законодательства, по данным фактам информация направлена в Биробиджанскую межрайонную природоохранную прокуратуру, а также в отделение надзорной деятельности и профилактической работы по Октябрьскому району ЕАО с целью привлечения виновных лиц к ответственности, предусмотренной законодательством РФ.  </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xml:space="preserve">За 2023 год комитетом по управлению муниципальным имуществом в Арбитражный суд ЕАО </w:t>
      </w:r>
      <w:proofErr w:type="gramStart"/>
      <w:r w:rsidRPr="00B269AE">
        <w:rPr>
          <w:rFonts w:ascii="Times New Roman" w:hAnsi="Times New Roman" w:cs="Times New Roman"/>
          <w:sz w:val="28"/>
          <w:szCs w:val="28"/>
        </w:rPr>
        <w:t>направлены</w:t>
      </w:r>
      <w:proofErr w:type="gramEnd"/>
      <w:r w:rsidRPr="00B269AE">
        <w:rPr>
          <w:rFonts w:ascii="Times New Roman" w:hAnsi="Times New Roman" w:cs="Times New Roman"/>
          <w:sz w:val="28"/>
          <w:szCs w:val="28"/>
        </w:rPr>
        <w:t>:</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- 3 исполнительных документ</w:t>
      </w:r>
      <w:r w:rsidR="00E5191C">
        <w:rPr>
          <w:rFonts w:ascii="Times New Roman" w:hAnsi="Times New Roman" w:cs="Times New Roman"/>
          <w:sz w:val="28"/>
          <w:szCs w:val="28"/>
        </w:rPr>
        <w:t>а</w:t>
      </w:r>
      <w:r w:rsidRPr="00B269AE">
        <w:rPr>
          <w:rFonts w:ascii="Times New Roman" w:hAnsi="Times New Roman" w:cs="Times New Roman"/>
          <w:sz w:val="28"/>
          <w:szCs w:val="28"/>
        </w:rPr>
        <w:t xml:space="preserve"> о взыскании задолженности по арендной плате в размере 595,4 тыс. руб., из них поступило в бюджет муниципального района 174 тыс. руб. Все судебные приказы, вступившие в законную силу, направлены судебным приставам.</w:t>
      </w:r>
    </w:p>
    <w:p w:rsid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- 5 исковых заявлений о взыскании задолженности по арендной плате в размере 920 тыс. руб., из них поступило в бюджет муниципального района 227,3 тыс. руб. На принудительном взыскании у судебных приставов находятся исполнительные документы на сум</w:t>
      </w:r>
      <w:bookmarkStart w:id="2" w:name="_GoBack"/>
      <w:bookmarkEnd w:id="2"/>
      <w:r w:rsidRPr="00B269AE">
        <w:rPr>
          <w:rFonts w:ascii="Times New Roman" w:hAnsi="Times New Roman" w:cs="Times New Roman"/>
          <w:sz w:val="28"/>
          <w:szCs w:val="28"/>
        </w:rPr>
        <w:t>му 426,9 тыс. руб., 1 исковое заявление находится на стадии рассмотрения на сумму -271,3 тыс. руб.</w:t>
      </w:r>
    </w:p>
    <w:p w:rsidR="00B269AE" w:rsidRPr="00B269AE" w:rsidRDefault="00B269AE" w:rsidP="00B269AE">
      <w:pPr>
        <w:spacing w:after="0" w:line="240" w:lineRule="auto"/>
        <w:ind w:firstLine="708"/>
        <w:jc w:val="both"/>
        <w:rPr>
          <w:rFonts w:ascii="Times New Roman" w:hAnsi="Times New Roman" w:cs="Times New Roman"/>
          <w:sz w:val="28"/>
          <w:szCs w:val="28"/>
        </w:rPr>
      </w:pPr>
      <w:r w:rsidRPr="00B269AE">
        <w:rPr>
          <w:rFonts w:ascii="Times New Roman" w:hAnsi="Times New Roman" w:cs="Times New Roman"/>
          <w:sz w:val="28"/>
          <w:szCs w:val="28"/>
        </w:rPr>
        <w:t xml:space="preserve">Направлено предупреждение о расторжении 4 договоров аренды земельных участков, в связи с нарушением сроков внесения арендных платежей, исковое заявление о расторжении договоров подготавливается правовым отделом. </w:t>
      </w:r>
    </w:p>
    <w:p w:rsidR="009B13F5" w:rsidRDefault="009B13F5" w:rsidP="007D3195">
      <w:pPr>
        <w:spacing w:after="0" w:line="240" w:lineRule="auto"/>
        <w:jc w:val="both"/>
        <w:rPr>
          <w:rFonts w:ascii="Times New Roman" w:hAnsi="Times New Roman" w:cs="Times New Roman"/>
          <w:sz w:val="28"/>
          <w:szCs w:val="28"/>
        </w:rPr>
      </w:pPr>
    </w:p>
    <w:p w:rsidR="00BB3438" w:rsidRPr="007D3195" w:rsidRDefault="00B269AE"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438" w:rsidRPr="007D3195">
        <w:rPr>
          <w:rFonts w:ascii="Times New Roman" w:hAnsi="Times New Roman" w:cs="Times New Roman"/>
          <w:sz w:val="28"/>
          <w:szCs w:val="28"/>
        </w:rPr>
        <w:t>Управление сельского хозяйства</w:t>
      </w:r>
    </w:p>
    <w:p w:rsidR="00BB3438" w:rsidRPr="007D3195" w:rsidRDefault="00BB3438" w:rsidP="007D3195">
      <w:pPr>
        <w:spacing w:after="0" w:line="240" w:lineRule="auto"/>
        <w:jc w:val="both"/>
        <w:rPr>
          <w:rFonts w:ascii="Times New Roman" w:hAnsi="Times New Roman" w:cs="Times New Roman"/>
          <w:sz w:val="28"/>
          <w:szCs w:val="28"/>
        </w:rPr>
      </w:pPr>
    </w:p>
    <w:p w:rsidR="00942E9A" w:rsidRPr="007D3195" w:rsidRDefault="00942E9A" w:rsidP="007D3195">
      <w:pPr>
        <w:spacing w:after="0" w:line="240" w:lineRule="auto"/>
        <w:ind w:firstLine="708"/>
        <w:jc w:val="both"/>
        <w:rPr>
          <w:rFonts w:ascii="Times New Roman" w:hAnsi="Times New Roman" w:cs="Times New Roman"/>
          <w:b/>
          <w:sz w:val="28"/>
          <w:szCs w:val="28"/>
        </w:rPr>
      </w:pPr>
      <w:r w:rsidRPr="007D3195">
        <w:rPr>
          <w:rFonts w:ascii="Times New Roman" w:hAnsi="Times New Roman" w:cs="Times New Roman"/>
          <w:sz w:val="28"/>
          <w:szCs w:val="28"/>
        </w:rPr>
        <w:t>На территории района в отрасли сельского хозяйства  в 2023 году работали 56  организаций. Из них 9 обществ с ограниченной ответственностью, 40 крестьянских (фермерских) хозяйств, 6 индивидуальных предпринимателя,  и 1 СКО «</w:t>
      </w:r>
      <w:proofErr w:type="spellStart"/>
      <w:r w:rsidRPr="007D3195">
        <w:rPr>
          <w:rFonts w:ascii="Times New Roman" w:hAnsi="Times New Roman" w:cs="Times New Roman"/>
          <w:sz w:val="28"/>
          <w:szCs w:val="28"/>
        </w:rPr>
        <w:t>Екатерино</w:t>
      </w:r>
      <w:proofErr w:type="spellEnd"/>
      <w:r w:rsidRPr="007D3195">
        <w:rPr>
          <w:rFonts w:ascii="Times New Roman" w:hAnsi="Times New Roman" w:cs="Times New Roman"/>
          <w:sz w:val="28"/>
          <w:szCs w:val="28"/>
        </w:rPr>
        <w:t xml:space="preserve"> – Никольское» (казачье общество) основным видом деятельности, которых является выращивание зерновых и зернобобовых культур, сои.        </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Общая площадь всех сельхозугодий в Октябрьском районе составляет 104,3 тыс.га. Использовано пашни под посев 2023 года 48,5 тыс. га.</w:t>
      </w:r>
    </w:p>
    <w:p w:rsidR="00942E9A" w:rsidRPr="007D3195" w:rsidRDefault="00942E9A" w:rsidP="007D3195">
      <w:pPr>
        <w:spacing w:after="0" w:line="240" w:lineRule="auto"/>
        <w:ind w:firstLine="708"/>
        <w:jc w:val="both"/>
        <w:rPr>
          <w:rFonts w:ascii="Times New Roman" w:hAnsi="Times New Roman" w:cs="Times New Roman"/>
          <w:sz w:val="28"/>
          <w:szCs w:val="28"/>
        </w:rPr>
      </w:pPr>
      <w:proofErr w:type="gramStart"/>
      <w:r w:rsidRPr="007D3195">
        <w:rPr>
          <w:rFonts w:ascii="Times New Roman" w:hAnsi="Times New Roman" w:cs="Times New Roman"/>
          <w:sz w:val="28"/>
          <w:szCs w:val="28"/>
        </w:rPr>
        <w:lastRenderedPageBreak/>
        <w:t>Вся посевная площадь под урожай 2023 года во всех категориях хозяйств составила 48481,3 га или 103,7 %  к уровню 2022 года (в 2022 – 46753,9 га), в том числе зерновыми культурами 1386 га или 122 % (2022 – 1136,4 га), соей 46896,7 га или 103,3 %, (в 2022 – 45399,6 га) картофелем 167,5 га или 89,9 % к уровню 2022 года (в 2022 году – 186,3 га).</w:t>
      </w:r>
      <w:proofErr w:type="gramEnd"/>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Сельскохозяйственными товаропроизводителями района всех форм собственности  произведено 4833,9 тонны зерна в амбарном  весе или 109,5 % к уровню 2022 года, сои 64228,5 тонны в амбарном  весе или 111,1 % к уровню 2022 года, картофеля  2510,0 тонны или 97,4 %  к уровню 2022 года.</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Средний сбор в весе после доработки: соя – 13,7 центнера с гектара, зерновые – 35,8  центнера с гектара,  картофель - 149,9   центнеров с гектара.</w:t>
      </w:r>
      <w:r w:rsidRPr="007D3195">
        <w:rPr>
          <w:rFonts w:ascii="Times New Roman" w:hAnsi="Times New Roman" w:cs="Times New Roman"/>
          <w:sz w:val="28"/>
          <w:szCs w:val="28"/>
        </w:rPr>
        <w:tab/>
        <w:t xml:space="preserve">По состоянию на 01 января 2024  года  численность поголовья крупного рогатого скота в районе составляет  845 голов, в том числе 283 головы коров,  147 голов  свиней, овец и коз – 647 голов,  8163 головы птицы.      </w:t>
      </w:r>
    </w:p>
    <w:p w:rsidR="00942E9A" w:rsidRPr="007D3195" w:rsidRDefault="00942E9A"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r>
      <w:proofErr w:type="gramStart"/>
      <w:r w:rsidRPr="007D3195">
        <w:rPr>
          <w:rFonts w:ascii="Times New Roman" w:hAnsi="Times New Roman" w:cs="Times New Roman"/>
          <w:sz w:val="28"/>
          <w:szCs w:val="28"/>
        </w:rPr>
        <w:t>По сравнению с поголовьем на 01 января 2023 года численность  поголовья  крупного рогатого скота уменьшилось на  22 головы или на 2,5 %,  при этом число коров стало меньше на 77 голов или на 21,4 %, поголовье свиней стало меньше на 68 голов  или на 31,6 %, (население опасается пока заниматься этим видом животноводства), поголовье овец и коз уменьшилось на 6 голов или на</w:t>
      </w:r>
      <w:proofErr w:type="gramEnd"/>
      <w:r w:rsidRPr="007D3195">
        <w:rPr>
          <w:rFonts w:ascii="Times New Roman" w:hAnsi="Times New Roman" w:cs="Times New Roman"/>
          <w:sz w:val="28"/>
          <w:szCs w:val="28"/>
        </w:rPr>
        <w:t xml:space="preserve"> 0,9 %,   поголовье птицы  увеличилось на 195 голов или на 2,4%.  </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В районе за 2023 год  произведено молока 1027,4 тонны или  99,0 %  к уровню  2022  года, произведено мяса в живом весе 244,1 тонны или  102,0 %  к  уровню  2022 года, произведено яиц 1394,5 тысячи штук или 100,1 % к уровню  2022 года.</w:t>
      </w:r>
    </w:p>
    <w:p w:rsidR="00942E9A" w:rsidRPr="007D3195" w:rsidRDefault="00942E9A"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Хозяйствами района было приобретено 1472 тонны минеральных удобрений, или 62 %  к  уровню 2022 года</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Поступило 141965,6 литров пестицидов, из них 140965,6 литров гербицидов на зерновые и сою, протравителей – 1000 литров.  Обработано зерновых (включая кукурузу) 1120 га, что составляет  - 80,8 % посевов, сои 36516 га, что составляет 77,9 % посевов. В 2023 году было приобретено  техники: 14 тракторов, из них 8 новых; 10 зерноуборочных комбайнов, из них - 6 – новых; 8 сеялок, из них  7 –новых; 2 новых  дисковых бороны,   5 новых опрыскивателей, из них 1 – самоходный – ТУМАН;   автопилот – 1;  плугов – 3; автомобили грузовые – 2 единицы, из них 2 новых – КАМАЗ, 1 погрузчик, 2 сеялки,4 культиватора, диски  - 2 единицы, жатка кукурузная 1, жатка соевая – 1, борона БПМ – 1, экскаватор – 1.</w:t>
      </w:r>
    </w:p>
    <w:p w:rsidR="00942E9A" w:rsidRPr="007D3195" w:rsidRDefault="00942E9A"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 xml:space="preserve">       На поддержку сельскохозяйственным товаропроизводителям района из бюджетов всех уровней  за  2023 год было направлено  13 909 690,03 рублей, в том числе:</w:t>
      </w:r>
    </w:p>
    <w:p w:rsidR="00942E9A" w:rsidRPr="007D3195" w:rsidRDefault="00942E9A" w:rsidP="007D3195">
      <w:pPr>
        <w:spacing w:after="0" w:line="240" w:lineRule="auto"/>
        <w:jc w:val="both"/>
        <w:rPr>
          <w:rFonts w:ascii="Times New Roman" w:hAnsi="Times New Roman" w:cs="Times New Roman"/>
          <w:sz w:val="28"/>
          <w:szCs w:val="28"/>
        </w:rPr>
      </w:pPr>
      <w:r w:rsidRPr="007D3195">
        <w:rPr>
          <w:rFonts w:ascii="Times New Roman" w:hAnsi="Times New Roman" w:cs="Times New Roman"/>
          <w:sz w:val="28"/>
          <w:szCs w:val="28"/>
        </w:rPr>
        <w:tab/>
        <w:t>- всего  процентной ставки по кредитам – 11 869,61 рублей;</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возмещение части понесенных затрат на проведение комплекса агротехнических  работ -  2 583 941,58 рублей;</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возмещение части затрат на выполнение </w:t>
      </w:r>
      <w:proofErr w:type="spellStart"/>
      <w:r w:rsidRPr="007D3195">
        <w:rPr>
          <w:rFonts w:ascii="Times New Roman" w:hAnsi="Times New Roman" w:cs="Times New Roman"/>
          <w:sz w:val="28"/>
          <w:szCs w:val="28"/>
        </w:rPr>
        <w:t>культуртехнических</w:t>
      </w:r>
      <w:proofErr w:type="spellEnd"/>
      <w:r w:rsidRPr="007D3195">
        <w:rPr>
          <w:rFonts w:ascii="Times New Roman" w:hAnsi="Times New Roman" w:cs="Times New Roman"/>
          <w:sz w:val="28"/>
          <w:szCs w:val="28"/>
        </w:rPr>
        <w:t xml:space="preserve"> мероприятий  - 1 108 869,09 рублей;</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возмещение производителям зерновых культур части затрат на производство и реализацию зерновых культур – 1 900 222,23 рублей;</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lastRenderedPageBreak/>
        <w:t>- субсидия на возвещение части затрат на приобретение элитных семян  1 395 020;</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грант на развитие  «Семейной фермы» - 6 550 381,48 рублей;</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 по договору сельскохозяйственного страхования – 359 386,04. </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В соответствии с областным законодательством району в 2023 году выделены средства на субсидирование личных подсобных хозяйств в размере 296 500  рублей, в том числе:</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субсидия на возмещение части затрат по содержанию свиноматок - 35 голов на сумму 70,0 тыс. рублей;  в 2023 году субсидии на возмещение части затрат на содержание свиноматок выплачено 38 000 рублей;</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возмещение части затрат на производство молока крупного рогатого скота на сумму 226 500 рублей, выплачено – 182 616,60 рублей (22 002 л).</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 xml:space="preserve">Ведется постоянный прием граждан по вопросам государственной поддержки. </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На территории Октябрьского района действует долгосрочная муниципальная программа  «Комплексное  развитие сельских территорий Октябрьского муниципального района на 2020 - 2025 годы», денежные средства на  реализацию мероприятий по улучшению жилищных условий на 2023 год не выделялись.</w:t>
      </w:r>
    </w:p>
    <w:p w:rsidR="00942E9A" w:rsidRPr="007D3195" w:rsidRDefault="00942E9A" w:rsidP="007D3195">
      <w:pPr>
        <w:spacing w:after="0" w:line="240" w:lineRule="auto"/>
        <w:ind w:firstLine="708"/>
        <w:jc w:val="both"/>
        <w:rPr>
          <w:rFonts w:ascii="Times New Roman" w:hAnsi="Times New Roman" w:cs="Times New Roman"/>
          <w:sz w:val="28"/>
          <w:szCs w:val="28"/>
        </w:rPr>
      </w:pPr>
      <w:r w:rsidRPr="007D3195">
        <w:rPr>
          <w:rFonts w:ascii="Times New Roman" w:hAnsi="Times New Roman" w:cs="Times New Roman"/>
          <w:sz w:val="28"/>
          <w:szCs w:val="28"/>
        </w:rPr>
        <w:t>При управлении сельского хозяйства  действует  информационно-консультационный центр (ИКЦ). За период 2023 года было предоставлено  585 консультационных услуг сельскохозяйственным товаропроизводителям и жителям  сел  по вопросам: растениеводства, животноводства, механизации, кредитованию, оформлению субсидий, различных документов, грантов и по другим вопросам.</w:t>
      </w:r>
    </w:p>
    <w:p w:rsidR="00BB3438" w:rsidRPr="007D3195" w:rsidRDefault="00BB3438" w:rsidP="007D3195">
      <w:pPr>
        <w:spacing w:after="0" w:line="240" w:lineRule="auto"/>
        <w:jc w:val="both"/>
        <w:rPr>
          <w:rFonts w:ascii="Times New Roman" w:hAnsi="Times New Roman" w:cs="Times New Roman"/>
          <w:sz w:val="28"/>
          <w:szCs w:val="28"/>
        </w:rPr>
      </w:pPr>
    </w:p>
    <w:p w:rsidR="00BB3438" w:rsidRDefault="009B13F5" w:rsidP="007D31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2E9A" w:rsidRPr="007D3195">
        <w:rPr>
          <w:rFonts w:ascii="Times New Roman" w:hAnsi="Times New Roman" w:cs="Times New Roman"/>
          <w:sz w:val="28"/>
          <w:szCs w:val="28"/>
        </w:rPr>
        <w:t>Организационно-контрольный отдел</w:t>
      </w:r>
    </w:p>
    <w:p w:rsidR="00B269AE" w:rsidRPr="007D3195" w:rsidRDefault="00B269AE" w:rsidP="007D3195">
      <w:pPr>
        <w:spacing w:after="0" w:line="240" w:lineRule="auto"/>
        <w:jc w:val="both"/>
        <w:rPr>
          <w:rFonts w:ascii="Times New Roman" w:hAnsi="Times New Roman" w:cs="Times New Roman"/>
          <w:sz w:val="28"/>
          <w:szCs w:val="28"/>
        </w:rPr>
      </w:pP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Информация о результатах работы с обращениями граждан в администрации Октябрьского муниципального района в 2023 году подготовлена с учетом зарегистрированных обращений граждан в организационно-контрольном отделе администрации Октябрьского муниципального района.</w:t>
      </w: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 2023 год на имя главы администрации Октябрьского муниципального района поступило 12 обращения граждан, из них 2 обращения рассмотрено в ходе личного приёма и 10 письменных обращений. </w:t>
      </w: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Относительно 2022 года в 2023 году наблюдается снижение числа зарегистрированных обращений. Связано это с созданием групп сельских поселений в социальных сетях, объединяющих активных и неравнодушных граждан для оперативного решения проблем поселений.</w:t>
      </w: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В ходе подготовки ответов на обращения граждан, поступивших в 2023 году, администрацией муниципального района было поддержано и разъяснено 16 вопросов, поставленных в обращениях.</w:t>
      </w: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02.05.2006 г. №59-ФЗ «О порядке рассмотрения обращений граждан в Российской Федерации» все обращения были рассмотрены главой администрации муниципального </w:t>
      </w:r>
      <w:r>
        <w:rPr>
          <w:rFonts w:ascii="Times New Roman" w:hAnsi="Times New Roman"/>
          <w:sz w:val="28"/>
          <w:szCs w:val="28"/>
        </w:rPr>
        <w:lastRenderedPageBreak/>
        <w:t>района и направлены исполнителям в соответствии с резолюцией и указанием сроков исполнения.</w:t>
      </w: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Обращений, направленных из администрации Президента РФ в администрацию района, поступило 0 (2021 – 1, 2022 – 0). В 2023 году неоднократных обращений не поступало (2022-0, 2021 – 1), повторных обращений в отчетном году не поступало (2022 – 0, 2021 – 1). Поступило 3 </w:t>
      </w:r>
      <w:proofErr w:type="gramStart"/>
      <w:r>
        <w:rPr>
          <w:rFonts w:ascii="Times New Roman" w:hAnsi="Times New Roman"/>
          <w:sz w:val="28"/>
          <w:szCs w:val="28"/>
        </w:rPr>
        <w:t>коллективных</w:t>
      </w:r>
      <w:proofErr w:type="gramEnd"/>
      <w:r>
        <w:rPr>
          <w:rFonts w:ascii="Times New Roman" w:hAnsi="Times New Roman"/>
          <w:sz w:val="28"/>
          <w:szCs w:val="28"/>
        </w:rPr>
        <w:t xml:space="preserve"> обращения (2022 – 6, 2021 – 6). В 2023 году анонимных обращений в администрацию Октябрьского муниципального района не поступало.</w:t>
      </w:r>
    </w:p>
    <w:p w:rsidR="00B269AE" w:rsidRDefault="00B269AE" w:rsidP="00B269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решении вопросов, поставленных в 3 коллективных обращениях, было заинтересованно 30 граждан. </w:t>
      </w:r>
    </w:p>
    <w:p w:rsidR="00B269AE" w:rsidRDefault="00B269AE" w:rsidP="00B269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Тематика коллективных обращений, поступивших в 2023 году:</w:t>
      </w:r>
    </w:p>
    <w:p w:rsidR="00B269AE" w:rsidRDefault="00B269AE" w:rsidP="00B269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о предоставлении медицинских услуг;</w:t>
      </w:r>
    </w:p>
    <w:p w:rsidR="00B269AE" w:rsidRDefault="00B269AE" w:rsidP="00B269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о предоставлении общеобразовательных услуг;</w:t>
      </w:r>
    </w:p>
    <w:p w:rsidR="00B269AE" w:rsidRDefault="00B269AE" w:rsidP="00B269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о вырубке лесных насаждений вблизи населенных пунктов.</w:t>
      </w:r>
    </w:p>
    <w:p w:rsidR="00B269AE" w:rsidRDefault="00B269AE" w:rsidP="00B269AE">
      <w:pPr>
        <w:tabs>
          <w:tab w:val="left" w:pos="0"/>
        </w:tabs>
        <w:spacing w:after="0" w:line="240" w:lineRule="auto"/>
        <w:jc w:val="both"/>
        <w:rPr>
          <w:rFonts w:ascii="Times New Roman" w:hAnsi="Times New Roman"/>
          <w:sz w:val="28"/>
          <w:szCs w:val="28"/>
        </w:rPr>
      </w:pPr>
      <w:r>
        <w:rPr>
          <w:rFonts w:ascii="Times New Roman" w:hAnsi="Times New Roman"/>
          <w:sz w:val="28"/>
          <w:szCs w:val="28"/>
        </w:rPr>
        <w:tab/>
        <w:t>За 2023 год поступило 10 письменных обращений, в которых содержалось 14 вопросов. По тематическим рубрикам вопросы  распределилась следующим образом:</w:t>
      </w:r>
    </w:p>
    <w:p w:rsidR="00B269AE" w:rsidRDefault="00B269AE" w:rsidP="00B269AE">
      <w:pPr>
        <w:tabs>
          <w:tab w:val="left" w:pos="0"/>
        </w:tabs>
        <w:spacing w:after="0" w:line="240" w:lineRule="auto"/>
        <w:jc w:val="both"/>
        <w:rPr>
          <w:rFonts w:ascii="Times New Roman" w:hAnsi="Times New Roman"/>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3"/>
        <w:gridCol w:w="2127"/>
      </w:tblGrid>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Тематическая рубрика</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Количество</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 предоставлении медицинских услуг</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1</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Строительство и реконструкция дорог</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3</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 предоставлении общеобразовательных услуг, ремонт образовательных учреждений</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2</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 вырубке лесных насаждений вблизи населенных пунктов</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1</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 качестве предоставления услуг ЖКХ</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2</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 материальной денежной помощи</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1</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Освещение населенных пунктов</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2</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О приватизации жилья</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1</w:t>
            </w:r>
          </w:p>
        </w:tc>
      </w:tr>
      <w:tr w:rsidR="00B269AE" w:rsidTr="00B269AE">
        <w:trPr>
          <w:trHeight w:val="300"/>
        </w:trPr>
        <w:tc>
          <w:tcPr>
            <w:tcW w:w="7230"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Социальное обеспечение</w:t>
            </w:r>
          </w:p>
        </w:tc>
        <w:tc>
          <w:tcPr>
            <w:tcW w:w="2126" w:type="dxa"/>
            <w:tcBorders>
              <w:top w:val="single" w:sz="4" w:space="0" w:color="000000"/>
              <w:left w:val="single" w:sz="4" w:space="0" w:color="000000"/>
              <w:bottom w:val="single" w:sz="4" w:space="0" w:color="000000"/>
              <w:right w:val="single" w:sz="4" w:space="0" w:color="000000"/>
            </w:tcBorders>
            <w:hideMark/>
          </w:tcPr>
          <w:p w:rsidR="00B269AE" w:rsidRDefault="00B269AE" w:rsidP="00B269AE">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1</w:t>
            </w:r>
          </w:p>
        </w:tc>
      </w:tr>
    </w:tbl>
    <w:p w:rsidR="00B269AE" w:rsidRDefault="00B269AE" w:rsidP="00B269AE">
      <w:pPr>
        <w:tabs>
          <w:tab w:val="left" w:pos="0"/>
        </w:tabs>
        <w:spacing w:after="0" w:line="240" w:lineRule="auto"/>
        <w:ind w:firstLine="709"/>
        <w:jc w:val="both"/>
        <w:rPr>
          <w:rFonts w:ascii="Times New Roman" w:hAnsi="Times New Roman"/>
          <w:sz w:val="28"/>
          <w:szCs w:val="28"/>
        </w:rPr>
      </w:pPr>
    </w:p>
    <w:p w:rsidR="00B269AE" w:rsidRDefault="00B269AE" w:rsidP="00B269AE">
      <w:pPr>
        <w:tabs>
          <w:tab w:val="left" w:pos="0"/>
        </w:tabs>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Результаты рассмотрения обращений граждан за 2023 год:</w:t>
      </w:r>
    </w:p>
    <w:p w:rsidR="00B269AE" w:rsidRDefault="00B269AE" w:rsidP="00B269AE">
      <w:pPr>
        <w:tabs>
          <w:tab w:val="left" w:pos="0"/>
        </w:tabs>
        <w:spacing w:after="0" w:line="240" w:lineRule="auto"/>
        <w:jc w:val="both"/>
        <w:rPr>
          <w:rFonts w:ascii="Times New Roman" w:hAnsi="Times New Roman"/>
          <w:sz w:val="28"/>
          <w:szCs w:val="28"/>
        </w:rPr>
      </w:pPr>
      <w:r>
        <w:rPr>
          <w:rFonts w:ascii="Times New Roman" w:hAnsi="Times New Roman"/>
          <w:sz w:val="28"/>
          <w:szCs w:val="28"/>
        </w:rPr>
        <w:tab/>
        <w:t>-поддержано – 5</w:t>
      </w:r>
    </w:p>
    <w:p w:rsidR="00B269AE" w:rsidRDefault="00B269AE" w:rsidP="00B269AE">
      <w:pPr>
        <w:tabs>
          <w:tab w:val="left" w:pos="0"/>
        </w:tabs>
        <w:spacing w:after="0" w:line="240" w:lineRule="auto"/>
        <w:jc w:val="both"/>
        <w:rPr>
          <w:rFonts w:ascii="Times New Roman" w:hAnsi="Times New Roman"/>
          <w:sz w:val="28"/>
          <w:szCs w:val="28"/>
        </w:rPr>
      </w:pPr>
      <w:r>
        <w:rPr>
          <w:rFonts w:ascii="Times New Roman" w:hAnsi="Times New Roman"/>
          <w:sz w:val="28"/>
          <w:szCs w:val="28"/>
        </w:rPr>
        <w:tab/>
        <w:t>- разъяснено – 6</w:t>
      </w:r>
    </w:p>
    <w:p w:rsidR="00B269AE" w:rsidRDefault="00B269AE" w:rsidP="00B269AE">
      <w:pPr>
        <w:tabs>
          <w:tab w:val="left" w:pos="0"/>
        </w:tabs>
        <w:spacing w:after="0" w:line="240" w:lineRule="auto"/>
        <w:jc w:val="both"/>
        <w:rPr>
          <w:rFonts w:ascii="Times New Roman" w:hAnsi="Times New Roman"/>
          <w:sz w:val="28"/>
          <w:szCs w:val="28"/>
        </w:rPr>
      </w:pPr>
      <w:r>
        <w:rPr>
          <w:rFonts w:ascii="Times New Roman" w:hAnsi="Times New Roman"/>
          <w:sz w:val="28"/>
          <w:szCs w:val="28"/>
        </w:rPr>
        <w:tab/>
        <w:t>- не поддержано –0</w:t>
      </w:r>
    </w:p>
    <w:p w:rsidR="00B269AE" w:rsidRDefault="00B269AE" w:rsidP="00B269AE">
      <w:pPr>
        <w:tabs>
          <w:tab w:val="left" w:pos="0"/>
        </w:tabs>
        <w:spacing w:after="0" w:line="240" w:lineRule="auto"/>
        <w:jc w:val="both"/>
        <w:rPr>
          <w:rFonts w:ascii="Times New Roman" w:hAnsi="Times New Roman"/>
          <w:sz w:val="28"/>
          <w:szCs w:val="28"/>
        </w:rPr>
      </w:pPr>
      <w:r>
        <w:rPr>
          <w:rFonts w:ascii="Times New Roman" w:hAnsi="Times New Roman"/>
          <w:sz w:val="28"/>
          <w:szCs w:val="28"/>
        </w:rPr>
        <w:tab/>
        <w:t>- осталось в работе - 3</w:t>
      </w:r>
    </w:p>
    <w:p w:rsidR="00B269AE" w:rsidRDefault="00B269AE" w:rsidP="00B269AE">
      <w:pPr>
        <w:tabs>
          <w:tab w:val="left" w:pos="0"/>
        </w:tabs>
        <w:spacing w:after="0" w:line="240" w:lineRule="auto"/>
        <w:jc w:val="both"/>
        <w:rPr>
          <w:rFonts w:ascii="Times New Roman" w:hAnsi="Times New Roman"/>
          <w:sz w:val="28"/>
          <w:szCs w:val="28"/>
        </w:rPr>
      </w:pPr>
      <w:r>
        <w:rPr>
          <w:rFonts w:ascii="Times New Roman" w:hAnsi="Times New Roman"/>
          <w:sz w:val="28"/>
          <w:szCs w:val="28"/>
        </w:rPr>
        <w:tab/>
        <w:t>- перенаправлено по компетенции в другой орган -0</w:t>
      </w:r>
    </w:p>
    <w:p w:rsidR="00B269AE" w:rsidRDefault="00B269AE" w:rsidP="00B269AE">
      <w:pPr>
        <w:tabs>
          <w:tab w:val="left" w:pos="0"/>
        </w:tabs>
        <w:spacing w:after="0" w:line="240" w:lineRule="auto"/>
        <w:jc w:val="both"/>
        <w:rPr>
          <w:rFonts w:ascii="Times New Roman" w:hAnsi="Times New Roman"/>
          <w:sz w:val="28"/>
          <w:szCs w:val="28"/>
        </w:rPr>
      </w:pPr>
      <w:r>
        <w:rPr>
          <w:rFonts w:ascii="Times New Roman" w:hAnsi="Times New Roman"/>
          <w:sz w:val="28"/>
          <w:szCs w:val="28"/>
        </w:rPr>
        <w:tab/>
        <w:t>Принимаемые меры позволяют в целом обеспечивать выполнение установленных Федеральным законом от 02.05.2006 года №59-ФЗ «О порядке рассмотрения обращений граждан Российской Федерации» сроков рассмотрения обращений граждан. Нарушений сроков рассмотрения обращений за 2023 год не было.</w:t>
      </w: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2023 года разработано и принято 408 постановлений администрации муниципального района, 33 постановления главы </w:t>
      </w:r>
      <w:r>
        <w:rPr>
          <w:rFonts w:ascii="Times New Roman" w:hAnsi="Times New Roman"/>
          <w:sz w:val="28"/>
          <w:szCs w:val="28"/>
        </w:rPr>
        <w:lastRenderedPageBreak/>
        <w:t>муниципального района, 284 распоряжения администрации муниципального района, 31 распоряжение главы администрации муниципального района.</w:t>
      </w:r>
    </w:p>
    <w:p w:rsidR="00B269AE" w:rsidRDefault="00B269AE" w:rsidP="00B269A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Ответственными специалистами отдела в течение 2023 года зарегистрировано 7633 документа входящей корреспонденции, 5303 писем исходящей корреспонденции. Все документы, требующие своевременного ответа, исполнены и сняты с контроля.</w:t>
      </w:r>
    </w:p>
    <w:p w:rsidR="00942E9A" w:rsidRPr="007D3195" w:rsidRDefault="00942E9A" w:rsidP="00B269AE">
      <w:pPr>
        <w:spacing w:after="0" w:line="240" w:lineRule="auto"/>
        <w:jc w:val="both"/>
        <w:rPr>
          <w:rFonts w:ascii="Times New Roman" w:hAnsi="Times New Roman" w:cs="Times New Roman"/>
          <w:sz w:val="28"/>
          <w:szCs w:val="28"/>
        </w:rPr>
      </w:pP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2E9A" w:rsidRPr="007D3195">
        <w:rPr>
          <w:rFonts w:ascii="Times New Roman" w:hAnsi="Times New Roman" w:cs="Times New Roman"/>
          <w:sz w:val="28"/>
          <w:szCs w:val="28"/>
        </w:rPr>
        <w:t>Информационный отдел</w:t>
      </w:r>
    </w:p>
    <w:p w:rsidR="009B13F5" w:rsidRDefault="009B13F5" w:rsidP="00B269AE">
      <w:pPr>
        <w:spacing w:after="0" w:line="240" w:lineRule="auto"/>
        <w:jc w:val="both"/>
        <w:rPr>
          <w:rFonts w:ascii="Times New Roman" w:hAnsi="Times New Roman" w:cs="Times New Roman"/>
          <w:sz w:val="28"/>
          <w:szCs w:val="28"/>
        </w:rPr>
      </w:pP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2023 году велась работа по публикации</w:t>
      </w:r>
      <w:r w:rsidR="00942E9A" w:rsidRPr="007D3195">
        <w:rPr>
          <w:rFonts w:ascii="Times New Roman" w:hAnsi="Times New Roman" w:cs="Times New Roman"/>
          <w:sz w:val="28"/>
          <w:szCs w:val="28"/>
        </w:rPr>
        <w:t xml:space="preserve"> материалов в социальных сетях и на официальном сайте района:</w:t>
      </w: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2E9A" w:rsidRPr="007D3195">
        <w:rPr>
          <w:rFonts w:ascii="Times New Roman" w:hAnsi="Times New Roman" w:cs="Times New Roman"/>
          <w:sz w:val="28"/>
          <w:szCs w:val="28"/>
        </w:rPr>
        <w:t xml:space="preserve">- в социальных сетях: </w:t>
      </w:r>
      <w:proofErr w:type="spellStart"/>
      <w:r w:rsidR="00942E9A" w:rsidRPr="007D3195">
        <w:rPr>
          <w:rFonts w:ascii="Times New Roman" w:hAnsi="Times New Roman" w:cs="Times New Roman"/>
          <w:sz w:val="28"/>
          <w:szCs w:val="28"/>
        </w:rPr>
        <w:t>ВКонтакте</w:t>
      </w:r>
      <w:proofErr w:type="spellEnd"/>
      <w:r w:rsidR="00942E9A" w:rsidRPr="007D3195">
        <w:rPr>
          <w:rFonts w:ascii="Times New Roman" w:hAnsi="Times New Roman" w:cs="Times New Roman"/>
          <w:sz w:val="28"/>
          <w:szCs w:val="28"/>
        </w:rPr>
        <w:t xml:space="preserve"> – 920 (сообщество и официальная страница администрации муниципального района); Одноклассники – 931 (в группе и официальной странице администрации муниципального района) всего 1851 публикация; Телеграмм – канале "Октябрьский район" – 862 публикации;</w:t>
      </w: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2E9A" w:rsidRPr="007D3195">
        <w:rPr>
          <w:rFonts w:ascii="Times New Roman" w:hAnsi="Times New Roman" w:cs="Times New Roman"/>
          <w:sz w:val="28"/>
          <w:szCs w:val="28"/>
        </w:rPr>
        <w:t>- сообщений и публикаций проведено через ЛКО «</w:t>
      </w:r>
      <w:proofErr w:type="spellStart"/>
      <w:r w:rsidR="00942E9A" w:rsidRPr="007D3195">
        <w:rPr>
          <w:rFonts w:ascii="Times New Roman" w:hAnsi="Times New Roman" w:cs="Times New Roman"/>
          <w:sz w:val="28"/>
          <w:szCs w:val="28"/>
        </w:rPr>
        <w:t>Госпаблик</w:t>
      </w:r>
      <w:proofErr w:type="spellEnd"/>
      <w:r w:rsidR="00942E9A" w:rsidRPr="007D3195">
        <w:rPr>
          <w:rFonts w:ascii="Times New Roman" w:hAnsi="Times New Roman" w:cs="Times New Roman"/>
          <w:sz w:val="28"/>
          <w:szCs w:val="28"/>
        </w:rPr>
        <w:t>» - 723 (из них администрации ЛКО - 650)</w:t>
      </w: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2E9A" w:rsidRPr="007D3195">
        <w:rPr>
          <w:rFonts w:ascii="Times New Roman" w:hAnsi="Times New Roman" w:cs="Times New Roman"/>
          <w:sz w:val="28"/>
          <w:szCs w:val="28"/>
        </w:rPr>
        <w:t xml:space="preserve">- показатель </w:t>
      </w:r>
      <w:proofErr w:type="gramStart"/>
      <w:r w:rsidR="00942E9A" w:rsidRPr="007D3195">
        <w:rPr>
          <w:rFonts w:ascii="Times New Roman" w:hAnsi="Times New Roman" w:cs="Times New Roman"/>
          <w:sz w:val="28"/>
          <w:szCs w:val="28"/>
          <w:lang w:val="en-US"/>
        </w:rPr>
        <w:t>PR</w:t>
      </w:r>
      <w:proofErr w:type="gramEnd"/>
      <w:r w:rsidR="00942E9A" w:rsidRPr="007D3195">
        <w:rPr>
          <w:rFonts w:ascii="Times New Roman" w:hAnsi="Times New Roman" w:cs="Times New Roman"/>
          <w:sz w:val="28"/>
          <w:szCs w:val="28"/>
        </w:rPr>
        <w:t xml:space="preserve"> в общем по всем интернет – ресурсам на площадках социальных сетей </w:t>
      </w:r>
      <w:proofErr w:type="spellStart"/>
      <w:r w:rsidR="00942E9A" w:rsidRPr="007D3195">
        <w:rPr>
          <w:rFonts w:ascii="Times New Roman" w:hAnsi="Times New Roman" w:cs="Times New Roman"/>
          <w:sz w:val="28"/>
          <w:szCs w:val="28"/>
        </w:rPr>
        <w:t>ВКонтакте</w:t>
      </w:r>
      <w:proofErr w:type="spellEnd"/>
      <w:r w:rsidR="00942E9A" w:rsidRPr="007D3195">
        <w:rPr>
          <w:rFonts w:ascii="Times New Roman" w:hAnsi="Times New Roman" w:cs="Times New Roman"/>
          <w:sz w:val="28"/>
          <w:szCs w:val="28"/>
        </w:rPr>
        <w:t xml:space="preserve">, Одноклассники, </w:t>
      </w:r>
      <w:proofErr w:type="spellStart"/>
      <w:r w:rsidR="00942E9A" w:rsidRPr="007D3195">
        <w:rPr>
          <w:rFonts w:ascii="Times New Roman" w:hAnsi="Times New Roman" w:cs="Times New Roman"/>
          <w:sz w:val="28"/>
          <w:szCs w:val="28"/>
        </w:rPr>
        <w:t>мессенджер</w:t>
      </w:r>
      <w:proofErr w:type="spellEnd"/>
      <w:r w:rsidR="00942E9A" w:rsidRPr="007D3195">
        <w:rPr>
          <w:rFonts w:ascii="Times New Roman" w:hAnsi="Times New Roman" w:cs="Times New Roman"/>
          <w:sz w:val="28"/>
          <w:szCs w:val="28"/>
        </w:rPr>
        <w:t xml:space="preserve"> Телеграмм в 2023 году превысил 86 000 пунктов, что выше показателя прошлого года на 124,2%.</w:t>
      </w: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2E9A" w:rsidRPr="007D3195">
        <w:rPr>
          <w:rFonts w:ascii="Times New Roman" w:hAnsi="Times New Roman" w:cs="Times New Roman"/>
          <w:sz w:val="28"/>
          <w:szCs w:val="28"/>
        </w:rPr>
        <w:t>- охват, публикуемой информации – 63 тыс. просмотров записей администрации Октябрьского района.</w:t>
      </w: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2E9A" w:rsidRPr="007D3195">
        <w:rPr>
          <w:rFonts w:ascii="Times New Roman" w:hAnsi="Times New Roman" w:cs="Times New Roman"/>
          <w:sz w:val="28"/>
          <w:szCs w:val="28"/>
        </w:rPr>
        <w:t>- общее количество подписчиков на 20.12.2023 года составляет – 9 414 подписчиков.</w:t>
      </w: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Отработано 1065 з</w:t>
      </w:r>
      <w:r w:rsidR="00942E9A" w:rsidRPr="007D3195">
        <w:rPr>
          <w:rFonts w:ascii="Times New Roman" w:hAnsi="Times New Roman" w:cs="Times New Roman"/>
          <w:sz w:val="28"/>
          <w:szCs w:val="28"/>
        </w:rPr>
        <w:t>аяв</w:t>
      </w:r>
      <w:r>
        <w:rPr>
          <w:rFonts w:ascii="Times New Roman" w:hAnsi="Times New Roman" w:cs="Times New Roman"/>
          <w:sz w:val="28"/>
          <w:szCs w:val="28"/>
        </w:rPr>
        <w:t>о</w:t>
      </w:r>
      <w:r w:rsidR="00942E9A" w:rsidRPr="007D3195">
        <w:rPr>
          <w:rFonts w:ascii="Times New Roman" w:hAnsi="Times New Roman" w:cs="Times New Roman"/>
          <w:sz w:val="28"/>
          <w:szCs w:val="28"/>
        </w:rPr>
        <w:t>к на обновление информации на официал</w:t>
      </w:r>
      <w:r>
        <w:rPr>
          <w:rFonts w:ascii="Times New Roman" w:hAnsi="Times New Roman" w:cs="Times New Roman"/>
          <w:sz w:val="28"/>
          <w:szCs w:val="28"/>
        </w:rPr>
        <w:t xml:space="preserve">ьном сайте, а также </w:t>
      </w:r>
      <w:r w:rsidR="00942E9A" w:rsidRPr="007D3195">
        <w:rPr>
          <w:rFonts w:ascii="Times New Roman" w:hAnsi="Times New Roman" w:cs="Times New Roman"/>
          <w:sz w:val="28"/>
          <w:szCs w:val="28"/>
        </w:rPr>
        <w:t>публикация</w:t>
      </w:r>
      <w:r>
        <w:rPr>
          <w:rFonts w:ascii="Times New Roman" w:hAnsi="Times New Roman" w:cs="Times New Roman"/>
          <w:sz w:val="28"/>
          <w:szCs w:val="28"/>
        </w:rPr>
        <w:t xml:space="preserve"> нормативных правовых актов.</w:t>
      </w:r>
    </w:p>
    <w:p w:rsidR="00942E9A" w:rsidRPr="009B13F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2023 года осуществляется  в</w:t>
      </w:r>
      <w:r w:rsidR="00942E9A" w:rsidRPr="007D3195">
        <w:rPr>
          <w:rFonts w:ascii="Times New Roman" w:hAnsi="Times New Roman" w:cs="Times New Roman"/>
          <w:sz w:val="28"/>
          <w:szCs w:val="28"/>
        </w:rPr>
        <w:t>заимодействие с общественными организациями: районный Совет ветеранов, районное общество инвалидов, станичное казачье общество «</w:t>
      </w:r>
      <w:proofErr w:type="spellStart"/>
      <w:r w:rsidR="00942E9A" w:rsidRPr="007D3195">
        <w:rPr>
          <w:rFonts w:ascii="Times New Roman" w:hAnsi="Times New Roman" w:cs="Times New Roman"/>
          <w:sz w:val="28"/>
          <w:szCs w:val="28"/>
        </w:rPr>
        <w:t>Екатерино-Никольское</w:t>
      </w:r>
      <w:proofErr w:type="spellEnd"/>
      <w:r w:rsidR="00942E9A" w:rsidRPr="007D3195">
        <w:rPr>
          <w:rFonts w:ascii="Times New Roman" w:hAnsi="Times New Roman" w:cs="Times New Roman"/>
          <w:sz w:val="28"/>
          <w:szCs w:val="28"/>
        </w:rPr>
        <w:t>», а также с добровольно народными дружинами по охране общественного порядка и охраны</w:t>
      </w:r>
      <w:r>
        <w:rPr>
          <w:rFonts w:ascii="Times New Roman" w:hAnsi="Times New Roman" w:cs="Times New Roman"/>
          <w:sz w:val="28"/>
          <w:szCs w:val="28"/>
        </w:rPr>
        <w:t xml:space="preserve"> защиты </w:t>
      </w:r>
      <w:r w:rsidRPr="009B13F5">
        <w:rPr>
          <w:rFonts w:ascii="Times New Roman" w:hAnsi="Times New Roman" w:cs="Times New Roman"/>
          <w:sz w:val="28"/>
          <w:szCs w:val="28"/>
        </w:rPr>
        <w:t xml:space="preserve">Государственной границы, </w:t>
      </w:r>
      <w:r w:rsidR="00942E9A" w:rsidRPr="009B13F5">
        <w:rPr>
          <w:rFonts w:ascii="Times New Roman" w:hAnsi="Times New Roman" w:cs="Times New Roman"/>
          <w:sz w:val="28"/>
          <w:szCs w:val="28"/>
        </w:rPr>
        <w:t>с те</w:t>
      </w:r>
      <w:r>
        <w:rPr>
          <w:rFonts w:ascii="Times New Roman" w:hAnsi="Times New Roman" w:cs="Times New Roman"/>
          <w:sz w:val="28"/>
          <w:szCs w:val="28"/>
        </w:rPr>
        <w:t>ле-радио-компанией «ГТРК»</w:t>
      </w:r>
      <w:r>
        <w:rPr>
          <w:rFonts w:ascii="Times New Roman" w:hAnsi="Times New Roman" w:cs="Times New Roman"/>
          <w:sz w:val="28"/>
          <w:szCs w:val="28"/>
        </w:rPr>
        <w:br/>
      </w:r>
      <w:proofErr w:type="spellStart"/>
      <w:r>
        <w:rPr>
          <w:rFonts w:ascii="Times New Roman" w:hAnsi="Times New Roman" w:cs="Times New Roman"/>
          <w:sz w:val="28"/>
          <w:szCs w:val="28"/>
        </w:rPr>
        <w:t>Бира</w:t>
      </w:r>
      <w:proofErr w:type="spellEnd"/>
      <w:r>
        <w:rPr>
          <w:rFonts w:ascii="Times New Roman" w:hAnsi="Times New Roman" w:cs="Times New Roman"/>
          <w:sz w:val="28"/>
          <w:szCs w:val="28"/>
        </w:rPr>
        <w:t>».</w:t>
      </w:r>
    </w:p>
    <w:p w:rsidR="00942E9A" w:rsidRPr="007D3195" w:rsidRDefault="009B13F5" w:rsidP="00B269AE">
      <w:pPr>
        <w:pStyle w:val="a9"/>
        <w:jc w:val="both"/>
        <w:rPr>
          <w:sz w:val="28"/>
          <w:szCs w:val="28"/>
        </w:rPr>
      </w:pPr>
      <w:r>
        <w:rPr>
          <w:sz w:val="28"/>
          <w:szCs w:val="28"/>
        </w:rPr>
        <w:tab/>
        <w:t>Введение и о</w:t>
      </w:r>
      <w:r w:rsidR="00942E9A" w:rsidRPr="007D3195">
        <w:rPr>
          <w:sz w:val="28"/>
          <w:szCs w:val="28"/>
        </w:rPr>
        <w:t xml:space="preserve">публикование информационного бюллетеня «Правового вестника Октябрьского района» (нормативные правовые акты муниципального района, соглашения и иная информация). </w:t>
      </w:r>
      <w:r w:rsidR="00942E9A" w:rsidRPr="007D3195">
        <w:rPr>
          <w:sz w:val="28"/>
          <w:szCs w:val="28"/>
          <w:u w:val="single"/>
        </w:rPr>
        <w:t>Рассылка:</w:t>
      </w:r>
      <w:r w:rsidR="00942E9A" w:rsidRPr="007D3195">
        <w:rPr>
          <w:sz w:val="28"/>
          <w:szCs w:val="28"/>
        </w:rPr>
        <w:t xml:space="preserve"> администрация муниципального района, архив администрации муниципального района, МКУ МЦКД (библиотека), районное Собрание депутатов – 290 шт.;</w:t>
      </w:r>
    </w:p>
    <w:p w:rsidR="00942E9A" w:rsidRPr="007D3195" w:rsidRDefault="009B13F5" w:rsidP="00B269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2023 года р</w:t>
      </w:r>
      <w:r w:rsidR="00942E9A" w:rsidRPr="007D3195">
        <w:rPr>
          <w:rFonts w:ascii="Times New Roman" w:hAnsi="Times New Roman" w:cs="Times New Roman"/>
          <w:sz w:val="28"/>
          <w:szCs w:val="28"/>
        </w:rPr>
        <w:t>азработано 7 административных регламентов в соответствии с типовыми</w:t>
      </w:r>
      <w:r>
        <w:rPr>
          <w:rFonts w:ascii="Times New Roman" w:hAnsi="Times New Roman" w:cs="Times New Roman"/>
          <w:sz w:val="28"/>
          <w:szCs w:val="28"/>
        </w:rPr>
        <w:t xml:space="preserve"> административными регламентами.</w:t>
      </w:r>
    </w:p>
    <w:p w:rsidR="00942E9A" w:rsidRPr="007D3195" w:rsidRDefault="00942E9A" w:rsidP="00B269AE">
      <w:pPr>
        <w:spacing w:after="0" w:line="240" w:lineRule="auto"/>
        <w:jc w:val="both"/>
        <w:rPr>
          <w:rFonts w:ascii="Times New Roman" w:hAnsi="Times New Roman" w:cs="Times New Roman"/>
          <w:sz w:val="28"/>
          <w:szCs w:val="28"/>
        </w:rPr>
      </w:pPr>
    </w:p>
    <w:p w:rsidR="00942E9A" w:rsidRPr="00267F28" w:rsidRDefault="00942E9A" w:rsidP="00B269AE">
      <w:pPr>
        <w:spacing w:after="0" w:line="240" w:lineRule="auto"/>
        <w:jc w:val="both"/>
        <w:rPr>
          <w:rFonts w:ascii="Times New Roman" w:hAnsi="Times New Roman" w:cs="Times New Roman"/>
          <w:sz w:val="28"/>
          <w:szCs w:val="28"/>
        </w:rPr>
      </w:pPr>
    </w:p>
    <w:sectPr w:rsidR="00942E9A" w:rsidRPr="00267F28" w:rsidSect="00297E29">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8122B"/>
    <w:multiLevelType w:val="hybridMultilevel"/>
    <w:tmpl w:val="79E22EA2"/>
    <w:lvl w:ilvl="0" w:tplc="C470B27A">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rsids>
    <w:rsidRoot w:val="00CC1BF5"/>
    <w:rsid w:val="000568D0"/>
    <w:rsid w:val="00103386"/>
    <w:rsid w:val="00267F28"/>
    <w:rsid w:val="00297E29"/>
    <w:rsid w:val="00331F90"/>
    <w:rsid w:val="00332563"/>
    <w:rsid w:val="004A72A9"/>
    <w:rsid w:val="004C4221"/>
    <w:rsid w:val="00517110"/>
    <w:rsid w:val="00583726"/>
    <w:rsid w:val="00647116"/>
    <w:rsid w:val="006D12FC"/>
    <w:rsid w:val="006D1A2A"/>
    <w:rsid w:val="006F4517"/>
    <w:rsid w:val="007D3195"/>
    <w:rsid w:val="008B1AAC"/>
    <w:rsid w:val="008F00DF"/>
    <w:rsid w:val="008F0169"/>
    <w:rsid w:val="00942E9A"/>
    <w:rsid w:val="00950CB5"/>
    <w:rsid w:val="009B13F5"/>
    <w:rsid w:val="009E7A1B"/>
    <w:rsid w:val="00A75BC8"/>
    <w:rsid w:val="00AA36D4"/>
    <w:rsid w:val="00AD6267"/>
    <w:rsid w:val="00AE5B5F"/>
    <w:rsid w:val="00B269AE"/>
    <w:rsid w:val="00B967A4"/>
    <w:rsid w:val="00B9747A"/>
    <w:rsid w:val="00BB3438"/>
    <w:rsid w:val="00C814A7"/>
    <w:rsid w:val="00C868FF"/>
    <w:rsid w:val="00CC1BF5"/>
    <w:rsid w:val="00D00446"/>
    <w:rsid w:val="00D05315"/>
    <w:rsid w:val="00D34FB9"/>
    <w:rsid w:val="00DC0022"/>
    <w:rsid w:val="00E5191C"/>
    <w:rsid w:val="00EE2164"/>
    <w:rsid w:val="00F44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9"/>
  </w:style>
  <w:style w:type="paragraph" w:styleId="1">
    <w:name w:val="heading 1"/>
    <w:basedOn w:val="a"/>
    <w:next w:val="a"/>
    <w:link w:val="10"/>
    <w:uiPriority w:val="9"/>
    <w:qFormat/>
    <w:rsid w:val="00B269A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A7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7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2A9"/>
    <w:rPr>
      <w:rFonts w:ascii="Tahoma" w:hAnsi="Tahoma" w:cs="Tahoma"/>
      <w:sz w:val="16"/>
      <w:szCs w:val="16"/>
    </w:rPr>
  </w:style>
  <w:style w:type="paragraph" w:styleId="a6">
    <w:name w:val="Body Text"/>
    <w:basedOn w:val="a"/>
    <w:link w:val="a7"/>
    <w:rsid w:val="006F4517"/>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6F4517"/>
    <w:rPr>
      <w:rFonts w:ascii="Times New Roman" w:eastAsia="Times New Roman" w:hAnsi="Times New Roman" w:cs="Times New Roman"/>
      <w:sz w:val="28"/>
      <w:szCs w:val="24"/>
      <w:lang w:eastAsia="ru-RU"/>
    </w:rPr>
  </w:style>
  <w:style w:type="character" w:styleId="a8">
    <w:name w:val="Hyperlink"/>
    <w:basedOn w:val="a0"/>
    <w:uiPriority w:val="99"/>
    <w:unhideWhenUsed/>
    <w:rsid w:val="006F4517"/>
    <w:rPr>
      <w:color w:val="0000FF"/>
      <w:u w:val="single"/>
    </w:rPr>
  </w:style>
  <w:style w:type="paragraph" w:customStyle="1" w:styleId="s1">
    <w:name w:val="s_1"/>
    <w:basedOn w:val="a"/>
    <w:rsid w:val="006F4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F45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uiPriority w:val="99"/>
    <w:rsid w:val="006F4517"/>
    <w:rPr>
      <w:rFonts w:ascii="Times New Roman" w:hAnsi="Times New Roman" w:cs="Times New Roman"/>
      <w:b/>
      <w:bCs/>
      <w:spacing w:val="10"/>
      <w:sz w:val="24"/>
      <w:szCs w:val="24"/>
    </w:rPr>
  </w:style>
  <w:style w:type="character" w:customStyle="1" w:styleId="FontStyle26">
    <w:name w:val="Font Style26"/>
    <w:uiPriority w:val="99"/>
    <w:rsid w:val="006F4517"/>
    <w:rPr>
      <w:rFonts w:ascii="Times New Roman" w:hAnsi="Times New Roman" w:cs="Times New Roman"/>
      <w:b/>
      <w:bCs/>
      <w:sz w:val="26"/>
      <w:szCs w:val="26"/>
    </w:rPr>
  </w:style>
  <w:style w:type="paragraph" w:styleId="2">
    <w:name w:val="Body Text 2"/>
    <w:basedOn w:val="a"/>
    <w:link w:val="20"/>
    <w:uiPriority w:val="99"/>
    <w:semiHidden/>
    <w:unhideWhenUsed/>
    <w:rsid w:val="00517110"/>
    <w:pPr>
      <w:spacing w:after="120" w:line="480" w:lineRule="auto"/>
    </w:pPr>
  </w:style>
  <w:style w:type="character" w:customStyle="1" w:styleId="20">
    <w:name w:val="Основной текст 2 Знак"/>
    <w:basedOn w:val="a0"/>
    <w:link w:val="2"/>
    <w:uiPriority w:val="99"/>
    <w:semiHidden/>
    <w:rsid w:val="00517110"/>
  </w:style>
  <w:style w:type="character" w:customStyle="1" w:styleId="212pt">
    <w:name w:val="Основной текст (2) + 12 pt"/>
    <w:rsid w:val="0051711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9">
    <w:name w:val="No Spacing"/>
    <w:link w:val="aa"/>
    <w:qFormat/>
    <w:rsid w:val="00517110"/>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6D12FC"/>
    <w:pPr>
      <w:spacing w:after="120" w:line="480" w:lineRule="auto"/>
      <w:ind w:left="283"/>
    </w:pPr>
  </w:style>
  <w:style w:type="character" w:customStyle="1" w:styleId="22">
    <w:name w:val="Основной текст с отступом 2 Знак"/>
    <w:basedOn w:val="a0"/>
    <w:link w:val="21"/>
    <w:uiPriority w:val="99"/>
    <w:semiHidden/>
    <w:rsid w:val="006D12FC"/>
  </w:style>
  <w:style w:type="paragraph" w:customStyle="1" w:styleId="ConsPlusNormal">
    <w:name w:val="ConsPlusNormal"/>
    <w:next w:val="a"/>
    <w:rsid w:val="00AD6267"/>
    <w:pPr>
      <w:widowControl w:val="0"/>
      <w:suppressAutoHyphens/>
      <w:autoSpaceDE w:val="0"/>
      <w:spacing w:after="0" w:line="240" w:lineRule="auto"/>
      <w:ind w:firstLine="720"/>
    </w:pPr>
    <w:rPr>
      <w:rFonts w:ascii="Arial" w:eastAsia="Arial" w:hAnsi="Arial" w:cs="Times New Roman"/>
      <w:sz w:val="20"/>
      <w:szCs w:val="20"/>
      <w:lang w:eastAsia="ru-RU"/>
    </w:rPr>
  </w:style>
  <w:style w:type="character" w:customStyle="1" w:styleId="c2">
    <w:name w:val="c2"/>
    <w:basedOn w:val="a0"/>
    <w:rsid w:val="00AD6267"/>
  </w:style>
  <w:style w:type="character" w:customStyle="1" w:styleId="c32">
    <w:name w:val="c32"/>
    <w:basedOn w:val="a0"/>
    <w:rsid w:val="00AD6267"/>
  </w:style>
  <w:style w:type="table" w:styleId="ab">
    <w:name w:val="Table Grid"/>
    <w:basedOn w:val="a1"/>
    <w:uiPriority w:val="59"/>
    <w:rsid w:val="00AD6267"/>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AD626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Без интервала Знак"/>
    <w:link w:val="a9"/>
    <w:locked/>
    <w:rsid w:val="00942E9A"/>
    <w:rPr>
      <w:rFonts w:ascii="Times New Roman" w:eastAsia="Times New Roman" w:hAnsi="Times New Roman" w:cs="Times New Roman"/>
      <w:sz w:val="20"/>
      <w:szCs w:val="20"/>
      <w:lang w:eastAsia="ru-RU"/>
    </w:rPr>
  </w:style>
  <w:style w:type="character" w:styleId="ad">
    <w:name w:val="Emphasis"/>
    <w:qFormat/>
    <w:rsid w:val="009E7A1B"/>
    <w:rPr>
      <w:i/>
      <w:iCs/>
    </w:rPr>
  </w:style>
  <w:style w:type="character" w:customStyle="1" w:styleId="10">
    <w:name w:val="Заголовок 1 Знак"/>
    <w:basedOn w:val="a0"/>
    <w:link w:val="1"/>
    <w:uiPriority w:val="9"/>
    <w:rsid w:val="00B269AE"/>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9"/>
  </w:style>
  <w:style w:type="paragraph" w:styleId="1">
    <w:name w:val="heading 1"/>
    <w:basedOn w:val="a"/>
    <w:next w:val="a"/>
    <w:link w:val="10"/>
    <w:uiPriority w:val="9"/>
    <w:qFormat/>
    <w:rsid w:val="00B269A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A7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7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2A9"/>
    <w:rPr>
      <w:rFonts w:ascii="Tahoma" w:hAnsi="Tahoma" w:cs="Tahoma"/>
      <w:sz w:val="16"/>
      <w:szCs w:val="16"/>
    </w:rPr>
  </w:style>
  <w:style w:type="paragraph" w:styleId="a6">
    <w:name w:val="Body Text"/>
    <w:basedOn w:val="a"/>
    <w:link w:val="a7"/>
    <w:rsid w:val="006F4517"/>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6F4517"/>
    <w:rPr>
      <w:rFonts w:ascii="Times New Roman" w:eastAsia="Times New Roman" w:hAnsi="Times New Roman" w:cs="Times New Roman"/>
      <w:sz w:val="28"/>
      <w:szCs w:val="24"/>
      <w:lang w:eastAsia="ru-RU"/>
    </w:rPr>
  </w:style>
  <w:style w:type="character" w:styleId="a8">
    <w:name w:val="Hyperlink"/>
    <w:basedOn w:val="a0"/>
    <w:uiPriority w:val="99"/>
    <w:unhideWhenUsed/>
    <w:rsid w:val="006F4517"/>
    <w:rPr>
      <w:color w:val="0000FF"/>
      <w:u w:val="single"/>
    </w:rPr>
  </w:style>
  <w:style w:type="paragraph" w:customStyle="1" w:styleId="s1">
    <w:name w:val="s_1"/>
    <w:basedOn w:val="a"/>
    <w:rsid w:val="006F4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F45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uiPriority w:val="99"/>
    <w:rsid w:val="006F4517"/>
    <w:rPr>
      <w:rFonts w:ascii="Times New Roman" w:hAnsi="Times New Roman" w:cs="Times New Roman"/>
      <w:b/>
      <w:bCs/>
      <w:spacing w:val="10"/>
      <w:sz w:val="24"/>
      <w:szCs w:val="24"/>
    </w:rPr>
  </w:style>
  <w:style w:type="character" w:customStyle="1" w:styleId="FontStyle26">
    <w:name w:val="Font Style26"/>
    <w:uiPriority w:val="99"/>
    <w:rsid w:val="006F4517"/>
    <w:rPr>
      <w:rFonts w:ascii="Times New Roman" w:hAnsi="Times New Roman" w:cs="Times New Roman"/>
      <w:b/>
      <w:bCs/>
      <w:sz w:val="26"/>
      <w:szCs w:val="26"/>
    </w:rPr>
  </w:style>
  <w:style w:type="paragraph" w:styleId="2">
    <w:name w:val="Body Text 2"/>
    <w:basedOn w:val="a"/>
    <w:link w:val="20"/>
    <w:uiPriority w:val="99"/>
    <w:semiHidden/>
    <w:unhideWhenUsed/>
    <w:rsid w:val="00517110"/>
    <w:pPr>
      <w:spacing w:after="120" w:line="480" w:lineRule="auto"/>
    </w:pPr>
  </w:style>
  <w:style w:type="character" w:customStyle="1" w:styleId="20">
    <w:name w:val="Основной текст 2 Знак"/>
    <w:basedOn w:val="a0"/>
    <w:link w:val="2"/>
    <w:uiPriority w:val="99"/>
    <w:semiHidden/>
    <w:rsid w:val="00517110"/>
  </w:style>
  <w:style w:type="character" w:customStyle="1" w:styleId="212pt">
    <w:name w:val="Основной текст (2) + 12 pt"/>
    <w:rsid w:val="0051711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9">
    <w:name w:val="No Spacing"/>
    <w:link w:val="aa"/>
    <w:qFormat/>
    <w:rsid w:val="00517110"/>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6D12FC"/>
    <w:pPr>
      <w:spacing w:after="120" w:line="480" w:lineRule="auto"/>
      <w:ind w:left="283"/>
    </w:pPr>
  </w:style>
  <w:style w:type="character" w:customStyle="1" w:styleId="22">
    <w:name w:val="Основной текст с отступом 2 Знак"/>
    <w:basedOn w:val="a0"/>
    <w:link w:val="21"/>
    <w:uiPriority w:val="99"/>
    <w:semiHidden/>
    <w:rsid w:val="006D12FC"/>
  </w:style>
  <w:style w:type="paragraph" w:customStyle="1" w:styleId="ConsPlusNormal">
    <w:name w:val="ConsPlusNormal"/>
    <w:next w:val="a"/>
    <w:rsid w:val="00AD6267"/>
    <w:pPr>
      <w:widowControl w:val="0"/>
      <w:suppressAutoHyphens/>
      <w:autoSpaceDE w:val="0"/>
      <w:spacing w:after="0" w:line="240" w:lineRule="auto"/>
      <w:ind w:firstLine="720"/>
    </w:pPr>
    <w:rPr>
      <w:rFonts w:ascii="Arial" w:eastAsia="Arial" w:hAnsi="Arial" w:cs="Times New Roman"/>
      <w:sz w:val="20"/>
      <w:szCs w:val="20"/>
      <w:lang w:eastAsia="ru-RU"/>
    </w:rPr>
  </w:style>
  <w:style w:type="character" w:customStyle="1" w:styleId="c2">
    <w:name w:val="c2"/>
    <w:basedOn w:val="a0"/>
    <w:rsid w:val="00AD6267"/>
  </w:style>
  <w:style w:type="character" w:customStyle="1" w:styleId="c32">
    <w:name w:val="c32"/>
    <w:basedOn w:val="a0"/>
    <w:rsid w:val="00AD6267"/>
  </w:style>
  <w:style w:type="table" w:styleId="ab">
    <w:name w:val="Table Grid"/>
    <w:basedOn w:val="a1"/>
    <w:uiPriority w:val="59"/>
    <w:rsid w:val="00AD6267"/>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AD626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Без интервала Знак"/>
    <w:link w:val="a9"/>
    <w:locked/>
    <w:rsid w:val="00942E9A"/>
    <w:rPr>
      <w:rFonts w:ascii="Times New Roman" w:eastAsia="Times New Roman" w:hAnsi="Times New Roman" w:cs="Times New Roman"/>
      <w:sz w:val="20"/>
      <w:szCs w:val="20"/>
      <w:lang w:eastAsia="ru-RU"/>
    </w:rPr>
  </w:style>
  <w:style w:type="character" w:styleId="ad">
    <w:name w:val="Emphasis"/>
    <w:qFormat/>
    <w:rsid w:val="009E7A1B"/>
    <w:rPr>
      <w:i/>
      <w:iCs/>
    </w:rPr>
  </w:style>
  <w:style w:type="character" w:customStyle="1" w:styleId="10">
    <w:name w:val="Заголовок 1 Знак"/>
    <w:basedOn w:val="a0"/>
    <w:link w:val="1"/>
    <w:uiPriority w:val="9"/>
    <w:rsid w:val="00B269AE"/>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9070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bus.gov.ru"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12849</Words>
  <Characters>73241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Koshel TA</dc:creator>
  <cp:lastModifiedBy>Postoenko_RA</cp:lastModifiedBy>
  <cp:revision>2</cp:revision>
  <cp:lastPrinted>2024-04-23T05:26:00Z</cp:lastPrinted>
  <dcterms:created xsi:type="dcterms:W3CDTF">2024-05-02T06:34:00Z</dcterms:created>
  <dcterms:modified xsi:type="dcterms:W3CDTF">2024-05-02T06:34:00Z</dcterms:modified>
</cp:coreProperties>
</file>