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0C" w:rsidRDefault="0003110C" w:rsidP="0003110C">
      <w:pPr>
        <w:jc w:val="center"/>
        <w:rPr>
          <w:rFonts w:ascii="Times New Roman" w:hAnsi="Times New Roman" w:cs="Times New Roman"/>
          <w:sz w:val="28"/>
          <w:szCs w:val="28"/>
        </w:rPr>
      </w:pPr>
      <w:r w:rsidRPr="0003110C"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proofErr w:type="gramStart"/>
      <w:r w:rsidRPr="0003110C">
        <w:rPr>
          <w:rFonts w:ascii="Times New Roman" w:hAnsi="Times New Roman" w:cs="Times New Roman"/>
          <w:sz w:val="28"/>
          <w:szCs w:val="28"/>
        </w:rPr>
        <w:t>проведения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обсуждения программы профилактики рисков причинения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при проведении муниципального контроля</w:t>
      </w:r>
      <w:r w:rsidR="007951E0">
        <w:rPr>
          <w:rFonts w:ascii="Times New Roman" w:hAnsi="Times New Roman" w:cs="Times New Roman"/>
          <w:sz w:val="28"/>
          <w:szCs w:val="28"/>
        </w:rPr>
        <w:t xml:space="preserve"> за исполнением единой теплоснабжающей организации обязательств по строительству, реконструкции  и (или) модернизации объектов теплоснабжения</w:t>
      </w:r>
      <w:r w:rsidR="005B1D3F" w:rsidRPr="005B1D3F">
        <w:rPr>
          <w:rFonts w:ascii="Times New Roman" w:hAnsi="Times New Roman" w:cs="Times New Roman"/>
          <w:sz w:val="28"/>
          <w:szCs w:val="28"/>
        </w:rPr>
        <w:t xml:space="preserve"> </w:t>
      </w:r>
      <w:r w:rsidR="005B1D3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«Октябрьский муниципальный район» Еврейской автономной области на 2023 го</w:t>
      </w:r>
      <w:r w:rsidR="00970628">
        <w:rPr>
          <w:rFonts w:ascii="Times New Roman" w:hAnsi="Times New Roman" w:cs="Times New Roman"/>
          <w:sz w:val="28"/>
          <w:szCs w:val="28"/>
        </w:rPr>
        <w:t>д</w:t>
      </w:r>
    </w:p>
    <w:tbl>
      <w:tblPr>
        <w:tblStyle w:val="a4"/>
        <w:tblW w:w="0" w:type="auto"/>
        <w:tblLook w:val="04A0"/>
      </w:tblPr>
      <w:tblGrid>
        <w:gridCol w:w="817"/>
        <w:gridCol w:w="5563"/>
        <w:gridCol w:w="3191"/>
      </w:tblGrid>
      <w:tr w:rsidR="007B0770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63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информации</w:t>
            </w:r>
          </w:p>
        </w:tc>
        <w:tc>
          <w:tcPr>
            <w:tcW w:w="3191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информации</w:t>
            </w:r>
          </w:p>
        </w:tc>
      </w:tr>
      <w:tr w:rsidR="007B0770" w:rsidTr="00941047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54" w:type="dxa"/>
            <w:gridSpan w:val="2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проекте, об утверждении программы профилактики Октябрьского муниципального района</w:t>
            </w:r>
          </w:p>
        </w:tc>
      </w:tr>
      <w:tr w:rsidR="007B0770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проекта </w:t>
            </w:r>
          </w:p>
        </w:tc>
        <w:tc>
          <w:tcPr>
            <w:tcW w:w="3191" w:type="dxa"/>
          </w:tcPr>
          <w:p w:rsidR="0003110C" w:rsidRDefault="003B25AF" w:rsidP="005B1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7B0770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7B0770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единой теплоснабжающей организации обязательств по строительству, реконструкции  и (или) модернизации объектов теплоснабжения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«Октябрьский муниципальный район» Еврейской автономной области на 202</w:t>
            </w:r>
            <w:r w:rsidR="005B1D3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</w:p>
        </w:tc>
      </w:tr>
      <w:tr w:rsidR="007B0770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проекта</w:t>
            </w:r>
          </w:p>
        </w:tc>
        <w:tc>
          <w:tcPr>
            <w:tcW w:w="3191" w:type="dxa"/>
          </w:tcPr>
          <w:p w:rsidR="0003110C" w:rsidRDefault="003B25AF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муниципального района</w:t>
            </w:r>
          </w:p>
        </w:tc>
      </w:tr>
      <w:tr w:rsidR="007B0770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63" w:type="dxa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и дата завершения проведения общественных обсуждений</w:t>
            </w:r>
          </w:p>
        </w:tc>
        <w:tc>
          <w:tcPr>
            <w:tcW w:w="3191" w:type="dxa"/>
          </w:tcPr>
          <w:p w:rsidR="0003110C" w:rsidRDefault="005B1D3F" w:rsidP="005B1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01.10.2022 - 01.11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527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0770" w:rsidTr="007C1E93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4" w:type="dxa"/>
            <w:gridSpan w:val="2"/>
          </w:tcPr>
          <w:p w:rsidR="0003110C" w:rsidRDefault="0003110C" w:rsidP="000311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r w:rsidR="003B25AF">
              <w:rPr>
                <w:rFonts w:ascii="Times New Roman" w:hAnsi="Times New Roman" w:cs="Times New Roman"/>
                <w:sz w:val="28"/>
                <w:szCs w:val="28"/>
              </w:rPr>
              <w:t xml:space="preserve"> о замечаниях и предложениях, поступивших по итогам проведения общественного обсуждения  </w:t>
            </w:r>
          </w:p>
        </w:tc>
      </w:tr>
      <w:tr w:rsidR="007B0770" w:rsidTr="0003110C">
        <w:tc>
          <w:tcPr>
            <w:tcW w:w="817" w:type="dxa"/>
          </w:tcPr>
          <w:p w:rsidR="0003110C" w:rsidRDefault="0003110C" w:rsidP="000311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63" w:type="dxa"/>
          </w:tcPr>
          <w:p w:rsidR="0003110C" w:rsidRDefault="003B25AF" w:rsidP="003B2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 w:rsidR="00024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F527DC" w:rsidRDefault="00024075" w:rsidP="00F5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</w:t>
            </w:r>
          </w:p>
          <w:p w:rsidR="0003110C" w:rsidRDefault="00024075" w:rsidP="00F527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поступили</w:t>
            </w:r>
          </w:p>
        </w:tc>
      </w:tr>
    </w:tbl>
    <w:p w:rsidR="006250F4" w:rsidRDefault="006250F4" w:rsidP="003176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76A9" w:rsidRPr="0003110C" w:rsidRDefault="003176A9" w:rsidP="003176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03.11.2022г.</w:t>
      </w:r>
    </w:p>
    <w:sectPr w:rsidR="003176A9" w:rsidRPr="0003110C" w:rsidSect="003176A9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3110C"/>
    <w:rsid w:val="00024075"/>
    <w:rsid w:val="0003110C"/>
    <w:rsid w:val="00120817"/>
    <w:rsid w:val="003176A9"/>
    <w:rsid w:val="003B25AF"/>
    <w:rsid w:val="005B1D3F"/>
    <w:rsid w:val="00617999"/>
    <w:rsid w:val="006250F4"/>
    <w:rsid w:val="007951E0"/>
    <w:rsid w:val="007B0770"/>
    <w:rsid w:val="007B2352"/>
    <w:rsid w:val="00970628"/>
    <w:rsid w:val="009C0015"/>
    <w:rsid w:val="00D55404"/>
    <w:rsid w:val="00E54B93"/>
    <w:rsid w:val="00EC57A7"/>
    <w:rsid w:val="00F5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52"/>
  </w:style>
  <w:style w:type="paragraph" w:styleId="1">
    <w:name w:val="heading 1"/>
    <w:basedOn w:val="a"/>
    <w:link w:val="10"/>
    <w:uiPriority w:val="9"/>
    <w:qFormat/>
    <w:rsid w:val="000311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1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3110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uiPriority w:val="59"/>
    <w:rsid w:val="000311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Tatarkina MA</dc:creator>
  <cp:keywords/>
  <dc:description/>
  <cp:lastModifiedBy>Желточенко</cp:lastModifiedBy>
  <cp:revision>13</cp:revision>
  <dcterms:created xsi:type="dcterms:W3CDTF">2022-06-20T04:07:00Z</dcterms:created>
  <dcterms:modified xsi:type="dcterms:W3CDTF">2022-11-01T00:18:00Z</dcterms:modified>
</cp:coreProperties>
</file>