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2005874259"/>
    <w:bookmarkStart w:id="1" w:name="_MON_1005033167"/>
    <w:bookmarkStart w:id="2" w:name="_MON_1005116218"/>
    <w:bookmarkStart w:id="3" w:name="_MON_1006755433"/>
    <w:bookmarkEnd w:id="0"/>
    <w:bookmarkEnd w:id="1"/>
    <w:bookmarkEnd w:id="2"/>
    <w:bookmarkEnd w:id="3"/>
    <w:p w:rsidR="001334D6" w:rsidRDefault="001334D6" w:rsidP="001334D6">
      <w:pPr>
        <w:tabs>
          <w:tab w:val="left" w:pos="0"/>
        </w:tabs>
        <w:ind w:firstLine="0"/>
        <w:jc w:val="center"/>
      </w:pPr>
      <w: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6.5pt" o:ole="" fillcolor="window">
            <v:imagedata r:id="rId8" o:title="" gain="2147483647f" blacklevel="-7864f" grayscale="t" bilevel="t"/>
          </v:shape>
          <o:OLEObject Type="Embed" ProgID="Word.Picture.8" ShapeID="_x0000_i1025" DrawAspect="Content" ObjectID="_1729950710" r:id="rId9"/>
        </w:object>
      </w:r>
      <w:r w:rsidR="006F6809">
        <w:t xml:space="preserve">                                       </w:t>
      </w:r>
    </w:p>
    <w:p w:rsidR="001334D6" w:rsidRDefault="001334D6" w:rsidP="001334D6">
      <w:pPr>
        <w:tabs>
          <w:tab w:val="left" w:pos="1134"/>
        </w:tabs>
        <w:ind w:firstLine="0"/>
        <w:jc w:val="center"/>
        <w:rPr>
          <w:b/>
        </w:rPr>
      </w:pPr>
      <w:r>
        <w:tab/>
      </w:r>
    </w:p>
    <w:p w:rsidR="001334D6" w:rsidRDefault="001334D6" w:rsidP="001334D6">
      <w:pPr>
        <w:ind w:firstLine="0"/>
        <w:jc w:val="center"/>
        <w:rPr>
          <w:b/>
          <w:spacing w:val="-20"/>
        </w:rPr>
      </w:pPr>
      <w:r>
        <w:rPr>
          <w:b/>
          <w:spacing w:val="-20"/>
        </w:rPr>
        <w:t xml:space="preserve">Муниципальное образование </w:t>
      </w:r>
    </w:p>
    <w:p w:rsidR="001334D6" w:rsidRDefault="001334D6" w:rsidP="001334D6">
      <w:pPr>
        <w:ind w:firstLine="0"/>
        <w:jc w:val="center"/>
        <w:rPr>
          <w:b/>
          <w:spacing w:val="-20"/>
        </w:rPr>
      </w:pPr>
      <w:r>
        <w:rPr>
          <w:b/>
          <w:spacing w:val="-20"/>
        </w:rPr>
        <w:t>«Октябрьский муниципальный район»</w:t>
      </w:r>
    </w:p>
    <w:p w:rsidR="001334D6" w:rsidRDefault="001334D6" w:rsidP="001334D6">
      <w:pPr>
        <w:ind w:firstLine="0"/>
        <w:jc w:val="center"/>
      </w:pPr>
      <w:r>
        <w:t>Еврейской  автономной области</w:t>
      </w:r>
    </w:p>
    <w:p w:rsidR="001334D6" w:rsidRDefault="001334D6" w:rsidP="001334D6">
      <w:pPr>
        <w:pStyle w:val="1"/>
        <w:rPr>
          <w:rFonts w:ascii="Times New Roman" w:hAnsi="Times New Roman"/>
          <w:b w:val="0"/>
          <w:bCs/>
        </w:rPr>
      </w:pPr>
    </w:p>
    <w:p w:rsidR="001334D6" w:rsidRDefault="001334D6" w:rsidP="001334D6">
      <w:pPr>
        <w:pStyle w:val="1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АДМИНИСТРАЦИЯ   МУНИЦИПАЛЬНОГО РАЙОНА</w:t>
      </w:r>
    </w:p>
    <w:p w:rsidR="001334D6" w:rsidRDefault="001334D6" w:rsidP="001334D6">
      <w:pPr>
        <w:ind w:firstLine="0"/>
        <w:jc w:val="center"/>
        <w:rPr>
          <w:bCs/>
          <w:spacing w:val="60"/>
        </w:rPr>
      </w:pPr>
    </w:p>
    <w:p w:rsidR="001334D6" w:rsidRDefault="001334D6" w:rsidP="001334D6">
      <w:pPr>
        <w:ind w:firstLine="0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1334D6" w:rsidRDefault="001334D6" w:rsidP="001334D6">
      <w:pPr>
        <w:pStyle w:val="1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</w:t>
      </w:r>
    </w:p>
    <w:p w:rsidR="001334D6" w:rsidRPr="00C83EE5" w:rsidRDefault="00C83EE5" w:rsidP="001334D6">
      <w:pPr>
        <w:pStyle w:val="1"/>
        <w:jc w:val="both"/>
        <w:rPr>
          <w:rFonts w:ascii="Times New Roman" w:hAnsi="Times New Roman"/>
          <w:b w:val="0"/>
          <w:bCs/>
          <w:lang w:val="en-US"/>
        </w:rPr>
      </w:pPr>
      <w:r>
        <w:rPr>
          <w:rFonts w:ascii="Times New Roman" w:hAnsi="Times New Roman"/>
          <w:b w:val="0"/>
          <w:bCs/>
        </w:rPr>
        <w:t xml:space="preserve"> </w:t>
      </w:r>
      <w:r w:rsidR="00B20552">
        <w:rPr>
          <w:rFonts w:ascii="Times New Roman" w:hAnsi="Times New Roman"/>
          <w:b w:val="0"/>
          <w:bCs/>
        </w:rPr>
        <w:t>11.11.2022</w:t>
      </w:r>
      <w:r w:rsidR="001334D6">
        <w:rPr>
          <w:rFonts w:ascii="Times New Roman" w:hAnsi="Times New Roman"/>
          <w:b w:val="0"/>
          <w:bCs/>
        </w:rPr>
        <w:tab/>
      </w:r>
      <w:r w:rsidR="001334D6">
        <w:rPr>
          <w:rFonts w:ascii="Times New Roman" w:hAnsi="Times New Roman"/>
          <w:b w:val="0"/>
          <w:bCs/>
        </w:rPr>
        <w:tab/>
      </w:r>
      <w:r w:rsidR="001334D6">
        <w:rPr>
          <w:rFonts w:ascii="Times New Roman" w:hAnsi="Times New Roman"/>
          <w:b w:val="0"/>
          <w:bCs/>
        </w:rPr>
        <w:tab/>
        <w:t xml:space="preserve">                                                       </w:t>
      </w:r>
      <w:r w:rsidR="00A831AF">
        <w:rPr>
          <w:rFonts w:ascii="Times New Roman" w:hAnsi="Times New Roman"/>
          <w:b w:val="0"/>
          <w:bCs/>
        </w:rPr>
        <w:t xml:space="preserve">      </w:t>
      </w:r>
      <w:r w:rsidR="001334D6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bCs/>
          <w:lang w:val="en-US"/>
        </w:rPr>
        <w:t xml:space="preserve">                   </w:t>
      </w:r>
      <w:r w:rsidR="001334D6">
        <w:rPr>
          <w:rFonts w:ascii="Times New Roman" w:hAnsi="Times New Roman"/>
          <w:b w:val="0"/>
          <w:bCs/>
        </w:rPr>
        <w:t xml:space="preserve">№ </w:t>
      </w:r>
      <w:r w:rsidR="00B20552">
        <w:rPr>
          <w:rFonts w:ascii="Times New Roman" w:hAnsi="Times New Roman"/>
          <w:b w:val="0"/>
          <w:bCs/>
        </w:rPr>
        <w:t>182</w:t>
      </w:r>
    </w:p>
    <w:p w:rsidR="001334D6" w:rsidRPr="00F27D8A" w:rsidRDefault="001334D6" w:rsidP="001334D6">
      <w:pPr>
        <w:ind w:firstLine="0"/>
        <w:jc w:val="center"/>
      </w:pPr>
      <w:r>
        <w:t>с. Амурзет</w:t>
      </w:r>
    </w:p>
    <w:p w:rsidR="001334D6" w:rsidRPr="00F27D8A" w:rsidRDefault="001334D6" w:rsidP="001334D6">
      <w:pPr>
        <w:ind w:firstLine="0"/>
        <w:jc w:val="both"/>
      </w:pPr>
    </w:p>
    <w:p w:rsidR="0044045F" w:rsidRPr="001334D6" w:rsidRDefault="0044045F" w:rsidP="001334D6">
      <w:pPr>
        <w:ind w:firstLine="0"/>
        <w:jc w:val="both"/>
      </w:pPr>
      <w:r w:rsidRPr="0044045F">
        <w:rPr>
          <w:szCs w:val="28"/>
        </w:rPr>
        <w:t>Об утверждении основных направлений долговой политики</w:t>
      </w:r>
      <w:r>
        <w:rPr>
          <w:szCs w:val="28"/>
        </w:rPr>
        <w:t xml:space="preserve"> </w:t>
      </w:r>
      <w:r w:rsidRPr="0044045F">
        <w:rPr>
          <w:szCs w:val="28"/>
        </w:rPr>
        <w:t xml:space="preserve"> муниципального об</w:t>
      </w:r>
      <w:r>
        <w:rPr>
          <w:szCs w:val="28"/>
        </w:rPr>
        <w:t xml:space="preserve">разования «Октябрьский муниципальный район» Еврейской автономной области </w:t>
      </w:r>
      <w:r w:rsidR="00A831AF">
        <w:rPr>
          <w:szCs w:val="28"/>
        </w:rPr>
        <w:t>на 202</w:t>
      </w:r>
      <w:r w:rsidR="00C83EE5" w:rsidRPr="00C83EE5">
        <w:rPr>
          <w:szCs w:val="28"/>
        </w:rPr>
        <w:t>3</w:t>
      </w:r>
      <w:r w:rsidRPr="0044045F">
        <w:rPr>
          <w:szCs w:val="28"/>
        </w:rPr>
        <w:t xml:space="preserve"> год и плановый период 20</w:t>
      </w:r>
      <w:r w:rsidR="00A831AF">
        <w:rPr>
          <w:szCs w:val="28"/>
        </w:rPr>
        <w:t>2</w:t>
      </w:r>
      <w:r w:rsidR="00C83EE5" w:rsidRPr="00C83EE5">
        <w:rPr>
          <w:szCs w:val="28"/>
        </w:rPr>
        <w:t>4</w:t>
      </w:r>
      <w:r w:rsidRPr="0044045F">
        <w:rPr>
          <w:szCs w:val="28"/>
        </w:rPr>
        <w:t xml:space="preserve"> и 202</w:t>
      </w:r>
      <w:r w:rsidR="00C83EE5" w:rsidRPr="00C83EE5">
        <w:rPr>
          <w:szCs w:val="28"/>
        </w:rPr>
        <w:t>5</w:t>
      </w:r>
      <w:r w:rsidRPr="0044045F">
        <w:rPr>
          <w:szCs w:val="28"/>
        </w:rPr>
        <w:t xml:space="preserve"> г</w:t>
      </w:r>
      <w:r w:rsidRPr="0044045F">
        <w:rPr>
          <w:szCs w:val="28"/>
        </w:rPr>
        <w:t>о</w:t>
      </w:r>
      <w:r w:rsidRPr="0044045F">
        <w:rPr>
          <w:szCs w:val="28"/>
        </w:rPr>
        <w:t>дов</w:t>
      </w:r>
    </w:p>
    <w:p w:rsidR="0044045F" w:rsidRPr="0044045F" w:rsidRDefault="0044045F" w:rsidP="0044045F">
      <w:pPr>
        <w:pStyle w:val="a7"/>
        <w:suppressAutoHyphens/>
        <w:ind w:firstLine="709"/>
        <w:rPr>
          <w:bCs/>
          <w:szCs w:val="28"/>
        </w:rPr>
      </w:pPr>
    </w:p>
    <w:p w:rsidR="00AA16BE" w:rsidRDefault="00AA16BE" w:rsidP="00EB01DD">
      <w:pPr>
        <w:pStyle w:val="a7"/>
        <w:ind w:right="-1"/>
      </w:pPr>
    </w:p>
    <w:p w:rsidR="00EC395A" w:rsidRDefault="00576F39">
      <w:pPr>
        <w:pStyle w:val="a7"/>
        <w:tabs>
          <w:tab w:val="left" w:pos="0"/>
        </w:tabs>
        <w:ind w:right="28"/>
      </w:pPr>
      <w:r>
        <w:tab/>
      </w:r>
      <w:r w:rsidR="0044045F" w:rsidRPr="008C54A3">
        <w:rPr>
          <w:szCs w:val="28"/>
        </w:rPr>
        <w:t xml:space="preserve">В целях эффективного управления </w:t>
      </w:r>
      <w:r w:rsidR="0044045F">
        <w:rPr>
          <w:szCs w:val="28"/>
        </w:rPr>
        <w:t xml:space="preserve">муниципальным долгом муниципального образования </w:t>
      </w:r>
      <w:r w:rsidR="00B25CD4">
        <w:rPr>
          <w:szCs w:val="28"/>
        </w:rPr>
        <w:t>«Октябрьский муниципальный район» Еврейской автономной области</w:t>
      </w:r>
      <w:r w:rsidR="0044045F" w:rsidRPr="008C54A3">
        <w:rPr>
          <w:szCs w:val="28"/>
        </w:rPr>
        <w:t xml:space="preserve"> и принятия мер по снижению долговой нагрузки</w:t>
      </w:r>
      <w:r w:rsidR="0044045F">
        <w:t xml:space="preserve"> </w:t>
      </w:r>
      <w:r w:rsidR="00A848AD">
        <w:t>администрация муниципального района</w:t>
      </w:r>
    </w:p>
    <w:p w:rsidR="00576F39" w:rsidRDefault="0075124C">
      <w:pPr>
        <w:pStyle w:val="a7"/>
        <w:tabs>
          <w:tab w:val="left" w:pos="0"/>
        </w:tabs>
        <w:ind w:right="28"/>
      </w:pPr>
      <w:r>
        <w:t>П</w:t>
      </w:r>
      <w:r w:rsidR="00EC395A">
        <w:t>ОСТАНОВЛЯЕТ:</w:t>
      </w:r>
    </w:p>
    <w:p w:rsidR="00333BC7" w:rsidRPr="00AA16BE" w:rsidRDefault="003B4054" w:rsidP="00333BC7">
      <w:pPr>
        <w:pStyle w:val="a7"/>
        <w:numPr>
          <w:ilvl w:val="0"/>
          <w:numId w:val="19"/>
        </w:numPr>
        <w:ind w:left="0" w:right="-1" w:firstLine="705"/>
        <w:rPr>
          <w:szCs w:val="28"/>
        </w:rPr>
      </w:pPr>
      <w:r>
        <w:t xml:space="preserve">Утвердить </w:t>
      </w:r>
      <w:r w:rsidR="00B25CD4" w:rsidRPr="008C54A3">
        <w:rPr>
          <w:szCs w:val="28"/>
        </w:rPr>
        <w:t xml:space="preserve"> прилагаемые </w:t>
      </w:r>
      <w:r w:rsidR="00510591">
        <w:rPr>
          <w:szCs w:val="28"/>
        </w:rPr>
        <w:t>«О</w:t>
      </w:r>
      <w:r w:rsidR="001A271F">
        <w:rPr>
          <w:szCs w:val="28"/>
        </w:rPr>
        <w:t>с</w:t>
      </w:r>
      <w:r w:rsidR="00B25CD4">
        <w:rPr>
          <w:szCs w:val="28"/>
        </w:rPr>
        <w:t xml:space="preserve">новные направления </w:t>
      </w:r>
      <w:r w:rsidR="00B25CD4" w:rsidRPr="008C54A3">
        <w:rPr>
          <w:szCs w:val="28"/>
        </w:rPr>
        <w:t xml:space="preserve">долговой политики </w:t>
      </w:r>
      <w:r w:rsidR="00B25CD4">
        <w:rPr>
          <w:szCs w:val="28"/>
        </w:rPr>
        <w:t>муниципального образования «Октябрьский муниципальный район» Евре</w:t>
      </w:r>
      <w:r w:rsidR="00A831AF">
        <w:rPr>
          <w:szCs w:val="28"/>
        </w:rPr>
        <w:t>йской автономной области на 202</w:t>
      </w:r>
      <w:r w:rsidR="00C83EE5" w:rsidRPr="00C83EE5">
        <w:rPr>
          <w:szCs w:val="28"/>
        </w:rPr>
        <w:t>3</w:t>
      </w:r>
      <w:r w:rsidR="00B25CD4" w:rsidRPr="008C54A3">
        <w:rPr>
          <w:szCs w:val="28"/>
        </w:rPr>
        <w:t xml:space="preserve"> год и на плановый период 20</w:t>
      </w:r>
      <w:r w:rsidR="00A831AF">
        <w:rPr>
          <w:szCs w:val="28"/>
        </w:rPr>
        <w:t>2</w:t>
      </w:r>
      <w:r w:rsidR="00C83EE5" w:rsidRPr="00C83EE5">
        <w:rPr>
          <w:szCs w:val="28"/>
        </w:rPr>
        <w:t>4</w:t>
      </w:r>
      <w:r w:rsidR="00B25CD4" w:rsidRPr="008C54A3">
        <w:rPr>
          <w:szCs w:val="28"/>
        </w:rPr>
        <w:t xml:space="preserve"> и 202</w:t>
      </w:r>
      <w:r w:rsidR="00C83EE5" w:rsidRPr="00C83EE5">
        <w:rPr>
          <w:szCs w:val="28"/>
        </w:rPr>
        <w:t>5</w:t>
      </w:r>
      <w:r w:rsidR="00B25CD4" w:rsidRPr="008C54A3">
        <w:rPr>
          <w:szCs w:val="28"/>
        </w:rPr>
        <w:t xml:space="preserve"> годов</w:t>
      </w:r>
      <w:r w:rsidR="00510591">
        <w:rPr>
          <w:szCs w:val="28"/>
        </w:rPr>
        <w:t>»</w:t>
      </w:r>
      <w:r w:rsidR="00B25CD4" w:rsidRPr="008C54A3">
        <w:rPr>
          <w:szCs w:val="28"/>
        </w:rPr>
        <w:t>.</w:t>
      </w:r>
    </w:p>
    <w:p w:rsidR="008E2E81" w:rsidRDefault="00F25A23">
      <w:pPr>
        <w:pStyle w:val="a7"/>
        <w:tabs>
          <w:tab w:val="left" w:pos="0"/>
        </w:tabs>
        <w:ind w:right="28"/>
      </w:pPr>
      <w:r>
        <w:tab/>
      </w:r>
      <w:r w:rsidR="00B25CD4">
        <w:t>2</w:t>
      </w:r>
      <w:r w:rsidR="008E2E81">
        <w:t xml:space="preserve">. </w:t>
      </w:r>
      <w:proofErr w:type="gramStart"/>
      <w:r w:rsidR="008E2E81">
        <w:t>Контроль за</w:t>
      </w:r>
      <w:proofErr w:type="gramEnd"/>
      <w:r w:rsidR="008E2E81">
        <w:t xml:space="preserve"> исполнением настоящего постановления оставляю за собой.</w:t>
      </w:r>
    </w:p>
    <w:p w:rsidR="001334D6" w:rsidRPr="007D51E3" w:rsidRDefault="001334D6" w:rsidP="001334D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1334D6">
        <w:rPr>
          <w:rFonts w:ascii="Times New Roman" w:hAnsi="Times New Roman" w:cs="Times New Roman"/>
          <w:b w:val="0"/>
          <w:sz w:val="28"/>
          <w:szCs w:val="28"/>
        </w:rPr>
        <w:t>3</w:t>
      </w:r>
      <w:r w:rsidR="00AD7386" w:rsidRPr="001334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</w:rPr>
        <w:t>Опубликовать настоящее постановление в Информационном бюллетене «Правовой вестник Октябрьского района» и  на официальном сайте  Октябрьского муниципального района</w:t>
      </w:r>
      <w:r w:rsidR="007D51E3" w:rsidRPr="007D51E3">
        <w:rPr>
          <w:rFonts w:ascii="Times New Roman" w:hAnsi="Times New Roman" w:cs="Times New Roman"/>
          <w:b w:val="0"/>
          <w:sz w:val="28"/>
        </w:rPr>
        <w:t xml:space="preserve"> </w:t>
      </w:r>
      <w:r w:rsidR="007D51E3" w:rsidRPr="007D51E3">
        <w:rPr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 w:rsidR="007D51E3" w:rsidRPr="007D51E3">
        <w:rPr>
          <w:rFonts w:ascii="Times New Roman" w:hAnsi="Times New Roman" w:cs="Times New Roman"/>
          <w:b w:val="0"/>
          <w:sz w:val="28"/>
          <w:szCs w:val="28"/>
        </w:rPr>
        <w:t>.</w:t>
      </w:r>
      <w:r w:rsidR="007D51E3" w:rsidRPr="007D51E3">
        <w:rPr>
          <w:rFonts w:ascii="Times New Roman" w:hAnsi="Times New Roman" w:cs="Times New Roman"/>
          <w:b w:val="0"/>
          <w:sz w:val="28"/>
          <w:szCs w:val="28"/>
          <w:lang w:val="en-US"/>
        </w:rPr>
        <w:t>okt</w:t>
      </w:r>
      <w:r w:rsidR="007D51E3" w:rsidRPr="007D51E3">
        <w:rPr>
          <w:rFonts w:ascii="Times New Roman" w:hAnsi="Times New Roman" w:cs="Times New Roman"/>
          <w:b w:val="0"/>
          <w:sz w:val="28"/>
          <w:szCs w:val="28"/>
        </w:rPr>
        <w:t>.</w:t>
      </w:r>
      <w:r w:rsidR="007D51E3" w:rsidRPr="007D51E3">
        <w:rPr>
          <w:rFonts w:ascii="Times New Roman" w:hAnsi="Times New Roman" w:cs="Times New Roman"/>
          <w:b w:val="0"/>
          <w:sz w:val="28"/>
          <w:szCs w:val="28"/>
          <w:lang w:val="en-US"/>
        </w:rPr>
        <w:t>eao</w:t>
      </w:r>
      <w:r w:rsidR="007D51E3" w:rsidRPr="007D51E3">
        <w:rPr>
          <w:rFonts w:ascii="Times New Roman" w:hAnsi="Times New Roman" w:cs="Times New Roman"/>
          <w:b w:val="0"/>
          <w:sz w:val="28"/>
          <w:szCs w:val="28"/>
        </w:rPr>
        <w:t>.</w:t>
      </w:r>
      <w:r w:rsidR="007D51E3" w:rsidRPr="007D51E3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r w:rsidR="007D51E3" w:rsidRPr="007D51E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A16BE" w:rsidRDefault="00AA16BE" w:rsidP="001334D6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591">
        <w:rPr>
          <w:rFonts w:ascii="Times New Roman" w:hAnsi="Times New Roman" w:cs="Times New Roman"/>
          <w:sz w:val="28"/>
          <w:szCs w:val="28"/>
        </w:rPr>
        <w:t>4</w:t>
      </w:r>
      <w:r w:rsidR="00AD7386">
        <w:rPr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>Настоящее постановление вступает в силу после  его официального опубликования и распространяется на правоотно</w:t>
      </w:r>
      <w:r w:rsidR="00A831AF">
        <w:rPr>
          <w:rFonts w:ascii="Times New Roman" w:hAnsi="Times New Roman" w:cs="Times New Roman"/>
          <w:sz w:val="28"/>
        </w:rPr>
        <w:t>шения, возникшие с 1 января 202</w:t>
      </w:r>
      <w:r w:rsidR="006C6BCC" w:rsidRPr="006C6BCC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года. </w:t>
      </w:r>
    </w:p>
    <w:p w:rsidR="00412D8D" w:rsidRDefault="00412D8D" w:rsidP="00412D8D">
      <w:pPr>
        <w:jc w:val="both"/>
        <w:rPr>
          <w:bCs/>
        </w:rPr>
      </w:pPr>
    </w:p>
    <w:p w:rsidR="00412D8D" w:rsidRDefault="00412D8D" w:rsidP="00412D8D">
      <w:pPr>
        <w:jc w:val="both"/>
        <w:rPr>
          <w:bCs/>
        </w:rPr>
      </w:pPr>
    </w:p>
    <w:p w:rsidR="009B2EDD" w:rsidRDefault="009B2EDD" w:rsidP="00412D8D">
      <w:pPr>
        <w:pStyle w:val="a7"/>
        <w:tabs>
          <w:tab w:val="left" w:pos="0"/>
        </w:tabs>
        <w:ind w:right="28"/>
      </w:pPr>
    </w:p>
    <w:p w:rsidR="008E2E81" w:rsidRDefault="008E2E81" w:rsidP="00412D8D">
      <w:pPr>
        <w:pStyle w:val="a7"/>
        <w:tabs>
          <w:tab w:val="left" w:pos="0"/>
        </w:tabs>
        <w:ind w:right="28"/>
      </w:pPr>
      <w:r>
        <w:t>Глава муниципального района</w:t>
      </w:r>
      <w:r>
        <w:tab/>
      </w:r>
      <w:r w:rsidR="00764023">
        <w:t xml:space="preserve">     </w:t>
      </w:r>
      <w:r w:rsidR="00E53457">
        <w:t xml:space="preserve">   </w:t>
      </w:r>
      <w:r w:rsidR="00412D8D">
        <w:t xml:space="preserve">                                      </w:t>
      </w:r>
      <w:r w:rsidR="00B25CD4">
        <w:t>М.Ю. Леонова</w:t>
      </w:r>
    </w:p>
    <w:p w:rsidR="009B2EDD" w:rsidRDefault="009B2EDD" w:rsidP="00412D8D">
      <w:pPr>
        <w:pStyle w:val="a7"/>
        <w:ind w:left="708" w:right="28"/>
      </w:pPr>
    </w:p>
    <w:p w:rsidR="006D4889" w:rsidRDefault="006D4889" w:rsidP="00412D8D">
      <w:pPr>
        <w:pStyle w:val="a7"/>
        <w:ind w:left="708" w:right="28"/>
      </w:pPr>
    </w:p>
    <w:tbl>
      <w:tblPr>
        <w:tblW w:w="0" w:type="auto"/>
        <w:tblLook w:val="04A0"/>
      </w:tblPr>
      <w:tblGrid>
        <w:gridCol w:w="5920"/>
        <w:gridCol w:w="3651"/>
      </w:tblGrid>
      <w:tr w:rsidR="007D51E3" w:rsidRPr="008753CB" w:rsidTr="008753CB">
        <w:tc>
          <w:tcPr>
            <w:tcW w:w="5920" w:type="dxa"/>
          </w:tcPr>
          <w:p w:rsidR="007D51E3" w:rsidRPr="008753CB" w:rsidRDefault="008E2E81" w:rsidP="008753CB">
            <w:pPr>
              <w:suppressAutoHyphens/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lastRenderedPageBreak/>
              <w:t xml:space="preserve"> </w:t>
            </w:r>
          </w:p>
        </w:tc>
        <w:tc>
          <w:tcPr>
            <w:tcW w:w="3651" w:type="dxa"/>
            <w:shd w:val="clear" w:color="auto" w:fill="auto"/>
          </w:tcPr>
          <w:p w:rsidR="007D51E3" w:rsidRPr="006C6BCC" w:rsidRDefault="007D51E3" w:rsidP="008753CB">
            <w:pPr>
              <w:suppressAutoHyphens/>
              <w:ind w:firstLine="35"/>
              <w:rPr>
                <w:b/>
                <w:szCs w:val="28"/>
              </w:rPr>
            </w:pPr>
            <w:r w:rsidRPr="00C01ED0">
              <w:rPr>
                <w:szCs w:val="28"/>
              </w:rPr>
              <w:t>Утверждены</w:t>
            </w:r>
            <w:r w:rsidRPr="00C01ED0">
              <w:rPr>
                <w:szCs w:val="28"/>
              </w:rPr>
              <w:br/>
              <w:t xml:space="preserve"> поста</w:t>
            </w:r>
            <w:r w:rsidR="001A271F" w:rsidRPr="00C01ED0">
              <w:rPr>
                <w:szCs w:val="28"/>
              </w:rPr>
              <w:t>н</w:t>
            </w:r>
            <w:r w:rsidRPr="00C01ED0">
              <w:rPr>
                <w:szCs w:val="28"/>
              </w:rPr>
              <w:t xml:space="preserve">овлением администрации муниципального района </w:t>
            </w:r>
            <w:r w:rsidRPr="00C01ED0">
              <w:rPr>
                <w:szCs w:val="28"/>
              </w:rPr>
              <w:br/>
              <w:t>от</w:t>
            </w:r>
            <w:r w:rsidR="006C6BCC">
              <w:rPr>
                <w:szCs w:val="28"/>
              </w:rPr>
              <w:t xml:space="preserve"> </w:t>
            </w:r>
            <w:r w:rsidR="00B20552">
              <w:rPr>
                <w:szCs w:val="28"/>
              </w:rPr>
              <w:t xml:space="preserve">11.11.2022 </w:t>
            </w:r>
            <w:r w:rsidRPr="00C01ED0">
              <w:rPr>
                <w:szCs w:val="28"/>
              </w:rPr>
              <w:t>N</w:t>
            </w:r>
            <w:r w:rsidR="00B20552">
              <w:rPr>
                <w:szCs w:val="28"/>
              </w:rPr>
              <w:t xml:space="preserve"> 182</w:t>
            </w:r>
            <w:r w:rsidRPr="00C01ED0">
              <w:rPr>
                <w:szCs w:val="28"/>
              </w:rPr>
              <w:t xml:space="preserve"> </w:t>
            </w:r>
          </w:p>
          <w:p w:rsidR="007D51E3" w:rsidRPr="008753CB" w:rsidRDefault="007D51E3" w:rsidP="008753CB">
            <w:pPr>
              <w:suppressAutoHyphens/>
              <w:ind w:firstLine="0"/>
              <w:jc w:val="right"/>
              <w:rPr>
                <w:sz w:val="24"/>
                <w:szCs w:val="24"/>
                <w:highlight w:val="yellow"/>
              </w:rPr>
            </w:pPr>
          </w:p>
        </w:tc>
      </w:tr>
    </w:tbl>
    <w:p w:rsidR="007D51E3" w:rsidRDefault="005C56F3" w:rsidP="005C56F3">
      <w:pPr>
        <w:suppressAutoHyphens/>
        <w:jc w:val="right"/>
        <w:rPr>
          <w:sz w:val="24"/>
          <w:szCs w:val="24"/>
          <w:highlight w:val="yellow"/>
        </w:rPr>
      </w:pPr>
      <w:r w:rsidRPr="005C56F3">
        <w:rPr>
          <w:sz w:val="24"/>
          <w:szCs w:val="24"/>
          <w:highlight w:val="yellow"/>
        </w:rPr>
        <w:t xml:space="preserve"> </w:t>
      </w:r>
    </w:p>
    <w:p w:rsidR="005C56F3" w:rsidRDefault="005C56F3" w:rsidP="00990B48">
      <w:pPr>
        <w:suppressAutoHyphens/>
        <w:jc w:val="center"/>
        <w:rPr>
          <w:b/>
          <w:szCs w:val="28"/>
        </w:rPr>
      </w:pPr>
    </w:p>
    <w:p w:rsidR="005C56F3" w:rsidRDefault="005C56F3" w:rsidP="00990B48">
      <w:pPr>
        <w:suppressAutoHyphens/>
        <w:jc w:val="center"/>
        <w:rPr>
          <w:b/>
          <w:szCs w:val="28"/>
        </w:rPr>
      </w:pPr>
    </w:p>
    <w:p w:rsidR="00990B48" w:rsidRPr="006D4889" w:rsidRDefault="00990B48" w:rsidP="00990B48">
      <w:pPr>
        <w:suppressAutoHyphens/>
        <w:jc w:val="center"/>
        <w:rPr>
          <w:b/>
          <w:szCs w:val="28"/>
        </w:rPr>
      </w:pPr>
      <w:r w:rsidRPr="006D4889">
        <w:rPr>
          <w:b/>
          <w:szCs w:val="28"/>
        </w:rPr>
        <w:t>Основные направления долговой политики</w:t>
      </w:r>
    </w:p>
    <w:p w:rsidR="00990B48" w:rsidRPr="006D4889" w:rsidRDefault="00990B48" w:rsidP="00990B48">
      <w:pPr>
        <w:tabs>
          <w:tab w:val="left" w:pos="709"/>
        </w:tabs>
        <w:suppressAutoHyphens/>
        <w:contextualSpacing/>
        <w:jc w:val="center"/>
        <w:rPr>
          <w:b/>
          <w:szCs w:val="28"/>
        </w:rPr>
      </w:pPr>
      <w:r w:rsidRPr="006D4889">
        <w:rPr>
          <w:b/>
          <w:szCs w:val="28"/>
        </w:rPr>
        <w:t>муниципального образования «Октябрьский муниципальный район» Еврейской автономной</w:t>
      </w:r>
      <w:r w:rsidR="00A831AF">
        <w:rPr>
          <w:b/>
          <w:szCs w:val="28"/>
        </w:rPr>
        <w:t xml:space="preserve"> области на 202</w:t>
      </w:r>
      <w:r w:rsidR="006C6BCC" w:rsidRPr="006C6BCC">
        <w:rPr>
          <w:b/>
          <w:szCs w:val="28"/>
        </w:rPr>
        <w:t>3</w:t>
      </w:r>
      <w:r w:rsidRPr="006D4889">
        <w:rPr>
          <w:b/>
          <w:szCs w:val="28"/>
        </w:rPr>
        <w:t xml:space="preserve"> год</w:t>
      </w:r>
    </w:p>
    <w:p w:rsidR="00990B48" w:rsidRPr="006D4889" w:rsidRDefault="00A831AF" w:rsidP="00990B48">
      <w:pPr>
        <w:tabs>
          <w:tab w:val="left" w:pos="709"/>
        </w:tabs>
        <w:suppressAutoHyphens/>
        <w:contextualSpacing/>
        <w:jc w:val="center"/>
        <w:rPr>
          <w:b/>
          <w:szCs w:val="28"/>
        </w:rPr>
      </w:pPr>
      <w:r>
        <w:rPr>
          <w:b/>
          <w:szCs w:val="28"/>
        </w:rPr>
        <w:t>и на плановый период 202</w:t>
      </w:r>
      <w:r w:rsidR="006C6BCC" w:rsidRPr="006C6BCC">
        <w:rPr>
          <w:b/>
          <w:szCs w:val="28"/>
        </w:rPr>
        <w:t>4</w:t>
      </w:r>
      <w:r>
        <w:rPr>
          <w:b/>
          <w:szCs w:val="28"/>
        </w:rPr>
        <w:t xml:space="preserve"> и 202</w:t>
      </w:r>
      <w:r w:rsidR="006C6BCC" w:rsidRPr="006C6BCC">
        <w:rPr>
          <w:b/>
          <w:szCs w:val="28"/>
        </w:rPr>
        <w:t>5</w:t>
      </w:r>
      <w:r w:rsidR="00990B48" w:rsidRPr="006D4889">
        <w:rPr>
          <w:b/>
          <w:szCs w:val="28"/>
        </w:rPr>
        <w:t xml:space="preserve"> годов</w:t>
      </w:r>
    </w:p>
    <w:p w:rsidR="00990B48" w:rsidRPr="00462D91" w:rsidRDefault="00990B48" w:rsidP="00990B48">
      <w:pPr>
        <w:tabs>
          <w:tab w:val="left" w:pos="709"/>
        </w:tabs>
        <w:suppressAutoHyphens/>
        <w:contextualSpacing/>
        <w:jc w:val="center"/>
        <w:rPr>
          <w:sz w:val="27"/>
          <w:szCs w:val="27"/>
        </w:rPr>
      </w:pPr>
    </w:p>
    <w:p w:rsidR="00990B48" w:rsidRPr="00510591" w:rsidRDefault="00990B48" w:rsidP="009A5F80">
      <w:pPr>
        <w:numPr>
          <w:ilvl w:val="0"/>
          <w:numId w:val="21"/>
        </w:numPr>
        <w:suppressAutoHyphens/>
        <w:autoSpaceDE w:val="0"/>
        <w:autoSpaceDN w:val="0"/>
        <w:adjustRightInd w:val="0"/>
        <w:contextualSpacing/>
        <w:jc w:val="center"/>
        <w:rPr>
          <w:b/>
          <w:szCs w:val="28"/>
          <w:lang w:val="en-US"/>
        </w:rPr>
      </w:pPr>
      <w:r w:rsidRPr="00510591">
        <w:rPr>
          <w:b/>
          <w:szCs w:val="28"/>
        </w:rPr>
        <w:t>Общие положения</w:t>
      </w:r>
    </w:p>
    <w:p w:rsidR="001346A2" w:rsidRPr="005C56F3" w:rsidRDefault="001346A2" w:rsidP="001346A2">
      <w:pPr>
        <w:suppressAutoHyphens/>
        <w:autoSpaceDE w:val="0"/>
        <w:autoSpaceDN w:val="0"/>
        <w:adjustRightInd w:val="0"/>
        <w:ind w:left="1069" w:firstLine="0"/>
        <w:contextualSpacing/>
        <w:rPr>
          <w:szCs w:val="28"/>
          <w:lang w:val="en-US"/>
        </w:rPr>
      </w:pPr>
    </w:p>
    <w:p w:rsidR="00404DBF" w:rsidRPr="005C56F3" w:rsidRDefault="00951A1E" w:rsidP="00404DBF">
      <w:pPr>
        <w:jc w:val="both"/>
        <w:rPr>
          <w:szCs w:val="28"/>
        </w:rPr>
      </w:pPr>
      <w:r w:rsidRPr="005C56F3">
        <w:rPr>
          <w:szCs w:val="28"/>
        </w:rPr>
        <w:t xml:space="preserve">По состоянию на 01 января </w:t>
      </w:r>
      <w:r w:rsidR="00A831AF">
        <w:rPr>
          <w:szCs w:val="28"/>
        </w:rPr>
        <w:t>202</w:t>
      </w:r>
      <w:r w:rsidR="00D70DAC" w:rsidRPr="00D70DAC">
        <w:rPr>
          <w:szCs w:val="28"/>
        </w:rPr>
        <w:t>3</w:t>
      </w:r>
      <w:r w:rsidR="00404DBF" w:rsidRPr="005C56F3">
        <w:rPr>
          <w:szCs w:val="28"/>
        </w:rPr>
        <w:t xml:space="preserve"> год</w:t>
      </w:r>
      <w:r w:rsidR="00D70DAC">
        <w:rPr>
          <w:szCs w:val="28"/>
        </w:rPr>
        <w:t>а муниципальный долг составит 85060,</w:t>
      </w:r>
      <w:r w:rsidR="00D70DAC" w:rsidRPr="00D70DAC">
        <w:rPr>
          <w:szCs w:val="28"/>
        </w:rPr>
        <w:t xml:space="preserve">5 </w:t>
      </w:r>
      <w:r w:rsidR="00404DBF" w:rsidRPr="005C56F3">
        <w:rPr>
          <w:szCs w:val="28"/>
        </w:rPr>
        <w:t>тыс. рублей</w:t>
      </w:r>
      <w:r w:rsidR="00D70DAC">
        <w:rPr>
          <w:szCs w:val="28"/>
        </w:rPr>
        <w:t>, на 2024</w:t>
      </w:r>
      <w:r w:rsidR="006D4889" w:rsidRPr="005C56F3">
        <w:rPr>
          <w:szCs w:val="28"/>
        </w:rPr>
        <w:t xml:space="preserve"> год составит </w:t>
      </w:r>
      <w:r w:rsidR="00A831AF">
        <w:rPr>
          <w:szCs w:val="28"/>
        </w:rPr>
        <w:t>6809</w:t>
      </w:r>
      <w:r w:rsidR="00D70DAC">
        <w:rPr>
          <w:szCs w:val="28"/>
        </w:rPr>
        <w:t>4,2</w:t>
      </w:r>
      <w:r w:rsidR="006D4889" w:rsidRPr="005C56F3">
        <w:rPr>
          <w:szCs w:val="28"/>
        </w:rPr>
        <w:t xml:space="preserve"> тыс. рублей</w:t>
      </w:r>
      <w:r w:rsidR="00A831AF" w:rsidRPr="00A831AF">
        <w:rPr>
          <w:szCs w:val="28"/>
        </w:rPr>
        <w:t xml:space="preserve"> </w:t>
      </w:r>
      <w:r w:rsidR="00C01ED0">
        <w:rPr>
          <w:szCs w:val="28"/>
        </w:rPr>
        <w:t>на</w:t>
      </w:r>
      <w:r w:rsidR="00D70DAC">
        <w:rPr>
          <w:szCs w:val="28"/>
        </w:rPr>
        <w:t xml:space="preserve"> 2025</w:t>
      </w:r>
      <w:r w:rsidR="00A831AF" w:rsidRPr="00A831AF">
        <w:rPr>
          <w:szCs w:val="28"/>
        </w:rPr>
        <w:t xml:space="preserve"> </w:t>
      </w:r>
      <w:r w:rsidR="00A831AF">
        <w:rPr>
          <w:szCs w:val="28"/>
        </w:rPr>
        <w:t>год 5112</w:t>
      </w:r>
      <w:r w:rsidR="00D70DAC">
        <w:rPr>
          <w:szCs w:val="28"/>
        </w:rPr>
        <w:t>7,9</w:t>
      </w:r>
      <w:r w:rsidR="00A831AF">
        <w:rPr>
          <w:szCs w:val="28"/>
        </w:rPr>
        <w:t xml:space="preserve"> тыс. рублей</w:t>
      </w:r>
      <w:r w:rsidR="006D4889" w:rsidRPr="005C56F3">
        <w:rPr>
          <w:szCs w:val="28"/>
        </w:rPr>
        <w:t>,</w:t>
      </w:r>
    </w:p>
    <w:p w:rsidR="006133BC" w:rsidRPr="005C56F3" w:rsidRDefault="001346A2" w:rsidP="00440CE0">
      <w:pPr>
        <w:jc w:val="both"/>
        <w:rPr>
          <w:szCs w:val="28"/>
        </w:rPr>
      </w:pPr>
      <w:proofErr w:type="gramStart"/>
      <w:r w:rsidRPr="005C56F3">
        <w:rPr>
          <w:szCs w:val="28"/>
        </w:rPr>
        <w:t>Объём муниципального долга муниципального образования «Октябрьский муниципальный район» Еврейской автоно</w:t>
      </w:r>
      <w:r w:rsidR="006133BC" w:rsidRPr="005C56F3">
        <w:rPr>
          <w:szCs w:val="28"/>
        </w:rPr>
        <w:t>мной области составляют бюджетные кредиты, полученные из бюджета Еврейской автономной области в 2009-2017 годах    для закупа и доставки угля населению, учреждениям социальной сферы областной и муниципальной собственности муниципального образования «Октябрьский муниципальный район», которые предоставлялись в соответствии с Порядком и условиями  предоставления, использования и возврата бюджетных кредитов для закупа и доставки угля</w:t>
      </w:r>
      <w:proofErr w:type="gramEnd"/>
      <w:r w:rsidR="006133BC" w:rsidRPr="005C56F3">
        <w:rPr>
          <w:szCs w:val="28"/>
        </w:rPr>
        <w:t xml:space="preserve"> населению, учреждениям социальной сферы областной и муниципальной собственности муниципального образования «Октябрьский муниципальный район» Еврейской автономной области из областного бюджета, утвержденным Законом Еврейской автономной области  об областном бюджете на очередной финансовый год и постановлением правительства ЕАО от 27.01.2010г. №20-пп «Об утверждении положения о государственной поддержке досрочного завоза топлива в </w:t>
      </w:r>
      <w:proofErr w:type="gramStart"/>
      <w:r w:rsidR="006133BC" w:rsidRPr="005C56F3">
        <w:rPr>
          <w:szCs w:val="28"/>
        </w:rPr>
        <w:t>муниципальное</w:t>
      </w:r>
      <w:proofErr w:type="gramEnd"/>
      <w:r w:rsidR="006133BC" w:rsidRPr="005C56F3">
        <w:rPr>
          <w:szCs w:val="28"/>
        </w:rPr>
        <w:t xml:space="preserve"> образование «Октябрьский муниципальный район» ЕАО.</w:t>
      </w:r>
    </w:p>
    <w:p w:rsidR="00990B48" w:rsidRPr="005C56F3" w:rsidRDefault="006133BC" w:rsidP="00990B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6F3">
        <w:rPr>
          <w:sz w:val="28"/>
          <w:szCs w:val="28"/>
        </w:rPr>
        <w:t xml:space="preserve"> </w:t>
      </w:r>
      <w:r w:rsidR="00990B48" w:rsidRPr="005C56F3">
        <w:rPr>
          <w:rFonts w:ascii="Times New Roman" w:hAnsi="Times New Roman" w:cs="Times New Roman"/>
          <w:sz w:val="28"/>
          <w:szCs w:val="28"/>
        </w:rPr>
        <w:t>Долговая политика муниципального об</w:t>
      </w:r>
      <w:r w:rsidR="00020D76" w:rsidRPr="005C56F3">
        <w:rPr>
          <w:rFonts w:ascii="Times New Roman" w:hAnsi="Times New Roman" w:cs="Times New Roman"/>
          <w:sz w:val="28"/>
          <w:szCs w:val="28"/>
        </w:rPr>
        <w:t>разования «Октябрьский муниципальный район» Евре</w:t>
      </w:r>
      <w:r w:rsidR="003407C4">
        <w:rPr>
          <w:rFonts w:ascii="Times New Roman" w:hAnsi="Times New Roman" w:cs="Times New Roman"/>
          <w:sz w:val="28"/>
          <w:szCs w:val="28"/>
        </w:rPr>
        <w:t>йской автономной области на 2023 год и на плановый период 2024 и 2025</w:t>
      </w:r>
      <w:r w:rsidR="00990B48" w:rsidRPr="005C56F3">
        <w:rPr>
          <w:rFonts w:ascii="Times New Roman" w:hAnsi="Times New Roman" w:cs="Times New Roman"/>
          <w:sz w:val="28"/>
          <w:szCs w:val="28"/>
        </w:rPr>
        <w:t xml:space="preserve"> годов  является неотъемлем</w:t>
      </w:r>
      <w:r w:rsidR="00020D76" w:rsidRPr="005C56F3">
        <w:rPr>
          <w:rFonts w:ascii="Times New Roman" w:hAnsi="Times New Roman" w:cs="Times New Roman"/>
          <w:sz w:val="28"/>
          <w:szCs w:val="28"/>
        </w:rPr>
        <w:t>ой частью финансовой политики Октябрьского муниципального района</w:t>
      </w:r>
      <w:r w:rsidR="00990B48" w:rsidRPr="005C56F3">
        <w:rPr>
          <w:rFonts w:ascii="Times New Roman" w:hAnsi="Times New Roman" w:cs="Times New Roman"/>
          <w:sz w:val="28"/>
          <w:szCs w:val="28"/>
        </w:rPr>
        <w:t xml:space="preserve"> и направлена </w:t>
      </w:r>
      <w:proofErr w:type="gramStart"/>
      <w:r w:rsidR="00990B48" w:rsidRPr="005C56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90B48" w:rsidRPr="005C56F3">
        <w:rPr>
          <w:rFonts w:ascii="Times New Roman" w:hAnsi="Times New Roman" w:cs="Times New Roman"/>
          <w:sz w:val="28"/>
          <w:szCs w:val="28"/>
        </w:rPr>
        <w:t>:</w:t>
      </w:r>
    </w:p>
    <w:p w:rsidR="00990B48" w:rsidRPr="005C56F3" w:rsidRDefault="00990B48" w:rsidP="00990B4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6F3">
        <w:rPr>
          <w:rFonts w:ascii="Times New Roman" w:hAnsi="Times New Roman" w:cs="Times New Roman"/>
          <w:sz w:val="28"/>
          <w:szCs w:val="28"/>
        </w:rPr>
        <w:t>- обеспечение финансирования д</w:t>
      </w:r>
      <w:r w:rsidR="00020D76" w:rsidRPr="005C56F3">
        <w:rPr>
          <w:rFonts w:ascii="Times New Roman" w:hAnsi="Times New Roman" w:cs="Times New Roman"/>
          <w:sz w:val="28"/>
          <w:szCs w:val="28"/>
        </w:rPr>
        <w:t>ефицита бюджета</w:t>
      </w:r>
      <w:r w:rsidR="006D4889" w:rsidRPr="005C56F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A271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D4889" w:rsidRPr="005C56F3">
        <w:rPr>
          <w:rFonts w:ascii="Times New Roman" w:hAnsi="Times New Roman" w:cs="Times New Roman"/>
          <w:sz w:val="28"/>
          <w:szCs w:val="28"/>
        </w:rPr>
        <w:t xml:space="preserve">    «Октябрьский муниципальный район» Еврейской автономной области</w:t>
      </w:r>
      <w:r w:rsidRPr="005C56F3">
        <w:rPr>
          <w:rFonts w:ascii="Times New Roman" w:hAnsi="Times New Roman" w:cs="Times New Roman"/>
          <w:sz w:val="28"/>
          <w:szCs w:val="28"/>
        </w:rPr>
        <w:t>;</w:t>
      </w:r>
    </w:p>
    <w:p w:rsidR="00990B48" w:rsidRPr="005C56F3" w:rsidRDefault="00990B48" w:rsidP="00990B4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6F3">
        <w:rPr>
          <w:rFonts w:ascii="Times New Roman" w:hAnsi="Times New Roman" w:cs="Times New Roman"/>
          <w:sz w:val="28"/>
          <w:szCs w:val="28"/>
        </w:rPr>
        <w:t xml:space="preserve">- своевременное и полное исполнение долговых обязательств </w:t>
      </w:r>
      <w:r w:rsidRPr="005C56F3">
        <w:rPr>
          <w:rFonts w:ascii="Times New Roman" w:hAnsi="Times New Roman" w:cs="Times New Roman"/>
          <w:sz w:val="28"/>
          <w:szCs w:val="28"/>
        </w:rPr>
        <w:lastRenderedPageBreak/>
        <w:t>муниципал</w:t>
      </w:r>
      <w:r w:rsidR="00020D76" w:rsidRPr="005C56F3">
        <w:rPr>
          <w:rFonts w:ascii="Times New Roman" w:hAnsi="Times New Roman" w:cs="Times New Roman"/>
          <w:sz w:val="28"/>
          <w:szCs w:val="28"/>
        </w:rPr>
        <w:t>ьного образования «Октябрьский муниципальный район»</w:t>
      </w:r>
      <w:r w:rsidR="006D4889" w:rsidRPr="005C56F3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="00AB2957" w:rsidRPr="005C56F3">
        <w:rPr>
          <w:rFonts w:ascii="Times New Roman" w:hAnsi="Times New Roman" w:cs="Times New Roman"/>
          <w:sz w:val="28"/>
          <w:szCs w:val="28"/>
        </w:rPr>
        <w:t xml:space="preserve"> и при эт</w:t>
      </w:r>
      <w:r w:rsidR="0044546D" w:rsidRPr="005C56F3">
        <w:rPr>
          <w:rFonts w:ascii="Times New Roman" w:hAnsi="Times New Roman" w:cs="Times New Roman"/>
          <w:sz w:val="28"/>
          <w:szCs w:val="28"/>
        </w:rPr>
        <w:t xml:space="preserve">ом </w:t>
      </w:r>
      <w:proofErr w:type="gramStart"/>
      <w:r w:rsidR="0044546D" w:rsidRPr="005C56F3">
        <w:rPr>
          <w:rFonts w:ascii="Times New Roman" w:hAnsi="Times New Roman" w:cs="Times New Roman"/>
          <w:sz w:val="28"/>
          <w:szCs w:val="28"/>
        </w:rPr>
        <w:t>позволяющ</w:t>
      </w:r>
      <w:r w:rsidR="001A271F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44546D" w:rsidRPr="005C56F3">
        <w:rPr>
          <w:rFonts w:ascii="Times New Roman" w:hAnsi="Times New Roman" w:cs="Times New Roman"/>
          <w:sz w:val="28"/>
          <w:szCs w:val="28"/>
        </w:rPr>
        <w:t xml:space="preserve"> обеспечивать принятые расходные обязательства муниципального образования «Октябрьский муниципальный район»</w:t>
      </w:r>
      <w:r w:rsidR="006D4889" w:rsidRPr="005C56F3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Pr="005C56F3">
        <w:rPr>
          <w:rFonts w:ascii="Times New Roman" w:hAnsi="Times New Roman" w:cs="Times New Roman"/>
          <w:sz w:val="28"/>
          <w:szCs w:val="28"/>
        </w:rPr>
        <w:t>;</w:t>
      </w:r>
    </w:p>
    <w:p w:rsidR="00990B48" w:rsidRPr="005C56F3" w:rsidRDefault="00990B48" w:rsidP="00990B4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6F3">
        <w:rPr>
          <w:rFonts w:ascii="Times New Roman" w:hAnsi="Times New Roman" w:cs="Times New Roman"/>
          <w:sz w:val="28"/>
          <w:szCs w:val="28"/>
        </w:rPr>
        <w:t>- обеспечение поддержания объема муниципального долга, значений д</w:t>
      </w:r>
      <w:r w:rsidR="00020D76" w:rsidRPr="005C56F3">
        <w:rPr>
          <w:rFonts w:ascii="Times New Roman" w:hAnsi="Times New Roman" w:cs="Times New Roman"/>
          <w:sz w:val="28"/>
          <w:szCs w:val="28"/>
        </w:rPr>
        <w:t xml:space="preserve">ефицита бюджета </w:t>
      </w:r>
      <w:r w:rsidR="006D4889" w:rsidRPr="005C56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«Октябрьский муниципальный район» Еврейской автономной области</w:t>
      </w:r>
      <w:r w:rsidRPr="005C56F3">
        <w:rPr>
          <w:rFonts w:ascii="Times New Roman" w:hAnsi="Times New Roman" w:cs="Times New Roman"/>
          <w:sz w:val="28"/>
          <w:szCs w:val="28"/>
        </w:rPr>
        <w:t xml:space="preserve"> и предельного объема муниципального долга муниципал</w:t>
      </w:r>
      <w:r w:rsidR="00020D76" w:rsidRPr="005C56F3">
        <w:rPr>
          <w:rFonts w:ascii="Times New Roman" w:hAnsi="Times New Roman" w:cs="Times New Roman"/>
          <w:sz w:val="28"/>
          <w:szCs w:val="28"/>
        </w:rPr>
        <w:t>ьного образования «Октябрьский муниципальный район»</w:t>
      </w:r>
      <w:r w:rsidR="006D4889" w:rsidRPr="005C56F3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Pr="005C56F3">
        <w:rPr>
          <w:rFonts w:ascii="Times New Roman" w:hAnsi="Times New Roman" w:cs="Times New Roman"/>
          <w:sz w:val="28"/>
          <w:szCs w:val="28"/>
        </w:rPr>
        <w:t xml:space="preserve"> в пределах, установленных Бюджетным кодексом Россий</w:t>
      </w:r>
      <w:r w:rsidR="00020D76" w:rsidRPr="005C56F3">
        <w:rPr>
          <w:rFonts w:ascii="Times New Roman" w:hAnsi="Times New Roman" w:cs="Times New Roman"/>
          <w:sz w:val="28"/>
          <w:szCs w:val="28"/>
        </w:rPr>
        <w:t xml:space="preserve">ской Федерации и решением Собрания депутатов Октябрьского муниципального района о бюджете </w:t>
      </w:r>
      <w:r w:rsidR="006D4889" w:rsidRPr="005C56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«Октябрьский муниципальный район» Еврейской автономной области </w:t>
      </w:r>
      <w:r w:rsidRPr="005C56F3">
        <w:rPr>
          <w:rFonts w:ascii="Times New Roman" w:hAnsi="Times New Roman" w:cs="Times New Roman"/>
          <w:sz w:val="28"/>
          <w:szCs w:val="28"/>
        </w:rPr>
        <w:t>на текущий финансовый год и на плановый</w:t>
      </w:r>
      <w:proofErr w:type="gramEnd"/>
      <w:r w:rsidRPr="005C56F3">
        <w:rPr>
          <w:rFonts w:ascii="Times New Roman" w:hAnsi="Times New Roman" w:cs="Times New Roman"/>
          <w:sz w:val="28"/>
          <w:szCs w:val="28"/>
        </w:rPr>
        <w:t xml:space="preserve"> период;</w:t>
      </w:r>
    </w:p>
    <w:p w:rsidR="00990B48" w:rsidRPr="005C56F3" w:rsidRDefault="00990B48" w:rsidP="00990B4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6F3">
        <w:rPr>
          <w:rFonts w:ascii="Times New Roman" w:hAnsi="Times New Roman" w:cs="Times New Roman"/>
          <w:sz w:val="28"/>
          <w:szCs w:val="28"/>
        </w:rPr>
        <w:t>- обеспечение поддержания расходов на обслуживание муниципального долга муниципал</w:t>
      </w:r>
      <w:r w:rsidR="00020D76" w:rsidRPr="005C56F3">
        <w:rPr>
          <w:rFonts w:ascii="Times New Roman" w:hAnsi="Times New Roman" w:cs="Times New Roman"/>
          <w:sz w:val="28"/>
          <w:szCs w:val="28"/>
        </w:rPr>
        <w:t>ьного образования «Октябрьский муниципальный район»</w:t>
      </w:r>
      <w:r w:rsidR="006D4889" w:rsidRPr="005C56F3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Pr="005C56F3">
        <w:rPr>
          <w:rFonts w:ascii="Times New Roman" w:hAnsi="Times New Roman" w:cs="Times New Roman"/>
          <w:sz w:val="28"/>
          <w:szCs w:val="28"/>
        </w:rPr>
        <w:t xml:space="preserve"> в пределах, установленных Бюджетным кодексом Российс</w:t>
      </w:r>
      <w:r w:rsidR="00020D76" w:rsidRPr="005C56F3">
        <w:rPr>
          <w:rFonts w:ascii="Times New Roman" w:hAnsi="Times New Roman" w:cs="Times New Roman"/>
          <w:sz w:val="28"/>
          <w:szCs w:val="28"/>
        </w:rPr>
        <w:t xml:space="preserve">кой Федерации и решением Собрания депутатов Октябрьского муниципального района о бюджете </w:t>
      </w:r>
      <w:r w:rsidR="006D4889" w:rsidRPr="005C56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E5731" w:rsidRPr="005C56F3">
        <w:rPr>
          <w:rFonts w:ascii="Times New Roman" w:hAnsi="Times New Roman" w:cs="Times New Roman"/>
          <w:sz w:val="28"/>
          <w:szCs w:val="28"/>
        </w:rPr>
        <w:t>«Октябрьский муниципальный район» Еврейской автономной области</w:t>
      </w:r>
      <w:r w:rsidR="00020D76" w:rsidRPr="005C56F3">
        <w:rPr>
          <w:rFonts w:ascii="Times New Roman" w:hAnsi="Times New Roman" w:cs="Times New Roman"/>
          <w:sz w:val="28"/>
          <w:szCs w:val="28"/>
        </w:rPr>
        <w:t xml:space="preserve"> </w:t>
      </w:r>
      <w:r w:rsidRPr="005C56F3">
        <w:rPr>
          <w:rFonts w:ascii="Times New Roman" w:hAnsi="Times New Roman" w:cs="Times New Roman"/>
          <w:sz w:val="28"/>
          <w:szCs w:val="28"/>
        </w:rPr>
        <w:t>на текущий фина</w:t>
      </w:r>
      <w:r w:rsidR="00020D76" w:rsidRPr="005C56F3">
        <w:rPr>
          <w:rFonts w:ascii="Times New Roman" w:hAnsi="Times New Roman" w:cs="Times New Roman"/>
          <w:sz w:val="28"/>
          <w:szCs w:val="28"/>
        </w:rPr>
        <w:t>нсовый год и на плановый период.</w:t>
      </w:r>
    </w:p>
    <w:p w:rsidR="00990B48" w:rsidRPr="005C56F3" w:rsidRDefault="00990B48" w:rsidP="00990B48">
      <w:pPr>
        <w:suppressAutoHyphens/>
        <w:autoSpaceDE w:val="0"/>
        <w:autoSpaceDN w:val="0"/>
        <w:adjustRightInd w:val="0"/>
        <w:contextualSpacing/>
        <w:jc w:val="center"/>
        <w:rPr>
          <w:szCs w:val="28"/>
        </w:rPr>
      </w:pPr>
    </w:p>
    <w:p w:rsidR="00510591" w:rsidRDefault="00990B48" w:rsidP="00510591">
      <w:pPr>
        <w:numPr>
          <w:ilvl w:val="0"/>
          <w:numId w:val="21"/>
        </w:numPr>
        <w:suppressAutoHyphens/>
        <w:autoSpaceDE w:val="0"/>
        <w:autoSpaceDN w:val="0"/>
        <w:adjustRightInd w:val="0"/>
        <w:contextualSpacing/>
        <w:jc w:val="center"/>
        <w:rPr>
          <w:b/>
          <w:szCs w:val="28"/>
        </w:rPr>
      </w:pPr>
      <w:r w:rsidRPr="00510591">
        <w:rPr>
          <w:b/>
          <w:szCs w:val="28"/>
        </w:rPr>
        <w:t>Цели и принципы долговой политики мун</w:t>
      </w:r>
      <w:r w:rsidR="0044546D" w:rsidRPr="00510591">
        <w:rPr>
          <w:b/>
          <w:szCs w:val="28"/>
        </w:rPr>
        <w:t xml:space="preserve">иципального образования «Октябрьский муниципальный </w:t>
      </w:r>
      <w:r w:rsidRPr="00510591">
        <w:rPr>
          <w:b/>
          <w:szCs w:val="28"/>
        </w:rPr>
        <w:t xml:space="preserve"> район</w:t>
      </w:r>
      <w:r w:rsidR="0044546D" w:rsidRPr="00510591">
        <w:rPr>
          <w:b/>
          <w:szCs w:val="28"/>
        </w:rPr>
        <w:t xml:space="preserve">» </w:t>
      </w:r>
    </w:p>
    <w:p w:rsidR="00990B48" w:rsidRPr="00510591" w:rsidRDefault="0044546D" w:rsidP="00510591">
      <w:pPr>
        <w:suppressAutoHyphens/>
        <w:autoSpaceDE w:val="0"/>
        <w:autoSpaceDN w:val="0"/>
        <w:adjustRightInd w:val="0"/>
        <w:ind w:left="1069" w:firstLine="0"/>
        <w:contextualSpacing/>
        <w:jc w:val="center"/>
        <w:rPr>
          <w:b/>
          <w:szCs w:val="28"/>
        </w:rPr>
      </w:pPr>
      <w:r w:rsidRPr="00510591">
        <w:rPr>
          <w:b/>
          <w:szCs w:val="28"/>
        </w:rPr>
        <w:t>Еврейской автономной области</w:t>
      </w:r>
    </w:p>
    <w:p w:rsidR="00990B48" w:rsidRPr="005C56F3" w:rsidRDefault="00990B48" w:rsidP="00990B48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7C6D39" w:rsidRPr="005C56F3" w:rsidRDefault="007C6D39" w:rsidP="0044546D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  <w:r w:rsidRPr="005C56F3">
        <w:rPr>
          <w:szCs w:val="28"/>
        </w:rPr>
        <w:t>Целями</w:t>
      </w:r>
      <w:r w:rsidR="00990B48" w:rsidRPr="005C56F3">
        <w:rPr>
          <w:szCs w:val="28"/>
        </w:rPr>
        <w:t xml:space="preserve"> долговой политики мун</w:t>
      </w:r>
      <w:r w:rsidR="0044546D" w:rsidRPr="005C56F3">
        <w:rPr>
          <w:szCs w:val="28"/>
        </w:rPr>
        <w:t xml:space="preserve">иципального образования </w:t>
      </w:r>
      <w:r w:rsidR="006E5731" w:rsidRPr="005C56F3">
        <w:rPr>
          <w:szCs w:val="28"/>
        </w:rPr>
        <w:t>«</w:t>
      </w:r>
      <w:r w:rsidR="0044546D" w:rsidRPr="005C56F3">
        <w:rPr>
          <w:szCs w:val="28"/>
        </w:rPr>
        <w:t xml:space="preserve">Октябрьский муниципальный </w:t>
      </w:r>
      <w:r w:rsidR="00990B48" w:rsidRPr="005C56F3">
        <w:rPr>
          <w:szCs w:val="28"/>
        </w:rPr>
        <w:t xml:space="preserve"> район</w:t>
      </w:r>
      <w:r w:rsidR="006E5731" w:rsidRPr="005C56F3">
        <w:rPr>
          <w:szCs w:val="28"/>
        </w:rPr>
        <w:t>»</w:t>
      </w:r>
      <w:r w:rsidR="0044546D" w:rsidRPr="005C56F3">
        <w:rPr>
          <w:szCs w:val="28"/>
        </w:rPr>
        <w:t xml:space="preserve"> </w:t>
      </w:r>
      <w:r w:rsidR="006E5731" w:rsidRPr="005C56F3">
        <w:rPr>
          <w:szCs w:val="28"/>
        </w:rPr>
        <w:t>Еврейской автономной области</w:t>
      </w:r>
      <w:r w:rsidR="00990B48" w:rsidRPr="005C56F3">
        <w:rPr>
          <w:szCs w:val="28"/>
        </w:rPr>
        <w:t xml:space="preserve"> явля</w:t>
      </w:r>
      <w:r w:rsidR="001A271F">
        <w:rPr>
          <w:szCs w:val="28"/>
        </w:rPr>
        <w:t>ю</w:t>
      </w:r>
      <w:r w:rsidR="00990B48" w:rsidRPr="005C56F3">
        <w:rPr>
          <w:szCs w:val="28"/>
        </w:rPr>
        <w:t>тся</w:t>
      </w:r>
      <w:r w:rsidR="001A271F">
        <w:rPr>
          <w:szCs w:val="28"/>
        </w:rPr>
        <w:t>:</w:t>
      </w:r>
    </w:p>
    <w:p w:rsidR="007C6D39" w:rsidRPr="005C56F3" w:rsidRDefault="007C6D39" w:rsidP="0044546D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  <w:r w:rsidRPr="005C56F3">
        <w:rPr>
          <w:szCs w:val="28"/>
        </w:rPr>
        <w:t>-эффективное управление муниципальным долгом, направленное на достижение экономически безопасного уровня долга при полном  своевременном исполнении всех обязательств по его погашению и обслуживанию;</w:t>
      </w:r>
    </w:p>
    <w:p w:rsidR="00990B48" w:rsidRPr="005C56F3" w:rsidRDefault="007C6D39" w:rsidP="0044546D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  <w:r w:rsidRPr="005C56F3">
        <w:rPr>
          <w:szCs w:val="28"/>
        </w:rPr>
        <w:t>-</w:t>
      </w:r>
      <w:r w:rsidR="00990B48" w:rsidRPr="005C56F3">
        <w:rPr>
          <w:szCs w:val="28"/>
        </w:rPr>
        <w:t xml:space="preserve"> поддержание объема долговых обязательств муниципал</w:t>
      </w:r>
      <w:r w:rsidR="00DE0F36" w:rsidRPr="005C56F3">
        <w:rPr>
          <w:szCs w:val="28"/>
        </w:rPr>
        <w:t xml:space="preserve">ьного образования </w:t>
      </w:r>
      <w:r w:rsidR="006E5731" w:rsidRPr="005C56F3">
        <w:rPr>
          <w:szCs w:val="28"/>
        </w:rPr>
        <w:t>«</w:t>
      </w:r>
      <w:r w:rsidR="00DE0F36" w:rsidRPr="005C56F3">
        <w:rPr>
          <w:szCs w:val="28"/>
        </w:rPr>
        <w:t>Октябрьский муниципальный  район</w:t>
      </w:r>
      <w:r w:rsidR="006E5731" w:rsidRPr="005C56F3">
        <w:rPr>
          <w:szCs w:val="28"/>
        </w:rPr>
        <w:t>» Еврейской автономной области</w:t>
      </w:r>
      <w:r w:rsidR="00990B48" w:rsidRPr="005C56F3">
        <w:rPr>
          <w:szCs w:val="28"/>
        </w:rPr>
        <w:t xml:space="preserve"> на экономически безопасном уровне с учетом всех возможных рисков.</w:t>
      </w:r>
    </w:p>
    <w:p w:rsidR="00990B48" w:rsidRPr="005C56F3" w:rsidRDefault="00990B48" w:rsidP="00990B4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6F3">
        <w:rPr>
          <w:rFonts w:ascii="Times New Roman" w:hAnsi="Times New Roman" w:cs="Times New Roman"/>
          <w:sz w:val="28"/>
          <w:szCs w:val="28"/>
        </w:rPr>
        <w:t xml:space="preserve">Принципами долговой политики муниципального образования </w:t>
      </w:r>
      <w:r w:rsidR="00DE0F36" w:rsidRPr="005C56F3">
        <w:rPr>
          <w:rFonts w:ascii="Times New Roman" w:hAnsi="Times New Roman" w:cs="Times New Roman"/>
          <w:sz w:val="28"/>
          <w:szCs w:val="28"/>
        </w:rPr>
        <w:t>Октябрьский муниципальный  район</w:t>
      </w:r>
      <w:r w:rsidR="00DE0F36" w:rsidRPr="005C56F3">
        <w:rPr>
          <w:sz w:val="28"/>
          <w:szCs w:val="28"/>
        </w:rPr>
        <w:t xml:space="preserve"> </w:t>
      </w:r>
      <w:r w:rsidRPr="005C56F3">
        <w:rPr>
          <w:rFonts w:ascii="Times New Roman" w:hAnsi="Times New Roman" w:cs="Times New Roman"/>
          <w:sz w:val="28"/>
          <w:szCs w:val="28"/>
        </w:rPr>
        <w:t>являются:</w:t>
      </w:r>
    </w:p>
    <w:p w:rsidR="00990B48" w:rsidRPr="005C56F3" w:rsidRDefault="00990B48" w:rsidP="00990B4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6F3">
        <w:rPr>
          <w:rFonts w:ascii="Times New Roman" w:hAnsi="Times New Roman" w:cs="Times New Roman"/>
          <w:sz w:val="28"/>
          <w:szCs w:val="28"/>
        </w:rPr>
        <w:t>- соблюдение ограничений, установленных Бюджетным кодексом Российской Федерации;</w:t>
      </w:r>
    </w:p>
    <w:p w:rsidR="00990B48" w:rsidRPr="005C56F3" w:rsidRDefault="00990B48" w:rsidP="00990B4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6F3">
        <w:rPr>
          <w:rFonts w:ascii="Times New Roman" w:hAnsi="Times New Roman" w:cs="Times New Roman"/>
          <w:sz w:val="28"/>
          <w:szCs w:val="28"/>
        </w:rPr>
        <w:t xml:space="preserve">- своевременное и безусловное обслуживание и погашение долговых </w:t>
      </w:r>
      <w:r w:rsidRPr="005C56F3">
        <w:rPr>
          <w:rFonts w:ascii="Times New Roman" w:hAnsi="Times New Roman" w:cs="Times New Roman"/>
          <w:sz w:val="28"/>
          <w:szCs w:val="28"/>
        </w:rPr>
        <w:lastRenderedPageBreak/>
        <w:t>обязательств муниципального образования</w:t>
      </w:r>
      <w:r w:rsidR="00DE0F36" w:rsidRPr="005C56F3">
        <w:rPr>
          <w:rFonts w:ascii="Times New Roman" w:hAnsi="Times New Roman" w:cs="Times New Roman"/>
          <w:sz w:val="28"/>
          <w:szCs w:val="28"/>
        </w:rPr>
        <w:t xml:space="preserve"> </w:t>
      </w:r>
      <w:r w:rsidR="006E5731" w:rsidRPr="005C56F3">
        <w:rPr>
          <w:rFonts w:ascii="Times New Roman" w:hAnsi="Times New Roman" w:cs="Times New Roman"/>
          <w:sz w:val="28"/>
          <w:szCs w:val="28"/>
        </w:rPr>
        <w:t>«</w:t>
      </w:r>
      <w:r w:rsidR="00DE0F36" w:rsidRPr="005C56F3">
        <w:rPr>
          <w:rFonts w:ascii="Times New Roman" w:hAnsi="Times New Roman" w:cs="Times New Roman"/>
          <w:sz w:val="28"/>
          <w:szCs w:val="28"/>
        </w:rPr>
        <w:t>Октябрьский муниципальный  район</w:t>
      </w:r>
      <w:r w:rsidR="006E5731" w:rsidRPr="005C56F3">
        <w:rPr>
          <w:rFonts w:ascii="Times New Roman" w:hAnsi="Times New Roman" w:cs="Times New Roman"/>
          <w:sz w:val="28"/>
          <w:szCs w:val="28"/>
        </w:rPr>
        <w:t>» Еврейской автономной области</w:t>
      </w:r>
      <w:r w:rsidRPr="005C56F3">
        <w:rPr>
          <w:rFonts w:ascii="Times New Roman" w:hAnsi="Times New Roman" w:cs="Times New Roman"/>
          <w:sz w:val="28"/>
          <w:szCs w:val="28"/>
        </w:rPr>
        <w:t>;</w:t>
      </w:r>
    </w:p>
    <w:p w:rsidR="00990B48" w:rsidRPr="005C56F3" w:rsidRDefault="007C6D39" w:rsidP="00990B4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6F3">
        <w:rPr>
          <w:rFonts w:ascii="Times New Roman" w:hAnsi="Times New Roman" w:cs="Times New Roman"/>
          <w:sz w:val="28"/>
          <w:szCs w:val="28"/>
        </w:rPr>
        <w:t>- доступность информации о  муниципальном долге</w:t>
      </w:r>
      <w:r w:rsidR="00990B48" w:rsidRPr="005C56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E0F36" w:rsidRPr="005C56F3">
        <w:rPr>
          <w:sz w:val="28"/>
          <w:szCs w:val="28"/>
        </w:rPr>
        <w:t xml:space="preserve"> </w:t>
      </w:r>
      <w:r w:rsidR="006E5731" w:rsidRPr="005C56F3">
        <w:rPr>
          <w:sz w:val="28"/>
          <w:szCs w:val="28"/>
        </w:rPr>
        <w:t>«</w:t>
      </w:r>
      <w:r w:rsidR="00DE0F36" w:rsidRPr="005C56F3">
        <w:rPr>
          <w:rFonts w:ascii="Times New Roman" w:hAnsi="Times New Roman" w:cs="Times New Roman"/>
          <w:sz w:val="28"/>
          <w:szCs w:val="28"/>
        </w:rPr>
        <w:t>Октябрьский муниципальный  район</w:t>
      </w:r>
      <w:r w:rsidR="006E5731" w:rsidRPr="005C56F3">
        <w:rPr>
          <w:rFonts w:ascii="Times New Roman" w:hAnsi="Times New Roman" w:cs="Times New Roman"/>
          <w:sz w:val="28"/>
          <w:szCs w:val="28"/>
        </w:rPr>
        <w:t>» Еврейской автономной области</w:t>
      </w:r>
      <w:r w:rsidR="00990B48" w:rsidRPr="005C56F3">
        <w:rPr>
          <w:rFonts w:ascii="Times New Roman" w:hAnsi="Times New Roman" w:cs="Times New Roman"/>
          <w:sz w:val="28"/>
          <w:szCs w:val="28"/>
        </w:rPr>
        <w:t>.</w:t>
      </w:r>
    </w:p>
    <w:p w:rsidR="00990B48" w:rsidRPr="005C56F3" w:rsidRDefault="00990B48" w:rsidP="00990B48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510591" w:rsidRDefault="00990B48" w:rsidP="00510591">
      <w:pPr>
        <w:pStyle w:val="ConsPlusNormal"/>
        <w:numPr>
          <w:ilvl w:val="0"/>
          <w:numId w:val="21"/>
        </w:numPr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0591">
        <w:rPr>
          <w:rFonts w:ascii="Times New Roman" w:hAnsi="Times New Roman" w:cs="Times New Roman"/>
          <w:b/>
          <w:sz w:val="28"/>
          <w:szCs w:val="28"/>
        </w:rPr>
        <w:t>Основные задачи долговой политики мун</w:t>
      </w:r>
      <w:r w:rsidR="000E6467" w:rsidRPr="00510591">
        <w:rPr>
          <w:rFonts w:ascii="Times New Roman" w:hAnsi="Times New Roman" w:cs="Times New Roman"/>
          <w:b/>
          <w:sz w:val="28"/>
          <w:szCs w:val="28"/>
        </w:rPr>
        <w:t xml:space="preserve">иципального образования </w:t>
      </w:r>
      <w:r w:rsidR="006E5731" w:rsidRPr="00510591">
        <w:rPr>
          <w:rFonts w:ascii="Times New Roman" w:hAnsi="Times New Roman" w:cs="Times New Roman"/>
          <w:b/>
          <w:sz w:val="28"/>
          <w:szCs w:val="28"/>
        </w:rPr>
        <w:t>«</w:t>
      </w:r>
      <w:r w:rsidR="000E6467" w:rsidRPr="00510591">
        <w:rPr>
          <w:rFonts w:ascii="Times New Roman" w:hAnsi="Times New Roman" w:cs="Times New Roman"/>
          <w:b/>
          <w:sz w:val="28"/>
          <w:szCs w:val="28"/>
        </w:rPr>
        <w:t>Октябрьский муниципальный</w:t>
      </w:r>
      <w:r w:rsidRPr="0051059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E5731" w:rsidRPr="0051059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90B48" w:rsidRPr="00510591" w:rsidRDefault="006E5731" w:rsidP="00510591">
      <w:pPr>
        <w:pStyle w:val="ConsPlusNormal"/>
        <w:ind w:left="1069"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0591">
        <w:rPr>
          <w:rFonts w:ascii="Times New Roman" w:hAnsi="Times New Roman" w:cs="Times New Roman"/>
          <w:b/>
          <w:sz w:val="28"/>
          <w:szCs w:val="28"/>
        </w:rPr>
        <w:t>Еврейской автономной области</w:t>
      </w:r>
    </w:p>
    <w:p w:rsidR="00990B48" w:rsidRPr="005C56F3" w:rsidRDefault="00990B48" w:rsidP="00990B48">
      <w:pPr>
        <w:suppressAutoHyphens/>
        <w:contextualSpacing/>
        <w:jc w:val="center"/>
        <w:rPr>
          <w:szCs w:val="28"/>
        </w:rPr>
      </w:pPr>
    </w:p>
    <w:p w:rsidR="00990B48" w:rsidRPr="005C56F3" w:rsidRDefault="00990B48" w:rsidP="00990B48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56F3">
        <w:rPr>
          <w:rFonts w:ascii="Times New Roman" w:hAnsi="Times New Roman" w:cs="Times New Roman"/>
          <w:sz w:val="28"/>
          <w:szCs w:val="28"/>
        </w:rPr>
        <w:t>Основными задачами долговой политики мун</w:t>
      </w:r>
      <w:r w:rsidR="000E6467" w:rsidRPr="005C56F3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r w:rsidR="006E5731" w:rsidRPr="005C56F3">
        <w:rPr>
          <w:rFonts w:ascii="Times New Roman" w:hAnsi="Times New Roman" w:cs="Times New Roman"/>
          <w:sz w:val="28"/>
          <w:szCs w:val="28"/>
        </w:rPr>
        <w:t>«</w:t>
      </w:r>
      <w:r w:rsidR="000E6467" w:rsidRPr="005C56F3">
        <w:rPr>
          <w:rFonts w:ascii="Times New Roman" w:hAnsi="Times New Roman" w:cs="Times New Roman"/>
          <w:sz w:val="28"/>
          <w:szCs w:val="28"/>
        </w:rPr>
        <w:t>Октябрьский муниципальный</w:t>
      </w:r>
      <w:r w:rsidRPr="005C56F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E5731" w:rsidRPr="005C56F3">
        <w:rPr>
          <w:rFonts w:ascii="Times New Roman" w:hAnsi="Times New Roman" w:cs="Times New Roman"/>
          <w:sz w:val="28"/>
          <w:szCs w:val="28"/>
        </w:rPr>
        <w:t>» Еврейской автономной области</w:t>
      </w:r>
      <w:r w:rsidRPr="005C56F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90B48" w:rsidRPr="005C56F3" w:rsidRDefault="0003565A" w:rsidP="00990B4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6F3">
        <w:rPr>
          <w:rFonts w:ascii="Times New Roman" w:hAnsi="Times New Roman" w:cs="Times New Roman"/>
          <w:sz w:val="28"/>
          <w:szCs w:val="28"/>
        </w:rPr>
        <w:t xml:space="preserve">- обеспечение сбалансированности бюджета муниципального образования </w:t>
      </w:r>
      <w:r w:rsidR="006E5731" w:rsidRPr="005C56F3">
        <w:rPr>
          <w:rFonts w:ascii="Times New Roman" w:hAnsi="Times New Roman" w:cs="Times New Roman"/>
          <w:sz w:val="28"/>
          <w:szCs w:val="28"/>
        </w:rPr>
        <w:t>«</w:t>
      </w:r>
      <w:r w:rsidRPr="005C56F3">
        <w:rPr>
          <w:rFonts w:ascii="Times New Roman" w:hAnsi="Times New Roman" w:cs="Times New Roman"/>
          <w:sz w:val="28"/>
          <w:szCs w:val="28"/>
        </w:rPr>
        <w:t>Октябрьский муниципальный район</w:t>
      </w:r>
      <w:r w:rsidR="006E5731" w:rsidRPr="005C56F3">
        <w:rPr>
          <w:rFonts w:ascii="Times New Roman" w:hAnsi="Times New Roman" w:cs="Times New Roman"/>
          <w:sz w:val="28"/>
          <w:szCs w:val="28"/>
        </w:rPr>
        <w:t>» Еврейской автономной области</w:t>
      </w:r>
      <w:r w:rsidR="00990B48" w:rsidRPr="005C56F3">
        <w:rPr>
          <w:rFonts w:ascii="Times New Roman" w:hAnsi="Times New Roman" w:cs="Times New Roman"/>
          <w:sz w:val="28"/>
          <w:szCs w:val="28"/>
        </w:rPr>
        <w:t>;</w:t>
      </w:r>
    </w:p>
    <w:p w:rsidR="0003565A" w:rsidRPr="005C56F3" w:rsidRDefault="0003565A" w:rsidP="0003565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6F3">
        <w:rPr>
          <w:rFonts w:ascii="Times New Roman" w:hAnsi="Times New Roman" w:cs="Times New Roman"/>
          <w:sz w:val="28"/>
          <w:szCs w:val="28"/>
        </w:rPr>
        <w:t xml:space="preserve">-минимизация расходов на обслуживание муниципального долга муниципального образования </w:t>
      </w:r>
      <w:r w:rsidR="006E5731" w:rsidRPr="005C56F3">
        <w:rPr>
          <w:rFonts w:ascii="Times New Roman" w:hAnsi="Times New Roman" w:cs="Times New Roman"/>
          <w:sz w:val="28"/>
          <w:szCs w:val="28"/>
        </w:rPr>
        <w:t>«</w:t>
      </w:r>
      <w:r w:rsidRPr="005C56F3">
        <w:rPr>
          <w:rFonts w:ascii="Times New Roman" w:hAnsi="Times New Roman" w:cs="Times New Roman"/>
          <w:sz w:val="28"/>
          <w:szCs w:val="28"/>
        </w:rPr>
        <w:t>Октябрьский муниципальный район</w:t>
      </w:r>
      <w:r w:rsidR="006E5731" w:rsidRPr="005C56F3">
        <w:rPr>
          <w:rFonts w:ascii="Times New Roman" w:hAnsi="Times New Roman" w:cs="Times New Roman"/>
          <w:sz w:val="28"/>
          <w:szCs w:val="28"/>
        </w:rPr>
        <w:t>» Еврейской автономной области</w:t>
      </w:r>
      <w:r w:rsidRPr="005C56F3">
        <w:rPr>
          <w:rFonts w:ascii="Times New Roman" w:hAnsi="Times New Roman" w:cs="Times New Roman"/>
          <w:sz w:val="28"/>
          <w:szCs w:val="28"/>
        </w:rPr>
        <w:t>;</w:t>
      </w:r>
    </w:p>
    <w:p w:rsidR="0003565A" w:rsidRPr="005C56F3" w:rsidRDefault="0003565A" w:rsidP="00990B4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6F3">
        <w:rPr>
          <w:rFonts w:ascii="Times New Roman" w:hAnsi="Times New Roman" w:cs="Times New Roman"/>
          <w:sz w:val="28"/>
          <w:szCs w:val="28"/>
        </w:rPr>
        <w:t>- недопущение принятия и исполнения расходных обязательств, не отнесенных к полномочиям органов</w:t>
      </w:r>
      <w:r w:rsidR="005E7475" w:rsidRPr="005C56F3">
        <w:rPr>
          <w:rFonts w:ascii="Times New Roman" w:hAnsi="Times New Roman" w:cs="Times New Roman"/>
          <w:sz w:val="28"/>
          <w:szCs w:val="28"/>
        </w:rPr>
        <w:t xml:space="preserve"> </w:t>
      </w:r>
      <w:r w:rsidRPr="005C56F3">
        <w:rPr>
          <w:rFonts w:ascii="Times New Roman" w:hAnsi="Times New Roman" w:cs="Times New Roman"/>
          <w:sz w:val="28"/>
          <w:szCs w:val="28"/>
        </w:rPr>
        <w:t>местного самоуправления Российской Федерации</w:t>
      </w:r>
      <w:r w:rsidR="005E7475" w:rsidRPr="005C56F3">
        <w:rPr>
          <w:rFonts w:ascii="Times New Roman" w:hAnsi="Times New Roman" w:cs="Times New Roman"/>
          <w:sz w:val="28"/>
          <w:szCs w:val="28"/>
        </w:rPr>
        <w:t>;</w:t>
      </w:r>
    </w:p>
    <w:p w:rsidR="00990B48" w:rsidRPr="005C56F3" w:rsidRDefault="00990B48" w:rsidP="00990B4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6F3">
        <w:rPr>
          <w:rFonts w:ascii="Times New Roman" w:hAnsi="Times New Roman" w:cs="Times New Roman"/>
          <w:sz w:val="28"/>
          <w:szCs w:val="28"/>
        </w:rPr>
        <w:t>- обеспечение взаимосвязи принятия решения о заимствованиях с реальными</w:t>
      </w:r>
      <w:r w:rsidR="005E7475" w:rsidRPr="005C56F3">
        <w:rPr>
          <w:rFonts w:ascii="Times New Roman" w:hAnsi="Times New Roman" w:cs="Times New Roman"/>
          <w:sz w:val="28"/>
          <w:szCs w:val="28"/>
        </w:rPr>
        <w:t xml:space="preserve"> потребностями бюджета муниципального образования «Октябрьский муниципальный  район»</w:t>
      </w:r>
      <w:r w:rsidRPr="005C56F3">
        <w:rPr>
          <w:rFonts w:ascii="Times New Roman" w:hAnsi="Times New Roman" w:cs="Times New Roman"/>
          <w:sz w:val="28"/>
          <w:szCs w:val="28"/>
        </w:rPr>
        <w:t xml:space="preserve"> </w:t>
      </w:r>
      <w:r w:rsidR="006E5731" w:rsidRPr="005C56F3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Pr="005C56F3">
        <w:rPr>
          <w:rFonts w:ascii="Times New Roman" w:hAnsi="Times New Roman" w:cs="Times New Roman"/>
          <w:sz w:val="28"/>
          <w:szCs w:val="28"/>
        </w:rPr>
        <w:t>в привлечении заемных средств;</w:t>
      </w:r>
    </w:p>
    <w:p w:rsidR="00990B48" w:rsidRPr="005C56F3" w:rsidRDefault="00990B48" w:rsidP="00990B4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6F3">
        <w:rPr>
          <w:rFonts w:ascii="Times New Roman" w:hAnsi="Times New Roman" w:cs="Times New Roman"/>
          <w:sz w:val="28"/>
          <w:szCs w:val="28"/>
        </w:rPr>
        <w:t>- обеспечение раскрытия информации о муниципальном долге мун</w:t>
      </w:r>
      <w:r w:rsidR="005E7475" w:rsidRPr="005C56F3">
        <w:rPr>
          <w:rFonts w:ascii="Times New Roman" w:hAnsi="Times New Roman" w:cs="Times New Roman"/>
          <w:sz w:val="28"/>
          <w:szCs w:val="28"/>
        </w:rPr>
        <w:t xml:space="preserve">иципального образования «Октябрьский муниципальный </w:t>
      </w:r>
      <w:r w:rsidRPr="005C56F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E7475" w:rsidRPr="005C56F3">
        <w:rPr>
          <w:rFonts w:ascii="Times New Roman" w:hAnsi="Times New Roman" w:cs="Times New Roman"/>
          <w:sz w:val="28"/>
          <w:szCs w:val="28"/>
        </w:rPr>
        <w:t>»</w:t>
      </w:r>
      <w:r w:rsidR="006E5731" w:rsidRPr="005C56F3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Pr="005C56F3">
        <w:rPr>
          <w:rFonts w:ascii="Times New Roman" w:hAnsi="Times New Roman" w:cs="Times New Roman"/>
          <w:sz w:val="28"/>
          <w:szCs w:val="28"/>
        </w:rPr>
        <w:t>.</w:t>
      </w:r>
    </w:p>
    <w:p w:rsidR="00990B48" w:rsidRPr="005C56F3" w:rsidRDefault="00990B48" w:rsidP="00990B4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10591" w:rsidRPr="00510591" w:rsidRDefault="00990B48" w:rsidP="00510591">
      <w:pPr>
        <w:pStyle w:val="ConsPlusNormal"/>
        <w:numPr>
          <w:ilvl w:val="0"/>
          <w:numId w:val="21"/>
        </w:numPr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0591">
        <w:rPr>
          <w:rFonts w:ascii="Times New Roman" w:hAnsi="Times New Roman" w:cs="Times New Roman"/>
          <w:b/>
          <w:sz w:val="28"/>
          <w:szCs w:val="28"/>
        </w:rPr>
        <w:t>Основные мероприятия долговой политики мун</w:t>
      </w:r>
      <w:r w:rsidR="00AF1DE4" w:rsidRPr="00510591">
        <w:rPr>
          <w:rFonts w:ascii="Times New Roman" w:hAnsi="Times New Roman" w:cs="Times New Roman"/>
          <w:b/>
          <w:sz w:val="28"/>
          <w:szCs w:val="28"/>
        </w:rPr>
        <w:t>иципального образования «Октябрьский муниципальный</w:t>
      </w:r>
      <w:r w:rsidRPr="0051059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F1DE4" w:rsidRPr="00510591">
        <w:rPr>
          <w:rFonts w:ascii="Times New Roman" w:hAnsi="Times New Roman" w:cs="Times New Roman"/>
          <w:b/>
          <w:sz w:val="28"/>
          <w:szCs w:val="28"/>
        </w:rPr>
        <w:t>»</w:t>
      </w:r>
      <w:r w:rsidR="006E5731" w:rsidRPr="005105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0B48" w:rsidRPr="00510591" w:rsidRDefault="006E5731" w:rsidP="00510591">
      <w:pPr>
        <w:pStyle w:val="ConsPlusNormal"/>
        <w:ind w:left="1069"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0591">
        <w:rPr>
          <w:rFonts w:ascii="Times New Roman" w:hAnsi="Times New Roman" w:cs="Times New Roman"/>
          <w:b/>
          <w:sz w:val="28"/>
          <w:szCs w:val="28"/>
        </w:rPr>
        <w:t>Еврейской автономной области</w:t>
      </w:r>
    </w:p>
    <w:p w:rsidR="00990B48" w:rsidRPr="005C56F3" w:rsidRDefault="00990B48" w:rsidP="00990B4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0B48" w:rsidRPr="005C56F3" w:rsidRDefault="00990B48" w:rsidP="00990B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6F3">
        <w:rPr>
          <w:rFonts w:ascii="Times New Roman" w:hAnsi="Times New Roman" w:cs="Times New Roman"/>
          <w:sz w:val="28"/>
          <w:szCs w:val="28"/>
        </w:rPr>
        <w:t>Основными мероприятиями долговой политики муниципа</w:t>
      </w:r>
      <w:r w:rsidR="00AF1DE4" w:rsidRPr="005C56F3">
        <w:rPr>
          <w:rFonts w:ascii="Times New Roman" w:hAnsi="Times New Roman" w:cs="Times New Roman"/>
          <w:sz w:val="28"/>
          <w:szCs w:val="28"/>
        </w:rPr>
        <w:t>льного образования Октябрьский муниципальный</w:t>
      </w:r>
      <w:r w:rsidRPr="005C56F3">
        <w:rPr>
          <w:rFonts w:ascii="Times New Roman" w:hAnsi="Times New Roman" w:cs="Times New Roman"/>
          <w:sz w:val="28"/>
          <w:szCs w:val="28"/>
        </w:rPr>
        <w:t xml:space="preserve"> район являются:</w:t>
      </w:r>
    </w:p>
    <w:p w:rsidR="00990B48" w:rsidRPr="005C56F3" w:rsidRDefault="00990B48" w:rsidP="00990B4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6F3">
        <w:rPr>
          <w:rFonts w:ascii="Times New Roman" w:hAnsi="Times New Roman" w:cs="Times New Roman"/>
          <w:sz w:val="28"/>
          <w:szCs w:val="28"/>
        </w:rPr>
        <w:t xml:space="preserve">- направление дополнительных доходов, полученных </w:t>
      </w:r>
      <w:r w:rsidR="00AB2957" w:rsidRPr="005C56F3">
        <w:rPr>
          <w:rFonts w:ascii="Times New Roman" w:hAnsi="Times New Roman" w:cs="Times New Roman"/>
          <w:sz w:val="28"/>
          <w:szCs w:val="28"/>
        </w:rPr>
        <w:t>при исполнении бюдж</w:t>
      </w:r>
      <w:r w:rsidR="00AF1DE4" w:rsidRPr="005C56F3">
        <w:rPr>
          <w:rFonts w:ascii="Times New Roman" w:hAnsi="Times New Roman" w:cs="Times New Roman"/>
          <w:sz w:val="28"/>
          <w:szCs w:val="28"/>
        </w:rPr>
        <w:t xml:space="preserve">ета муниципального образования </w:t>
      </w:r>
      <w:r w:rsidR="006E5731" w:rsidRPr="005C56F3">
        <w:rPr>
          <w:rFonts w:ascii="Times New Roman" w:hAnsi="Times New Roman" w:cs="Times New Roman"/>
          <w:sz w:val="28"/>
          <w:szCs w:val="28"/>
        </w:rPr>
        <w:t>«</w:t>
      </w:r>
      <w:r w:rsidR="00AF1DE4" w:rsidRPr="005C56F3">
        <w:rPr>
          <w:rFonts w:ascii="Times New Roman" w:hAnsi="Times New Roman" w:cs="Times New Roman"/>
          <w:sz w:val="28"/>
          <w:szCs w:val="28"/>
        </w:rPr>
        <w:t>Октябрьский муниципальный район</w:t>
      </w:r>
      <w:r w:rsidR="006E5731" w:rsidRPr="005C56F3">
        <w:rPr>
          <w:rFonts w:ascii="Times New Roman" w:hAnsi="Times New Roman" w:cs="Times New Roman"/>
          <w:sz w:val="28"/>
          <w:szCs w:val="28"/>
        </w:rPr>
        <w:t>» Еврейской автономной области</w:t>
      </w:r>
      <w:r w:rsidR="00AB2957" w:rsidRPr="005C56F3">
        <w:rPr>
          <w:rFonts w:ascii="Times New Roman" w:hAnsi="Times New Roman" w:cs="Times New Roman"/>
          <w:sz w:val="28"/>
          <w:szCs w:val="28"/>
        </w:rPr>
        <w:t xml:space="preserve">, на </w:t>
      </w:r>
      <w:r w:rsidRPr="005C56F3">
        <w:rPr>
          <w:rFonts w:ascii="Times New Roman" w:hAnsi="Times New Roman" w:cs="Times New Roman"/>
          <w:sz w:val="28"/>
          <w:szCs w:val="28"/>
        </w:rPr>
        <w:t xml:space="preserve"> погашение долговых обязательств  мун</w:t>
      </w:r>
      <w:r w:rsidR="00AF1DE4" w:rsidRPr="005C56F3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r w:rsidR="006E5731" w:rsidRPr="005C56F3">
        <w:rPr>
          <w:rFonts w:ascii="Times New Roman" w:hAnsi="Times New Roman" w:cs="Times New Roman"/>
          <w:sz w:val="28"/>
          <w:szCs w:val="28"/>
        </w:rPr>
        <w:t>«</w:t>
      </w:r>
      <w:r w:rsidR="00AB2957" w:rsidRPr="005C56F3">
        <w:rPr>
          <w:rFonts w:ascii="Times New Roman" w:hAnsi="Times New Roman" w:cs="Times New Roman"/>
          <w:sz w:val="28"/>
          <w:szCs w:val="28"/>
        </w:rPr>
        <w:t xml:space="preserve">Октябрьский муниципальный </w:t>
      </w:r>
      <w:r w:rsidRPr="005C56F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E5731" w:rsidRPr="005C56F3">
        <w:rPr>
          <w:rFonts w:ascii="Times New Roman" w:hAnsi="Times New Roman" w:cs="Times New Roman"/>
          <w:sz w:val="28"/>
          <w:szCs w:val="28"/>
        </w:rPr>
        <w:t>» Еврейской автономной области</w:t>
      </w:r>
      <w:r w:rsidRPr="005C56F3">
        <w:rPr>
          <w:rFonts w:ascii="Times New Roman" w:hAnsi="Times New Roman" w:cs="Times New Roman"/>
          <w:sz w:val="28"/>
          <w:szCs w:val="28"/>
        </w:rPr>
        <w:t>;</w:t>
      </w:r>
    </w:p>
    <w:p w:rsidR="00990B48" w:rsidRPr="005C56F3" w:rsidRDefault="00990B48" w:rsidP="00990B4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6F3">
        <w:rPr>
          <w:rFonts w:ascii="Times New Roman" w:hAnsi="Times New Roman" w:cs="Times New Roman"/>
          <w:sz w:val="28"/>
          <w:szCs w:val="28"/>
        </w:rPr>
        <w:t xml:space="preserve">- направление остатков средств на счетах по учету </w:t>
      </w:r>
      <w:r w:rsidR="00AB2957" w:rsidRPr="005C56F3">
        <w:rPr>
          <w:rFonts w:ascii="Times New Roman" w:hAnsi="Times New Roman" w:cs="Times New Roman"/>
          <w:sz w:val="28"/>
          <w:szCs w:val="28"/>
        </w:rPr>
        <w:t xml:space="preserve">средств бюджета муниципального образования </w:t>
      </w:r>
      <w:r w:rsidR="006E5731" w:rsidRPr="005C56F3">
        <w:rPr>
          <w:rFonts w:ascii="Times New Roman" w:hAnsi="Times New Roman" w:cs="Times New Roman"/>
          <w:sz w:val="28"/>
          <w:szCs w:val="28"/>
        </w:rPr>
        <w:t>«</w:t>
      </w:r>
      <w:r w:rsidR="00AB2957" w:rsidRPr="005C56F3">
        <w:rPr>
          <w:rFonts w:ascii="Times New Roman" w:hAnsi="Times New Roman" w:cs="Times New Roman"/>
          <w:sz w:val="28"/>
          <w:szCs w:val="28"/>
        </w:rPr>
        <w:t>Октябрьский муниципальный  район</w:t>
      </w:r>
      <w:r w:rsidR="006E5731" w:rsidRPr="005C56F3">
        <w:rPr>
          <w:rFonts w:ascii="Times New Roman" w:hAnsi="Times New Roman" w:cs="Times New Roman"/>
          <w:sz w:val="28"/>
          <w:szCs w:val="28"/>
        </w:rPr>
        <w:t>» Еврейской автономной области</w:t>
      </w:r>
      <w:r w:rsidR="00AF1DE4" w:rsidRPr="005C56F3">
        <w:rPr>
          <w:rFonts w:ascii="Times New Roman" w:hAnsi="Times New Roman" w:cs="Times New Roman"/>
          <w:sz w:val="28"/>
          <w:szCs w:val="28"/>
        </w:rPr>
        <w:t xml:space="preserve"> на </w:t>
      </w:r>
      <w:r w:rsidRPr="005C56F3">
        <w:rPr>
          <w:rFonts w:ascii="Times New Roman" w:hAnsi="Times New Roman" w:cs="Times New Roman"/>
          <w:sz w:val="28"/>
          <w:szCs w:val="28"/>
        </w:rPr>
        <w:t xml:space="preserve"> погашение долговых обязательств </w:t>
      </w:r>
      <w:r w:rsidRPr="005C56F3">
        <w:rPr>
          <w:rFonts w:ascii="Times New Roman" w:hAnsi="Times New Roman" w:cs="Times New Roman"/>
          <w:sz w:val="28"/>
          <w:szCs w:val="28"/>
        </w:rPr>
        <w:lastRenderedPageBreak/>
        <w:t>мун</w:t>
      </w:r>
      <w:r w:rsidR="00AF1DE4" w:rsidRPr="005C56F3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r w:rsidR="006E5731" w:rsidRPr="005C56F3">
        <w:rPr>
          <w:rFonts w:ascii="Times New Roman" w:hAnsi="Times New Roman" w:cs="Times New Roman"/>
          <w:sz w:val="28"/>
          <w:szCs w:val="28"/>
        </w:rPr>
        <w:t>«</w:t>
      </w:r>
      <w:r w:rsidR="00AF1DE4" w:rsidRPr="005C56F3">
        <w:rPr>
          <w:rFonts w:ascii="Times New Roman" w:hAnsi="Times New Roman" w:cs="Times New Roman"/>
          <w:sz w:val="28"/>
          <w:szCs w:val="28"/>
        </w:rPr>
        <w:t>Октябрьский муниципальный</w:t>
      </w:r>
      <w:r w:rsidRPr="005C56F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E5731" w:rsidRPr="005C56F3">
        <w:rPr>
          <w:rFonts w:ascii="Times New Roman" w:hAnsi="Times New Roman" w:cs="Times New Roman"/>
          <w:sz w:val="28"/>
          <w:szCs w:val="28"/>
        </w:rPr>
        <w:t>» Еврейской автономной области</w:t>
      </w:r>
      <w:r w:rsidRPr="005C56F3">
        <w:rPr>
          <w:rFonts w:ascii="Times New Roman" w:hAnsi="Times New Roman" w:cs="Times New Roman"/>
          <w:sz w:val="28"/>
          <w:szCs w:val="28"/>
        </w:rPr>
        <w:t>;</w:t>
      </w:r>
    </w:p>
    <w:p w:rsidR="00990B48" w:rsidRPr="005C56F3" w:rsidRDefault="00990B48" w:rsidP="00990B4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6F3">
        <w:rPr>
          <w:rFonts w:ascii="Times New Roman" w:hAnsi="Times New Roman" w:cs="Times New Roman"/>
          <w:sz w:val="28"/>
          <w:szCs w:val="28"/>
        </w:rPr>
        <w:t>- осуществление мониторинга соответствия параметров муниципального долга муниципального образования</w:t>
      </w:r>
      <w:r w:rsidR="00AB2957" w:rsidRPr="005C56F3">
        <w:rPr>
          <w:rFonts w:ascii="Times New Roman" w:hAnsi="Times New Roman" w:cs="Times New Roman"/>
          <w:sz w:val="28"/>
          <w:szCs w:val="28"/>
        </w:rPr>
        <w:t xml:space="preserve"> </w:t>
      </w:r>
      <w:r w:rsidR="006E5731" w:rsidRPr="005C56F3">
        <w:rPr>
          <w:rFonts w:ascii="Times New Roman" w:hAnsi="Times New Roman" w:cs="Times New Roman"/>
          <w:sz w:val="28"/>
          <w:szCs w:val="28"/>
        </w:rPr>
        <w:t>«</w:t>
      </w:r>
      <w:r w:rsidR="00AB2957" w:rsidRPr="005C56F3">
        <w:rPr>
          <w:rFonts w:ascii="Times New Roman" w:hAnsi="Times New Roman" w:cs="Times New Roman"/>
          <w:sz w:val="28"/>
          <w:szCs w:val="28"/>
        </w:rPr>
        <w:t>Октябрьский муниципальный  район</w:t>
      </w:r>
      <w:r w:rsidR="006E5731" w:rsidRPr="005C56F3">
        <w:rPr>
          <w:rFonts w:ascii="Times New Roman" w:hAnsi="Times New Roman" w:cs="Times New Roman"/>
          <w:sz w:val="28"/>
          <w:szCs w:val="28"/>
        </w:rPr>
        <w:t>» Еврейской автономной области</w:t>
      </w:r>
      <w:r w:rsidR="00AB2957" w:rsidRPr="005C56F3">
        <w:rPr>
          <w:rFonts w:ascii="Times New Roman" w:hAnsi="Times New Roman" w:cs="Times New Roman"/>
          <w:sz w:val="28"/>
          <w:szCs w:val="28"/>
        </w:rPr>
        <w:t xml:space="preserve"> </w:t>
      </w:r>
      <w:r w:rsidRPr="005C56F3">
        <w:rPr>
          <w:rFonts w:ascii="Times New Roman" w:hAnsi="Times New Roman" w:cs="Times New Roman"/>
          <w:sz w:val="28"/>
          <w:szCs w:val="28"/>
        </w:rPr>
        <w:t xml:space="preserve"> ограничениям, установленным Бюджетным кодексом Российской Федерации;</w:t>
      </w:r>
    </w:p>
    <w:p w:rsidR="00990B48" w:rsidRPr="005C56F3" w:rsidRDefault="00990B48" w:rsidP="00990B4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6F3">
        <w:rPr>
          <w:rFonts w:ascii="Times New Roman" w:hAnsi="Times New Roman" w:cs="Times New Roman"/>
          <w:sz w:val="28"/>
          <w:szCs w:val="28"/>
        </w:rPr>
        <w:t>- учет информации о муниципальном долге муниципал</w:t>
      </w:r>
      <w:r w:rsidR="00AB2957" w:rsidRPr="005C56F3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6E5731" w:rsidRPr="005C56F3">
        <w:rPr>
          <w:rFonts w:ascii="Times New Roman" w:hAnsi="Times New Roman" w:cs="Times New Roman"/>
          <w:sz w:val="28"/>
          <w:szCs w:val="28"/>
        </w:rPr>
        <w:t>«</w:t>
      </w:r>
      <w:r w:rsidR="00AB2957" w:rsidRPr="005C56F3">
        <w:rPr>
          <w:rFonts w:ascii="Times New Roman" w:hAnsi="Times New Roman" w:cs="Times New Roman"/>
          <w:sz w:val="28"/>
          <w:szCs w:val="28"/>
        </w:rPr>
        <w:t>Октябрьский муниципальный  район</w:t>
      </w:r>
      <w:r w:rsidR="006E5731" w:rsidRPr="005C56F3">
        <w:rPr>
          <w:rFonts w:ascii="Times New Roman" w:hAnsi="Times New Roman" w:cs="Times New Roman"/>
          <w:sz w:val="28"/>
          <w:szCs w:val="28"/>
        </w:rPr>
        <w:t>» Еврейской автономной области</w:t>
      </w:r>
      <w:r w:rsidRPr="005C56F3">
        <w:rPr>
          <w:rFonts w:ascii="Times New Roman" w:hAnsi="Times New Roman" w:cs="Times New Roman"/>
          <w:sz w:val="28"/>
          <w:szCs w:val="28"/>
        </w:rPr>
        <w:t>, формирование отчетности о муниципальных долговых обязательствах муниципал</w:t>
      </w:r>
      <w:r w:rsidR="00AB2957" w:rsidRPr="005C56F3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6E5731" w:rsidRPr="005C56F3">
        <w:rPr>
          <w:rFonts w:ascii="Times New Roman" w:hAnsi="Times New Roman" w:cs="Times New Roman"/>
          <w:sz w:val="28"/>
          <w:szCs w:val="28"/>
        </w:rPr>
        <w:t>«</w:t>
      </w:r>
      <w:r w:rsidR="00AB2957" w:rsidRPr="005C56F3">
        <w:rPr>
          <w:rFonts w:ascii="Times New Roman" w:hAnsi="Times New Roman" w:cs="Times New Roman"/>
          <w:sz w:val="28"/>
          <w:szCs w:val="28"/>
        </w:rPr>
        <w:t>Октябрьский муниципальный  район</w:t>
      </w:r>
      <w:r w:rsidR="006E5731" w:rsidRPr="005C56F3">
        <w:rPr>
          <w:rFonts w:ascii="Times New Roman" w:hAnsi="Times New Roman" w:cs="Times New Roman"/>
          <w:sz w:val="28"/>
          <w:szCs w:val="28"/>
        </w:rPr>
        <w:t>» Еврейской автономной области</w:t>
      </w:r>
      <w:r w:rsidRPr="005C56F3">
        <w:rPr>
          <w:rFonts w:ascii="Times New Roman" w:hAnsi="Times New Roman" w:cs="Times New Roman"/>
          <w:sz w:val="28"/>
          <w:szCs w:val="28"/>
        </w:rPr>
        <w:t>;</w:t>
      </w:r>
    </w:p>
    <w:p w:rsidR="00990B48" w:rsidRPr="005C56F3" w:rsidRDefault="00990B48" w:rsidP="00990B4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6F3">
        <w:rPr>
          <w:rFonts w:ascii="Times New Roman" w:hAnsi="Times New Roman" w:cs="Times New Roman"/>
          <w:sz w:val="28"/>
          <w:szCs w:val="28"/>
        </w:rPr>
        <w:t>- недопущение принятия новых расходных обязательств, не обеспеченных стабильными источниками доходов;</w:t>
      </w:r>
    </w:p>
    <w:p w:rsidR="00990B48" w:rsidRPr="005C56F3" w:rsidRDefault="00990B48" w:rsidP="00990B4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6F3">
        <w:rPr>
          <w:rFonts w:ascii="Times New Roman" w:hAnsi="Times New Roman" w:cs="Times New Roman"/>
          <w:sz w:val="28"/>
          <w:szCs w:val="28"/>
        </w:rPr>
        <w:t>- соблюдение ср</w:t>
      </w:r>
      <w:r w:rsidR="00440CE0" w:rsidRPr="005C56F3">
        <w:rPr>
          <w:rFonts w:ascii="Times New Roman" w:hAnsi="Times New Roman" w:cs="Times New Roman"/>
          <w:sz w:val="28"/>
          <w:szCs w:val="28"/>
        </w:rPr>
        <w:t>оков возврата кредитных средств;</w:t>
      </w:r>
    </w:p>
    <w:p w:rsidR="006A20D3" w:rsidRPr="005C56F3" w:rsidRDefault="00440CE0" w:rsidP="006A20D3">
      <w:pPr>
        <w:suppressAutoHyphens/>
        <w:jc w:val="both"/>
        <w:rPr>
          <w:szCs w:val="28"/>
        </w:rPr>
      </w:pPr>
      <w:r w:rsidRPr="005C56F3">
        <w:rPr>
          <w:szCs w:val="28"/>
        </w:rPr>
        <w:t>- обращение в правительство Еврейской автономной области</w:t>
      </w:r>
      <w:r w:rsidR="006A20D3" w:rsidRPr="005C56F3">
        <w:rPr>
          <w:szCs w:val="28"/>
        </w:rPr>
        <w:t xml:space="preserve"> с просьбой  рассмотреть вопрос о проведении реструктуризации остатка задолженности по ранее реструктуризированным бюджетным кредитам, полученным из областного бюджета</w:t>
      </w:r>
      <w:r w:rsidR="00510591">
        <w:rPr>
          <w:szCs w:val="28"/>
        </w:rPr>
        <w:t>, в</w:t>
      </w:r>
      <w:r w:rsidR="006A20D3" w:rsidRPr="005C56F3">
        <w:rPr>
          <w:szCs w:val="28"/>
        </w:rPr>
        <w:t xml:space="preserve"> соответствии с пунктом 2 статьи 105 Бюджетного кодекса с частичным списанием</w:t>
      </w:r>
      <w:r w:rsidR="00DF7DE1" w:rsidRPr="005C56F3">
        <w:rPr>
          <w:szCs w:val="28"/>
        </w:rPr>
        <w:t xml:space="preserve"> суммы основного долга</w:t>
      </w:r>
      <w:r w:rsidR="00510591">
        <w:rPr>
          <w:szCs w:val="28"/>
        </w:rPr>
        <w:t>.</w:t>
      </w:r>
    </w:p>
    <w:p w:rsidR="006A20D3" w:rsidRPr="005C56F3" w:rsidRDefault="006A20D3" w:rsidP="006A20D3">
      <w:pPr>
        <w:suppressAutoHyphens/>
        <w:ind w:firstLine="708"/>
        <w:jc w:val="both"/>
        <w:rPr>
          <w:szCs w:val="28"/>
        </w:rPr>
      </w:pPr>
      <w:r w:rsidRPr="005C56F3">
        <w:rPr>
          <w:szCs w:val="28"/>
        </w:rPr>
        <w:t>Источником возврата бюджетных кредитов в областной бюджет является возврат бюджетных кредитов от топливоснабжающих предприятий района, которы</w:t>
      </w:r>
      <w:r w:rsidR="00510591">
        <w:rPr>
          <w:szCs w:val="28"/>
        </w:rPr>
        <w:t>м</w:t>
      </w:r>
      <w:r w:rsidRPr="005C56F3">
        <w:rPr>
          <w:szCs w:val="28"/>
        </w:rPr>
        <w:t xml:space="preserve"> были </w:t>
      </w:r>
      <w:r w:rsidR="00510591">
        <w:rPr>
          <w:szCs w:val="28"/>
        </w:rPr>
        <w:t xml:space="preserve"> </w:t>
      </w:r>
      <w:r w:rsidRPr="005C56F3">
        <w:rPr>
          <w:szCs w:val="28"/>
        </w:rPr>
        <w:t>предоставлены</w:t>
      </w:r>
      <w:r w:rsidR="00510591">
        <w:rPr>
          <w:szCs w:val="28"/>
        </w:rPr>
        <w:t xml:space="preserve"> бюджетные кредиты</w:t>
      </w:r>
      <w:r w:rsidRPr="005C56F3">
        <w:rPr>
          <w:szCs w:val="28"/>
        </w:rPr>
        <w:t xml:space="preserve"> для закупа и доставки угля населению,   учреждениям социальной сферы областной и муниципальной собственности в 2009-2017 годах. По состоянию на 01 января 2020 года муниципальные предприятия, которым из бюджета муниципального образования «Октябрьский муниципальный район» были предоставлены бюджетные кредиты </w:t>
      </w:r>
      <w:proofErr w:type="gramStart"/>
      <w:r w:rsidRPr="005C56F3">
        <w:rPr>
          <w:szCs w:val="28"/>
        </w:rPr>
        <w:t>на</w:t>
      </w:r>
      <w:proofErr w:type="gramEnd"/>
      <w:r w:rsidRPr="005C56F3">
        <w:rPr>
          <w:szCs w:val="28"/>
        </w:rPr>
        <w:t xml:space="preserve"> </w:t>
      </w:r>
      <w:proofErr w:type="gramStart"/>
      <w:r w:rsidRPr="005C56F3">
        <w:rPr>
          <w:szCs w:val="28"/>
        </w:rPr>
        <w:t>закуп</w:t>
      </w:r>
      <w:proofErr w:type="gramEnd"/>
      <w:r w:rsidRPr="005C56F3">
        <w:rPr>
          <w:szCs w:val="28"/>
        </w:rPr>
        <w:t xml:space="preserve"> и доставку угля населению</w:t>
      </w:r>
      <w:r w:rsidR="00510591">
        <w:rPr>
          <w:szCs w:val="28"/>
        </w:rPr>
        <w:t>,</w:t>
      </w:r>
      <w:r w:rsidRPr="005C56F3">
        <w:rPr>
          <w:szCs w:val="28"/>
        </w:rPr>
        <w:t xml:space="preserve"> </w:t>
      </w:r>
      <w:r w:rsidR="00510591">
        <w:rPr>
          <w:szCs w:val="28"/>
        </w:rPr>
        <w:t>о</w:t>
      </w:r>
      <w:r w:rsidRPr="005C56F3">
        <w:rPr>
          <w:szCs w:val="28"/>
        </w:rPr>
        <w:t>пределениями Арбитражного суда ЕАО признаны несостоятельным</w:t>
      </w:r>
      <w:r w:rsidR="00510591">
        <w:rPr>
          <w:szCs w:val="28"/>
        </w:rPr>
        <w:t>и</w:t>
      </w:r>
      <w:r w:rsidRPr="005C56F3">
        <w:rPr>
          <w:szCs w:val="28"/>
        </w:rPr>
        <w:t xml:space="preserve"> (банкрот</w:t>
      </w:r>
      <w:r w:rsidR="00510591">
        <w:rPr>
          <w:szCs w:val="28"/>
        </w:rPr>
        <w:t>ами</w:t>
      </w:r>
      <w:r w:rsidRPr="005C56F3">
        <w:rPr>
          <w:szCs w:val="28"/>
        </w:rPr>
        <w:t>) и исключены из Единого государственного реестра юридических лиц.</w:t>
      </w:r>
    </w:p>
    <w:p w:rsidR="006A20D3" w:rsidRDefault="006A20D3" w:rsidP="006A20D3">
      <w:pPr>
        <w:suppressAutoHyphens/>
        <w:ind w:firstLine="708"/>
        <w:jc w:val="both"/>
        <w:rPr>
          <w:szCs w:val="28"/>
        </w:rPr>
      </w:pPr>
      <w:r w:rsidRPr="005C56F3">
        <w:rPr>
          <w:szCs w:val="28"/>
        </w:rPr>
        <w:t>В связи с тем, что муниципальные предприятия ликвидированы возврат задолженности по бюджетным кредитам не  поступа</w:t>
      </w:r>
      <w:r w:rsidR="005003CD">
        <w:rPr>
          <w:szCs w:val="28"/>
        </w:rPr>
        <w:t>е</w:t>
      </w:r>
      <w:r w:rsidRPr="005C56F3">
        <w:rPr>
          <w:szCs w:val="28"/>
        </w:rPr>
        <w:t>т в местный бюджет. Возврат бюджетных кредитов в областной бюджет  осуществля</w:t>
      </w:r>
      <w:r w:rsidR="005003CD">
        <w:rPr>
          <w:szCs w:val="28"/>
        </w:rPr>
        <w:t>е</w:t>
      </w:r>
      <w:r w:rsidRPr="005C56F3">
        <w:rPr>
          <w:szCs w:val="28"/>
        </w:rPr>
        <w:t>тся за счет собственных доходов и дотаций, предоставленных бюджету муниципального образования. В результате чего не в полном объеме будут финансироваться расходные обязательства, предусмотренные в бюджете муниципального образования на очередной год, и что может привести к росту кредиторской задолженности,   несмотря на то, что в муниципальном образовании проведена работа по сокращению неэффективных расходов и постоянно проводится работа по повышению собственных доходов.</w:t>
      </w:r>
    </w:p>
    <w:p w:rsidR="00A16831" w:rsidRDefault="00A16831" w:rsidP="006A20D3">
      <w:pPr>
        <w:suppressAutoHyphens/>
        <w:ind w:firstLine="708"/>
        <w:jc w:val="both"/>
        <w:rPr>
          <w:szCs w:val="28"/>
        </w:rPr>
      </w:pPr>
    </w:p>
    <w:p w:rsidR="00A16831" w:rsidRDefault="00A16831" w:rsidP="006A20D3">
      <w:pPr>
        <w:suppressAutoHyphens/>
        <w:ind w:firstLine="708"/>
        <w:jc w:val="both"/>
        <w:rPr>
          <w:szCs w:val="28"/>
        </w:rPr>
      </w:pPr>
    </w:p>
    <w:p w:rsidR="00A16831" w:rsidRDefault="00A16831" w:rsidP="006A20D3">
      <w:pPr>
        <w:suppressAutoHyphens/>
        <w:ind w:firstLine="708"/>
        <w:jc w:val="both"/>
        <w:rPr>
          <w:szCs w:val="28"/>
        </w:rPr>
      </w:pPr>
    </w:p>
    <w:p w:rsidR="00A16831" w:rsidRPr="005C56F3" w:rsidRDefault="00A16831" w:rsidP="006A20D3">
      <w:pPr>
        <w:suppressAutoHyphens/>
        <w:ind w:firstLine="708"/>
        <w:jc w:val="both"/>
        <w:rPr>
          <w:szCs w:val="28"/>
        </w:rPr>
      </w:pPr>
    </w:p>
    <w:p w:rsidR="00510591" w:rsidRDefault="00990B48" w:rsidP="00510591">
      <w:pPr>
        <w:pStyle w:val="ConsPlusNormal"/>
        <w:numPr>
          <w:ilvl w:val="0"/>
          <w:numId w:val="21"/>
        </w:numPr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0591">
        <w:rPr>
          <w:rFonts w:ascii="Times New Roman" w:hAnsi="Times New Roman" w:cs="Times New Roman"/>
          <w:b/>
          <w:sz w:val="28"/>
          <w:szCs w:val="28"/>
        </w:rPr>
        <w:lastRenderedPageBreak/>
        <w:t>Условия, принимаемые для соста</w:t>
      </w:r>
      <w:r w:rsidR="00AF1DE4" w:rsidRPr="00510591">
        <w:rPr>
          <w:rFonts w:ascii="Times New Roman" w:hAnsi="Times New Roman" w:cs="Times New Roman"/>
          <w:b/>
          <w:sz w:val="28"/>
          <w:szCs w:val="28"/>
        </w:rPr>
        <w:t xml:space="preserve">вления проекта бюджета муниципального образования </w:t>
      </w:r>
      <w:r w:rsidR="006E5731" w:rsidRPr="00510591">
        <w:rPr>
          <w:rFonts w:ascii="Times New Roman" w:hAnsi="Times New Roman" w:cs="Times New Roman"/>
          <w:b/>
          <w:sz w:val="28"/>
          <w:szCs w:val="28"/>
        </w:rPr>
        <w:t>«</w:t>
      </w:r>
      <w:r w:rsidR="00AF1DE4" w:rsidRPr="00510591">
        <w:rPr>
          <w:rFonts w:ascii="Times New Roman" w:hAnsi="Times New Roman" w:cs="Times New Roman"/>
          <w:b/>
          <w:sz w:val="28"/>
          <w:szCs w:val="28"/>
        </w:rPr>
        <w:t>Октябрьский муниципальный район</w:t>
      </w:r>
      <w:r w:rsidR="006E5731" w:rsidRPr="00510591">
        <w:rPr>
          <w:rFonts w:ascii="Times New Roman" w:hAnsi="Times New Roman" w:cs="Times New Roman"/>
          <w:b/>
          <w:sz w:val="28"/>
          <w:szCs w:val="28"/>
        </w:rPr>
        <w:t>» Еврейской автономной области</w:t>
      </w:r>
      <w:r w:rsidRPr="00510591">
        <w:rPr>
          <w:rFonts w:ascii="Times New Roman" w:hAnsi="Times New Roman" w:cs="Times New Roman"/>
          <w:b/>
          <w:sz w:val="28"/>
          <w:szCs w:val="28"/>
        </w:rPr>
        <w:t xml:space="preserve"> на очередной финансовый год и на плановый период в области долговых обязательств мун</w:t>
      </w:r>
      <w:r w:rsidR="00AF1DE4" w:rsidRPr="00510591">
        <w:rPr>
          <w:rFonts w:ascii="Times New Roman" w:hAnsi="Times New Roman" w:cs="Times New Roman"/>
          <w:b/>
          <w:sz w:val="28"/>
          <w:szCs w:val="28"/>
        </w:rPr>
        <w:t xml:space="preserve">иципального образования </w:t>
      </w:r>
      <w:r w:rsidR="006E5731" w:rsidRPr="00510591">
        <w:rPr>
          <w:rFonts w:ascii="Times New Roman" w:hAnsi="Times New Roman" w:cs="Times New Roman"/>
          <w:b/>
          <w:sz w:val="28"/>
          <w:szCs w:val="28"/>
        </w:rPr>
        <w:t>«</w:t>
      </w:r>
      <w:r w:rsidR="00AF1DE4" w:rsidRPr="00510591">
        <w:rPr>
          <w:rFonts w:ascii="Times New Roman" w:hAnsi="Times New Roman" w:cs="Times New Roman"/>
          <w:b/>
          <w:sz w:val="28"/>
          <w:szCs w:val="28"/>
        </w:rPr>
        <w:t>Октябрьский муниципальный</w:t>
      </w:r>
      <w:r w:rsidRPr="0051059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E5731" w:rsidRPr="0051059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90B48" w:rsidRPr="00510591" w:rsidRDefault="006E5731" w:rsidP="00510591">
      <w:pPr>
        <w:pStyle w:val="ConsPlusNormal"/>
        <w:ind w:left="1069"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0591">
        <w:rPr>
          <w:rFonts w:ascii="Times New Roman" w:hAnsi="Times New Roman" w:cs="Times New Roman"/>
          <w:b/>
          <w:sz w:val="28"/>
          <w:szCs w:val="28"/>
        </w:rPr>
        <w:t>Еврейской автономной области</w:t>
      </w:r>
    </w:p>
    <w:p w:rsidR="00990B48" w:rsidRPr="00510591" w:rsidRDefault="00990B48" w:rsidP="00990B48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B48" w:rsidRPr="005C56F3" w:rsidRDefault="00990B48" w:rsidP="006E5731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56F3">
        <w:rPr>
          <w:rFonts w:ascii="Times New Roman" w:hAnsi="Times New Roman" w:cs="Times New Roman"/>
          <w:sz w:val="28"/>
          <w:szCs w:val="28"/>
        </w:rPr>
        <w:t xml:space="preserve">Основными условиями, принимаемыми для составления </w:t>
      </w:r>
      <w:r w:rsidR="006E5731" w:rsidRPr="005C56F3">
        <w:rPr>
          <w:rFonts w:ascii="Times New Roman" w:hAnsi="Times New Roman" w:cs="Times New Roman"/>
          <w:sz w:val="28"/>
          <w:szCs w:val="28"/>
        </w:rPr>
        <w:t xml:space="preserve">проекта бюджета обязательств муниципального образования «Октябрьский муниципальный район» Еврейской автономной области  </w:t>
      </w:r>
      <w:r w:rsidRPr="005C56F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в области долговых обязательств мун</w:t>
      </w:r>
      <w:r w:rsidR="00AF1DE4" w:rsidRPr="005C56F3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r w:rsidR="001A271F">
        <w:rPr>
          <w:rFonts w:ascii="Times New Roman" w:hAnsi="Times New Roman" w:cs="Times New Roman"/>
          <w:sz w:val="28"/>
          <w:szCs w:val="28"/>
        </w:rPr>
        <w:t>«</w:t>
      </w:r>
      <w:r w:rsidR="00AF1DE4" w:rsidRPr="005C56F3">
        <w:rPr>
          <w:rFonts w:ascii="Times New Roman" w:hAnsi="Times New Roman" w:cs="Times New Roman"/>
          <w:sz w:val="28"/>
          <w:szCs w:val="28"/>
        </w:rPr>
        <w:t>Октябрьский муниципальный</w:t>
      </w:r>
      <w:r w:rsidRPr="005C56F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A271F">
        <w:rPr>
          <w:rFonts w:ascii="Times New Roman" w:hAnsi="Times New Roman" w:cs="Times New Roman"/>
          <w:sz w:val="28"/>
          <w:szCs w:val="28"/>
        </w:rPr>
        <w:t>»</w:t>
      </w:r>
      <w:r w:rsidRPr="005C56F3">
        <w:rPr>
          <w:rFonts w:ascii="Times New Roman" w:hAnsi="Times New Roman" w:cs="Times New Roman"/>
          <w:sz w:val="28"/>
          <w:szCs w:val="28"/>
        </w:rPr>
        <w:t>, являются:</w:t>
      </w:r>
    </w:p>
    <w:p w:rsidR="00990B48" w:rsidRPr="005C56F3" w:rsidRDefault="00990B48" w:rsidP="00990B4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6F3">
        <w:rPr>
          <w:rFonts w:ascii="Times New Roman" w:hAnsi="Times New Roman" w:cs="Times New Roman"/>
          <w:sz w:val="28"/>
          <w:szCs w:val="28"/>
        </w:rPr>
        <w:t>- утверждение предельного объема расходов на обслуживание муниципального долга в объеме не выше 15 процентов от суммы рас</w:t>
      </w:r>
      <w:r w:rsidR="00AF1DE4" w:rsidRPr="005C56F3">
        <w:rPr>
          <w:rFonts w:ascii="Times New Roman" w:hAnsi="Times New Roman" w:cs="Times New Roman"/>
          <w:sz w:val="28"/>
          <w:szCs w:val="28"/>
        </w:rPr>
        <w:t>ходов  бюджета</w:t>
      </w:r>
      <w:r w:rsidR="006E5731" w:rsidRPr="005C56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«Октябрьский муниципальный район» Еврейской автономной области</w:t>
      </w:r>
      <w:r w:rsidRPr="005C56F3">
        <w:rPr>
          <w:rFonts w:ascii="Times New Roman" w:hAnsi="Times New Roman" w:cs="Times New Roman"/>
          <w:sz w:val="28"/>
          <w:szCs w:val="28"/>
        </w:rPr>
        <w:t xml:space="preserve">, за исключением суммы расходов, которые </w:t>
      </w:r>
      <w:r w:rsidR="00955D38" w:rsidRPr="005C56F3">
        <w:rPr>
          <w:rFonts w:ascii="Times New Roman" w:hAnsi="Times New Roman" w:cs="Times New Roman"/>
          <w:sz w:val="28"/>
          <w:szCs w:val="28"/>
        </w:rPr>
        <w:t>осуществляются за счет безвозмездных поступлений</w:t>
      </w:r>
      <w:r w:rsidRPr="005C56F3">
        <w:rPr>
          <w:rFonts w:ascii="Times New Roman" w:hAnsi="Times New Roman" w:cs="Times New Roman"/>
          <w:sz w:val="28"/>
          <w:szCs w:val="28"/>
        </w:rPr>
        <w:t>, предоставляемых из областного бюджета;</w:t>
      </w:r>
    </w:p>
    <w:p w:rsidR="00990B48" w:rsidRPr="005C56F3" w:rsidRDefault="00990B48" w:rsidP="00990B4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6F3">
        <w:rPr>
          <w:rFonts w:ascii="Times New Roman" w:hAnsi="Times New Roman" w:cs="Times New Roman"/>
          <w:sz w:val="28"/>
          <w:szCs w:val="28"/>
        </w:rPr>
        <w:t>- утверждение предельного объема заимствований в текущем финансовом году в объеме не выше суммы, направляемой в текущем финансовом году на погашение долговых обязательств и финансиро</w:t>
      </w:r>
      <w:r w:rsidR="007C7FBA" w:rsidRPr="005C56F3">
        <w:rPr>
          <w:rFonts w:ascii="Times New Roman" w:hAnsi="Times New Roman" w:cs="Times New Roman"/>
          <w:sz w:val="28"/>
          <w:szCs w:val="28"/>
        </w:rPr>
        <w:t>вание дефицита бюд</w:t>
      </w:r>
      <w:r w:rsidR="00955D38" w:rsidRPr="005C56F3">
        <w:rPr>
          <w:rFonts w:ascii="Times New Roman" w:hAnsi="Times New Roman" w:cs="Times New Roman"/>
          <w:sz w:val="28"/>
          <w:szCs w:val="28"/>
        </w:rPr>
        <w:t>жета муниципального образования «Октябрьский муниципальный район» Еврейской автономной области</w:t>
      </w:r>
      <w:r w:rsidR="005003CD">
        <w:rPr>
          <w:rFonts w:ascii="Times New Roman" w:hAnsi="Times New Roman" w:cs="Times New Roman"/>
          <w:sz w:val="28"/>
          <w:szCs w:val="28"/>
        </w:rPr>
        <w:t>.</w:t>
      </w:r>
    </w:p>
    <w:p w:rsidR="00990B48" w:rsidRPr="005C56F3" w:rsidRDefault="00990B48" w:rsidP="00990B48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10591" w:rsidRDefault="00990B48" w:rsidP="00510591">
      <w:pPr>
        <w:pStyle w:val="ConsPlusNormal"/>
        <w:numPr>
          <w:ilvl w:val="0"/>
          <w:numId w:val="21"/>
        </w:numPr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0591">
        <w:rPr>
          <w:rFonts w:ascii="Times New Roman" w:hAnsi="Times New Roman" w:cs="Times New Roman"/>
          <w:b/>
          <w:sz w:val="28"/>
          <w:szCs w:val="28"/>
        </w:rPr>
        <w:t>Ожидаемые результаты долговой</w:t>
      </w:r>
      <w:r w:rsidR="00955D38" w:rsidRPr="00510591">
        <w:rPr>
          <w:rFonts w:ascii="Times New Roman" w:hAnsi="Times New Roman" w:cs="Times New Roman"/>
          <w:b/>
          <w:sz w:val="28"/>
          <w:szCs w:val="28"/>
        </w:rPr>
        <w:t xml:space="preserve"> политики</w:t>
      </w:r>
      <w:r w:rsidRPr="00510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D38" w:rsidRPr="0051059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«Октябрьский муниципальный район» </w:t>
      </w:r>
    </w:p>
    <w:p w:rsidR="00990B48" w:rsidRPr="00510591" w:rsidRDefault="00955D38" w:rsidP="00510591">
      <w:pPr>
        <w:pStyle w:val="ConsPlusNormal"/>
        <w:ind w:left="1069"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0591">
        <w:rPr>
          <w:rFonts w:ascii="Times New Roman" w:hAnsi="Times New Roman" w:cs="Times New Roman"/>
          <w:b/>
          <w:sz w:val="28"/>
          <w:szCs w:val="28"/>
        </w:rPr>
        <w:t xml:space="preserve">Еврейской автономной области   </w:t>
      </w:r>
    </w:p>
    <w:p w:rsidR="00990B48" w:rsidRPr="00510591" w:rsidRDefault="00990B48" w:rsidP="00990B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B48" w:rsidRPr="005C56F3" w:rsidRDefault="00990B48" w:rsidP="00990B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6F3">
        <w:rPr>
          <w:rFonts w:ascii="Times New Roman" w:hAnsi="Times New Roman" w:cs="Times New Roman"/>
          <w:sz w:val="28"/>
          <w:szCs w:val="28"/>
        </w:rPr>
        <w:t>Реализация мер, предусмотренных настоящей долговой политикой муниципал</w:t>
      </w:r>
      <w:r w:rsidR="00DF7DE1" w:rsidRPr="005C56F3">
        <w:rPr>
          <w:rFonts w:ascii="Times New Roman" w:hAnsi="Times New Roman" w:cs="Times New Roman"/>
          <w:sz w:val="28"/>
          <w:szCs w:val="28"/>
        </w:rPr>
        <w:t>ьного образования «Октябрьский муниципальный район» Еврейской автономной области</w:t>
      </w:r>
      <w:r w:rsidRPr="005C56F3">
        <w:rPr>
          <w:rFonts w:ascii="Times New Roman" w:hAnsi="Times New Roman" w:cs="Times New Roman"/>
          <w:sz w:val="28"/>
          <w:szCs w:val="28"/>
        </w:rPr>
        <w:t>, позволит:</w:t>
      </w:r>
    </w:p>
    <w:p w:rsidR="00990B48" w:rsidRPr="005C56F3" w:rsidRDefault="00990B48" w:rsidP="00990B4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6F3">
        <w:rPr>
          <w:rFonts w:ascii="Times New Roman" w:hAnsi="Times New Roman" w:cs="Times New Roman"/>
          <w:sz w:val="28"/>
          <w:szCs w:val="28"/>
        </w:rPr>
        <w:t>- поддерживать величину муниципального долга муниципал</w:t>
      </w:r>
      <w:r w:rsidR="00DF7DE1" w:rsidRPr="005C56F3">
        <w:rPr>
          <w:rFonts w:ascii="Times New Roman" w:hAnsi="Times New Roman" w:cs="Times New Roman"/>
          <w:sz w:val="28"/>
          <w:szCs w:val="28"/>
        </w:rPr>
        <w:t>ьного образования «Октябрьский муниципальный район» Еврейской автономной области</w:t>
      </w:r>
      <w:r w:rsidRPr="005C56F3">
        <w:rPr>
          <w:rFonts w:ascii="Times New Roman" w:hAnsi="Times New Roman" w:cs="Times New Roman"/>
          <w:sz w:val="28"/>
          <w:szCs w:val="28"/>
        </w:rPr>
        <w:t xml:space="preserve"> на безопасном уровне;</w:t>
      </w:r>
    </w:p>
    <w:p w:rsidR="00990B48" w:rsidRPr="005C56F3" w:rsidRDefault="00990B48" w:rsidP="00990B4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6F3">
        <w:rPr>
          <w:rFonts w:ascii="Times New Roman" w:hAnsi="Times New Roman" w:cs="Times New Roman"/>
          <w:sz w:val="28"/>
          <w:szCs w:val="28"/>
        </w:rPr>
        <w:t>- сохранять финансовую устой</w:t>
      </w:r>
      <w:r w:rsidR="00DF7DE1" w:rsidRPr="005C56F3">
        <w:rPr>
          <w:rFonts w:ascii="Times New Roman" w:hAnsi="Times New Roman" w:cs="Times New Roman"/>
          <w:sz w:val="28"/>
          <w:szCs w:val="28"/>
        </w:rPr>
        <w:t>чивость бюджета муниципального образования «Октябрьский муниципальный район» Еврейской автономной области</w:t>
      </w:r>
      <w:r w:rsidRPr="005C56F3">
        <w:rPr>
          <w:rFonts w:ascii="Times New Roman" w:hAnsi="Times New Roman" w:cs="Times New Roman"/>
          <w:sz w:val="28"/>
          <w:szCs w:val="28"/>
        </w:rPr>
        <w:t>;</w:t>
      </w:r>
    </w:p>
    <w:p w:rsidR="00045B42" w:rsidRPr="005C56F3" w:rsidRDefault="00990B48" w:rsidP="00B20552">
      <w:pPr>
        <w:pStyle w:val="ConsPlusNormal"/>
        <w:spacing w:before="220"/>
        <w:ind w:firstLine="709"/>
        <w:contextualSpacing/>
        <w:jc w:val="both"/>
        <w:rPr>
          <w:szCs w:val="28"/>
        </w:rPr>
      </w:pPr>
      <w:r w:rsidRPr="005C56F3">
        <w:rPr>
          <w:rFonts w:ascii="Times New Roman" w:hAnsi="Times New Roman" w:cs="Times New Roman"/>
          <w:sz w:val="28"/>
          <w:szCs w:val="28"/>
        </w:rPr>
        <w:t>- оптимизировать бюджетные расходы на обслуживание муниципального  долга и перераспределять высвобождающиеся ресурсы на решение приоритетных задач бюджетной политики муниципал</w:t>
      </w:r>
      <w:r w:rsidR="00DF7DE1" w:rsidRPr="005C56F3">
        <w:rPr>
          <w:rFonts w:ascii="Times New Roman" w:hAnsi="Times New Roman" w:cs="Times New Roman"/>
          <w:sz w:val="28"/>
          <w:szCs w:val="28"/>
        </w:rPr>
        <w:t>ьного образования «Октябрьский муниципальный район» Еврейской автономной области</w:t>
      </w:r>
      <w:r w:rsidRPr="005C56F3">
        <w:rPr>
          <w:rFonts w:ascii="Times New Roman" w:hAnsi="Times New Roman" w:cs="Times New Roman"/>
          <w:sz w:val="28"/>
          <w:szCs w:val="28"/>
        </w:rPr>
        <w:t>.</w:t>
      </w:r>
    </w:p>
    <w:sectPr w:rsidR="00045B42" w:rsidRPr="005C56F3" w:rsidSect="00990B48">
      <w:pgSz w:w="11907" w:h="16840" w:code="9"/>
      <w:pgMar w:top="1134" w:right="851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3B7" w:rsidRDefault="003663B7">
      <w:r>
        <w:separator/>
      </w:r>
    </w:p>
  </w:endnote>
  <w:endnote w:type="continuationSeparator" w:id="0">
    <w:p w:rsidR="003663B7" w:rsidRDefault="00366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3B7" w:rsidRDefault="003663B7">
      <w:r>
        <w:separator/>
      </w:r>
    </w:p>
  </w:footnote>
  <w:footnote w:type="continuationSeparator" w:id="0">
    <w:p w:rsidR="003663B7" w:rsidRDefault="00366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9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0161F8"/>
    <w:multiLevelType w:val="singleLevel"/>
    <w:tmpl w:val="863066EC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0E9D4772"/>
    <w:multiLevelType w:val="singleLevel"/>
    <w:tmpl w:val="6278282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450"/>
      </w:pPr>
      <w:rPr>
        <w:rFonts w:hint="default"/>
      </w:rPr>
    </w:lvl>
  </w:abstractNum>
  <w:abstractNum w:abstractNumId="3">
    <w:nsid w:val="0F61373E"/>
    <w:multiLevelType w:val="hybridMultilevel"/>
    <w:tmpl w:val="C8A2AC38"/>
    <w:lvl w:ilvl="0" w:tplc="5262FA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72E012F"/>
    <w:multiLevelType w:val="multilevel"/>
    <w:tmpl w:val="717C04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5">
    <w:nsid w:val="1F1A5484"/>
    <w:multiLevelType w:val="singleLevel"/>
    <w:tmpl w:val="280E016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</w:abstractNum>
  <w:abstractNum w:abstractNumId="6">
    <w:nsid w:val="20495754"/>
    <w:multiLevelType w:val="hybridMultilevel"/>
    <w:tmpl w:val="CB1EB99E"/>
    <w:lvl w:ilvl="0" w:tplc="9CD655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680DB1"/>
    <w:multiLevelType w:val="hybridMultilevel"/>
    <w:tmpl w:val="02468004"/>
    <w:lvl w:ilvl="0" w:tplc="E0221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726A39"/>
    <w:multiLevelType w:val="singleLevel"/>
    <w:tmpl w:val="A4E4718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9">
    <w:nsid w:val="2C2C4A6A"/>
    <w:multiLevelType w:val="singleLevel"/>
    <w:tmpl w:val="310E4F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354B4E17"/>
    <w:multiLevelType w:val="multilevel"/>
    <w:tmpl w:val="9DC06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6D3249"/>
    <w:multiLevelType w:val="singleLevel"/>
    <w:tmpl w:val="9FE0EDEA"/>
    <w:lvl w:ilvl="0">
      <w:start w:val="1"/>
      <w:numFmt w:val="decimal"/>
      <w:lvlText w:val="%1."/>
      <w:lvlJc w:val="left"/>
      <w:pPr>
        <w:tabs>
          <w:tab w:val="num" w:pos="1767"/>
        </w:tabs>
        <w:ind w:left="1767" w:hanging="360"/>
      </w:pPr>
      <w:rPr>
        <w:rFonts w:hint="default"/>
      </w:rPr>
    </w:lvl>
  </w:abstractNum>
  <w:abstractNum w:abstractNumId="12">
    <w:nsid w:val="3C193E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2B0141C"/>
    <w:multiLevelType w:val="singleLevel"/>
    <w:tmpl w:val="40B4B6A4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14">
    <w:nsid w:val="5BC26D33"/>
    <w:multiLevelType w:val="multilevel"/>
    <w:tmpl w:val="5068F412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5">
    <w:nsid w:val="640A1E4C"/>
    <w:multiLevelType w:val="singleLevel"/>
    <w:tmpl w:val="EC122EAA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6">
    <w:nsid w:val="6FC81DFA"/>
    <w:multiLevelType w:val="singleLevel"/>
    <w:tmpl w:val="7BB8BF6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74EE28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68E7A6E"/>
    <w:multiLevelType w:val="multilevel"/>
    <w:tmpl w:val="61266868"/>
    <w:lvl w:ilvl="0">
      <w:start w:val="1"/>
      <w:numFmt w:val="decimal"/>
      <w:lvlText w:val="%1."/>
      <w:lvlJc w:val="left"/>
      <w:pPr>
        <w:tabs>
          <w:tab w:val="num" w:pos="1767"/>
        </w:tabs>
        <w:ind w:left="17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07"/>
        </w:tabs>
        <w:ind w:left="200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7"/>
        </w:tabs>
        <w:ind w:left="28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47"/>
        </w:tabs>
        <w:ind w:left="2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7"/>
        </w:tabs>
        <w:ind w:left="3207" w:hanging="1800"/>
      </w:pPr>
      <w:rPr>
        <w:rFonts w:hint="default"/>
      </w:rPr>
    </w:lvl>
  </w:abstractNum>
  <w:abstractNum w:abstractNumId="19">
    <w:nsid w:val="79E64B61"/>
    <w:multiLevelType w:val="singleLevel"/>
    <w:tmpl w:val="32F2B9A4"/>
    <w:lvl w:ilvl="0">
      <w:start w:val="1"/>
      <w:numFmt w:val="decimal"/>
      <w:lvlText w:val="%1."/>
      <w:lvlJc w:val="left"/>
      <w:pPr>
        <w:tabs>
          <w:tab w:val="num" w:pos="1767"/>
        </w:tabs>
        <w:ind w:left="1767" w:hanging="360"/>
      </w:pPr>
      <w:rPr>
        <w:rFonts w:hint="default"/>
      </w:rPr>
    </w:lvl>
  </w:abstractNum>
  <w:abstractNum w:abstractNumId="20">
    <w:nsid w:val="7A6135DC"/>
    <w:multiLevelType w:val="singleLevel"/>
    <w:tmpl w:val="F41A19E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18"/>
  </w:num>
  <w:num w:numId="5">
    <w:abstractNumId w:val="20"/>
  </w:num>
  <w:num w:numId="6">
    <w:abstractNumId w:val="15"/>
  </w:num>
  <w:num w:numId="7">
    <w:abstractNumId w:val="4"/>
  </w:num>
  <w:num w:numId="8">
    <w:abstractNumId w:val="0"/>
  </w:num>
  <w:num w:numId="9">
    <w:abstractNumId w:val="17"/>
  </w:num>
  <w:num w:numId="10">
    <w:abstractNumId w:val="12"/>
  </w:num>
  <w:num w:numId="11">
    <w:abstractNumId w:val="5"/>
  </w:num>
  <w:num w:numId="12">
    <w:abstractNumId w:val="1"/>
  </w:num>
  <w:num w:numId="13">
    <w:abstractNumId w:val="8"/>
  </w:num>
  <w:num w:numId="14">
    <w:abstractNumId w:val="9"/>
  </w:num>
  <w:num w:numId="15">
    <w:abstractNumId w:val="2"/>
  </w:num>
  <w:num w:numId="16">
    <w:abstractNumId w:val="14"/>
  </w:num>
  <w:num w:numId="17">
    <w:abstractNumId w:val="16"/>
  </w:num>
  <w:num w:numId="18">
    <w:abstractNumId w:val="10"/>
  </w:num>
  <w:num w:numId="19">
    <w:abstractNumId w:val="6"/>
  </w:num>
  <w:num w:numId="20">
    <w:abstractNumId w:val="3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ctiveWritingStyle w:appName="MSWord" w:lang="ru-RU" w:vendorID="1" w:dllVersion="512" w:checkStyle="1"/>
  <w:proofState w:grammar="clean"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023"/>
    <w:rsid w:val="00020D76"/>
    <w:rsid w:val="00024C3F"/>
    <w:rsid w:val="0003565A"/>
    <w:rsid w:val="00045B42"/>
    <w:rsid w:val="00051123"/>
    <w:rsid w:val="00056417"/>
    <w:rsid w:val="000808DD"/>
    <w:rsid w:val="0008638A"/>
    <w:rsid w:val="000A7AD8"/>
    <w:rsid w:val="000C09D4"/>
    <w:rsid w:val="000E2F4B"/>
    <w:rsid w:val="000E6467"/>
    <w:rsid w:val="00115DD2"/>
    <w:rsid w:val="001334D6"/>
    <w:rsid w:val="001346A2"/>
    <w:rsid w:val="001434C1"/>
    <w:rsid w:val="001A271F"/>
    <w:rsid w:val="001B362D"/>
    <w:rsid w:val="001D54BC"/>
    <w:rsid w:val="00224C4B"/>
    <w:rsid w:val="002345ED"/>
    <w:rsid w:val="00244E9E"/>
    <w:rsid w:val="00251F50"/>
    <w:rsid w:val="00271804"/>
    <w:rsid w:val="00284859"/>
    <w:rsid w:val="002C6A4A"/>
    <w:rsid w:val="002E6F72"/>
    <w:rsid w:val="00301145"/>
    <w:rsid w:val="00306295"/>
    <w:rsid w:val="00307F15"/>
    <w:rsid w:val="00321393"/>
    <w:rsid w:val="003253C7"/>
    <w:rsid w:val="00333BC7"/>
    <w:rsid w:val="003407C4"/>
    <w:rsid w:val="003663B7"/>
    <w:rsid w:val="00382E02"/>
    <w:rsid w:val="00384950"/>
    <w:rsid w:val="003B4054"/>
    <w:rsid w:val="003C67F9"/>
    <w:rsid w:val="003D6464"/>
    <w:rsid w:val="0040100C"/>
    <w:rsid w:val="00404DBF"/>
    <w:rsid w:val="00412D8D"/>
    <w:rsid w:val="00430281"/>
    <w:rsid w:val="0044045F"/>
    <w:rsid w:val="00440CE0"/>
    <w:rsid w:val="0044546D"/>
    <w:rsid w:val="00450D6D"/>
    <w:rsid w:val="00466029"/>
    <w:rsid w:val="004F69E2"/>
    <w:rsid w:val="005003CD"/>
    <w:rsid w:val="00510591"/>
    <w:rsid w:val="005301D1"/>
    <w:rsid w:val="00533288"/>
    <w:rsid w:val="00552410"/>
    <w:rsid w:val="005719DF"/>
    <w:rsid w:val="00576F39"/>
    <w:rsid w:val="00577ED6"/>
    <w:rsid w:val="005A71E4"/>
    <w:rsid w:val="005B3262"/>
    <w:rsid w:val="005B53E5"/>
    <w:rsid w:val="005C0AD0"/>
    <w:rsid w:val="005C56F3"/>
    <w:rsid w:val="005E7475"/>
    <w:rsid w:val="006133BC"/>
    <w:rsid w:val="00656789"/>
    <w:rsid w:val="006838BF"/>
    <w:rsid w:val="006A20D3"/>
    <w:rsid w:val="006A6250"/>
    <w:rsid w:val="006B40B5"/>
    <w:rsid w:val="006C6BCC"/>
    <w:rsid w:val="006D4889"/>
    <w:rsid w:val="006D6922"/>
    <w:rsid w:val="006E5731"/>
    <w:rsid w:val="006F6809"/>
    <w:rsid w:val="0074214A"/>
    <w:rsid w:val="0075124C"/>
    <w:rsid w:val="0076069E"/>
    <w:rsid w:val="00764023"/>
    <w:rsid w:val="00783FCF"/>
    <w:rsid w:val="007876FD"/>
    <w:rsid w:val="007C6D39"/>
    <w:rsid w:val="007C7FBA"/>
    <w:rsid w:val="007D51E3"/>
    <w:rsid w:val="008362B2"/>
    <w:rsid w:val="00866025"/>
    <w:rsid w:val="0087364D"/>
    <w:rsid w:val="008753CB"/>
    <w:rsid w:val="00895770"/>
    <w:rsid w:val="008A34F1"/>
    <w:rsid w:val="008A5A24"/>
    <w:rsid w:val="008B0E0D"/>
    <w:rsid w:val="008D46DC"/>
    <w:rsid w:val="008E2E81"/>
    <w:rsid w:val="0090473C"/>
    <w:rsid w:val="00932560"/>
    <w:rsid w:val="009415DF"/>
    <w:rsid w:val="00945A5D"/>
    <w:rsid w:val="00951A1E"/>
    <w:rsid w:val="009540B0"/>
    <w:rsid w:val="00955D38"/>
    <w:rsid w:val="00957D32"/>
    <w:rsid w:val="0096024D"/>
    <w:rsid w:val="00976457"/>
    <w:rsid w:val="00990B48"/>
    <w:rsid w:val="009A5F80"/>
    <w:rsid w:val="009B02DB"/>
    <w:rsid w:val="009B2EDD"/>
    <w:rsid w:val="009C0E08"/>
    <w:rsid w:val="009F5F5F"/>
    <w:rsid w:val="00A041FB"/>
    <w:rsid w:val="00A11E1A"/>
    <w:rsid w:val="00A124AC"/>
    <w:rsid w:val="00A12E63"/>
    <w:rsid w:val="00A16831"/>
    <w:rsid w:val="00A17C90"/>
    <w:rsid w:val="00A40860"/>
    <w:rsid w:val="00A50865"/>
    <w:rsid w:val="00A831AF"/>
    <w:rsid w:val="00A848AD"/>
    <w:rsid w:val="00A84AD0"/>
    <w:rsid w:val="00AA16BE"/>
    <w:rsid w:val="00AB2957"/>
    <w:rsid w:val="00AC2A01"/>
    <w:rsid w:val="00AC2BA6"/>
    <w:rsid w:val="00AD7386"/>
    <w:rsid w:val="00AE0756"/>
    <w:rsid w:val="00AF1DE4"/>
    <w:rsid w:val="00B1743B"/>
    <w:rsid w:val="00B20552"/>
    <w:rsid w:val="00B25CD4"/>
    <w:rsid w:val="00B428A6"/>
    <w:rsid w:val="00BA0854"/>
    <w:rsid w:val="00BB07F5"/>
    <w:rsid w:val="00BF5B87"/>
    <w:rsid w:val="00C01ED0"/>
    <w:rsid w:val="00C104C4"/>
    <w:rsid w:val="00C15BF6"/>
    <w:rsid w:val="00C27A1C"/>
    <w:rsid w:val="00C535E7"/>
    <w:rsid w:val="00C74E06"/>
    <w:rsid w:val="00C83EE5"/>
    <w:rsid w:val="00C850E7"/>
    <w:rsid w:val="00C950D8"/>
    <w:rsid w:val="00CC61A9"/>
    <w:rsid w:val="00CD34A7"/>
    <w:rsid w:val="00D074D4"/>
    <w:rsid w:val="00D11345"/>
    <w:rsid w:val="00D40CF6"/>
    <w:rsid w:val="00D502F8"/>
    <w:rsid w:val="00D623FE"/>
    <w:rsid w:val="00D70DAC"/>
    <w:rsid w:val="00D9258A"/>
    <w:rsid w:val="00D93CB4"/>
    <w:rsid w:val="00DB65DD"/>
    <w:rsid w:val="00DE0F36"/>
    <w:rsid w:val="00DE3213"/>
    <w:rsid w:val="00DF7DE1"/>
    <w:rsid w:val="00E02844"/>
    <w:rsid w:val="00E04162"/>
    <w:rsid w:val="00E12CBA"/>
    <w:rsid w:val="00E22015"/>
    <w:rsid w:val="00E40F50"/>
    <w:rsid w:val="00E53457"/>
    <w:rsid w:val="00E628AA"/>
    <w:rsid w:val="00E628C9"/>
    <w:rsid w:val="00EA3262"/>
    <w:rsid w:val="00EA6C92"/>
    <w:rsid w:val="00EB01DD"/>
    <w:rsid w:val="00EC395A"/>
    <w:rsid w:val="00EC6A71"/>
    <w:rsid w:val="00EF017E"/>
    <w:rsid w:val="00EF2D4B"/>
    <w:rsid w:val="00EF41F7"/>
    <w:rsid w:val="00EF619E"/>
    <w:rsid w:val="00F06473"/>
    <w:rsid w:val="00F239E6"/>
    <w:rsid w:val="00F25A23"/>
    <w:rsid w:val="00F27D8A"/>
    <w:rsid w:val="00F40B0A"/>
    <w:rsid w:val="00FC367D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ody Text Indent"/>
    <w:basedOn w:val="a"/>
    <w:semiHidden/>
    <w:pPr>
      <w:tabs>
        <w:tab w:val="num" w:pos="0"/>
      </w:tabs>
      <w:ind w:left="567" w:firstLine="567"/>
      <w:jc w:val="both"/>
    </w:pPr>
  </w:style>
  <w:style w:type="paragraph" w:styleId="20">
    <w:name w:val="Body Text Indent 2"/>
    <w:basedOn w:val="a"/>
    <w:semiHidden/>
    <w:pPr>
      <w:tabs>
        <w:tab w:val="num" w:pos="0"/>
      </w:tabs>
      <w:ind w:left="567" w:firstLine="0"/>
      <w:jc w:val="both"/>
    </w:pPr>
    <w:rPr>
      <w:sz w:val="24"/>
    </w:rPr>
  </w:style>
  <w:style w:type="paragraph" w:styleId="3">
    <w:name w:val="Body Text Indent 3"/>
    <w:basedOn w:val="a"/>
    <w:semiHidden/>
    <w:pPr>
      <w:ind w:left="780" w:firstLine="0"/>
      <w:jc w:val="both"/>
    </w:p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"/>
    <w:basedOn w:val="a"/>
    <w:semiHidden/>
    <w:pPr>
      <w:ind w:right="5385" w:firstLine="0"/>
      <w:jc w:val="both"/>
    </w:pPr>
  </w:style>
  <w:style w:type="paragraph" w:styleId="21">
    <w:name w:val="Body Text 2"/>
    <w:basedOn w:val="a"/>
    <w:semiHidden/>
    <w:pPr>
      <w:ind w:right="4535" w:firstLine="0"/>
      <w:jc w:val="both"/>
    </w:p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59"/>
    <w:rsid w:val="00EC395A"/>
    <w:pPr>
      <w:widowControl w:val="0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AD738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a">
    <w:name w:val="Hyperlink"/>
    <w:uiPriority w:val="99"/>
    <w:unhideWhenUsed/>
    <w:rsid w:val="00AD7386"/>
    <w:rPr>
      <w:color w:val="0000FF"/>
      <w:u w:val="single"/>
    </w:rPr>
  </w:style>
  <w:style w:type="paragraph" w:customStyle="1" w:styleId="ConsPlusNormal">
    <w:name w:val="ConsPlusNormal"/>
    <w:link w:val="ConsPlusNormal0"/>
    <w:rsid w:val="00AA16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9B2ED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990B48"/>
    <w:rPr>
      <w:rFonts w:ascii="Arial" w:hAnsi="Arial" w:cs="Arial"/>
      <w:lang w:val="ru-RU" w:eastAsia="ru-RU" w:bidi="ar-SA"/>
    </w:rPr>
  </w:style>
  <w:style w:type="paragraph" w:styleId="ab">
    <w:name w:val="Title"/>
    <w:basedOn w:val="a"/>
    <w:next w:val="a"/>
    <w:link w:val="ac"/>
    <w:uiPriority w:val="10"/>
    <w:qFormat/>
    <w:rsid w:val="00BB07F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BB07F5"/>
    <w:rPr>
      <w:rFonts w:ascii="Cambria" w:eastAsia="Times New Roman" w:hAnsi="Cambria" w:cs="Times New Roman"/>
      <w:b/>
      <w:bCs/>
      <w:snapToGrid w:val="0"/>
      <w:kern w:val="28"/>
      <w:sz w:val="32"/>
      <w:szCs w:val="32"/>
    </w:rPr>
  </w:style>
  <w:style w:type="paragraph" w:customStyle="1" w:styleId="ConsPlusTitle">
    <w:name w:val="ConsPlusTitle"/>
    <w:rsid w:val="001334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FF957-AEAE-432E-89DC-CE3A913B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2</cp:revision>
  <cp:lastPrinted>2022-10-20T03:49:00Z</cp:lastPrinted>
  <dcterms:created xsi:type="dcterms:W3CDTF">2022-11-14T07:05:00Z</dcterms:created>
  <dcterms:modified xsi:type="dcterms:W3CDTF">2022-11-14T07:05:00Z</dcterms:modified>
</cp:coreProperties>
</file>