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E2" w:rsidRDefault="007A338F" w:rsidP="007A338F">
      <w:pPr>
        <w:jc w:val="both"/>
      </w:pPr>
      <w:r w:rsidRPr="00D55E52"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1.7pt;margin-top:-10.85pt;width:86.4pt;height:72.75pt;z-index:251657216" stroked="f">
            <v:textbox style="mso-next-textbox:#_x0000_s1027">
              <w:txbxContent>
                <w:bookmarkStart w:id="0" w:name="_MON_1014707493"/>
                <w:bookmarkEnd w:id="0"/>
                <w:p w:rsidR="004E07B7" w:rsidRDefault="00917E8B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8" o:title="" gain="2147483647f" grayscale="t"/>
                      </v:shape>
                      <o:OLEObject Type="Embed" ProgID="Word.Picture.8" ShapeID="_x0000_i1025" DrawAspect="Content" ObjectID="_1740898161" r:id="rId9"/>
                    </w:object>
                  </w:r>
                </w:p>
                <w:p w:rsidR="004E07B7" w:rsidRDefault="004E07B7"/>
              </w:txbxContent>
            </v:textbox>
          </v:shape>
        </w:pict>
      </w:r>
    </w:p>
    <w:p w:rsidR="004E07B7" w:rsidRPr="00D55E52" w:rsidRDefault="004E07B7" w:rsidP="007A338F">
      <w:pPr>
        <w:jc w:val="both"/>
      </w:pPr>
      <w:r w:rsidRPr="00D55E52">
        <w:t xml:space="preserve">  </w:t>
      </w:r>
    </w:p>
    <w:p w:rsidR="004E07B7" w:rsidRPr="00D55E52" w:rsidRDefault="004E07B7" w:rsidP="007A338F">
      <w:pPr>
        <w:jc w:val="center"/>
      </w:pPr>
    </w:p>
    <w:p w:rsidR="004E07B7" w:rsidRPr="00D55E52" w:rsidRDefault="004E07B7" w:rsidP="007A338F">
      <w:pPr>
        <w:jc w:val="center"/>
      </w:pPr>
    </w:p>
    <w:p w:rsidR="004E07B7" w:rsidRPr="00D55E52" w:rsidRDefault="004E07B7" w:rsidP="007A338F">
      <w:pPr>
        <w:jc w:val="center"/>
      </w:pPr>
    </w:p>
    <w:p w:rsidR="00917E8B" w:rsidRPr="00D55E52" w:rsidRDefault="004E07B7" w:rsidP="007A338F">
      <w:pPr>
        <w:jc w:val="center"/>
        <w:rPr>
          <w:b/>
          <w:spacing w:val="-20"/>
          <w:szCs w:val="28"/>
        </w:rPr>
      </w:pPr>
      <w:r w:rsidRPr="00D55E52">
        <w:rPr>
          <w:b/>
          <w:spacing w:val="-20"/>
          <w:szCs w:val="28"/>
        </w:rPr>
        <w:t>Муниципальное образование</w:t>
      </w:r>
    </w:p>
    <w:p w:rsidR="004E07B7" w:rsidRPr="00D55E52" w:rsidRDefault="004E07B7" w:rsidP="007A338F">
      <w:pPr>
        <w:jc w:val="center"/>
        <w:rPr>
          <w:b/>
          <w:spacing w:val="-20"/>
          <w:szCs w:val="28"/>
        </w:rPr>
      </w:pPr>
      <w:r w:rsidRPr="00D55E52">
        <w:rPr>
          <w:b/>
          <w:spacing w:val="-20"/>
          <w:szCs w:val="28"/>
        </w:rPr>
        <w:t xml:space="preserve">«Октябрьский </w:t>
      </w:r>
      <w:r w:rsidR="00917E8B" w:rsidRPr="00D55E52">
        <w:rPr>
          <w:b/>
          <w:spacing w:val="-20"/>
          <w:szCs w:val="28"/>
        </w:rPr>
        <w:t xml:space="preserve">муниципальный </w:t>
      </w:r>
      <w:r w:rsidRPr="00D55E52">
        <w:rPr>
          <w:b/>
          <w:spacing w:val="-20"/>
          <w:szCs w:val="28"/>
        </w:rPr>
        <w:t>район»</w:t>
      </w:r>
    </w:p>
    <w:p w:rsidR="004E07B7" w:rsidRPr="00D55E52" w:rsidRDefault="004E07B7" w:rsidP="007A338F">
      <w:pPr>
        <w:jc w:val="center"/>
        <w:rPr>
          <w:szCs w:val="28"/>
        </w:rPr>
      </w:pPr>
      <w:r w:rsidRPr="00D55E52">
        <w:rPr>
          <w:szCs w:val="28"/>
        </w:rPr>
        <w:t>Еврейской автономной области</w:t>
      </w:r>
    </w:p>
    <w:p w:rsidR="00917E8B" w:rsidRPr="00D55E52" w:rsidRDefault="00917E8B" w:rsidP="007A338F">
      <w:pPr>
        <w:pStyle w:val="1"/>
        <w:ind w:firstLine="709"/>
        <w:rPr>
          <w:rFonts w:ascii="Times New Roman" w:hAnsi="Times New Roman"/>
          <w:b w:val="0"/>
          <w:szCs w:val="28"/>
        </w:rPr>
      </w:pPr>
    </w:p>
    <w:p w:rsidR="004E07B7" w:rsidRPr="00D55E52" w:rsidRDefault="00917E8B" w:rsidP="007A338F">
      <w:pPr>
        <w:pStyle w:val="1"/>
        <w:ind w:firstLine="709"/>
        <w:rPr>
          <w:rFonts w:ascii="Times New Roman" w:hAnsi="Times New Roman"/>
          <w:b w:val="0"/>
          <w:szCs w:val="28"/>
        </w:rPr>
      </w:pPr>
      <w:r w:rsidRPr="00D55E52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4E07B7" w:rsidRPr="00D55E52" w:rsidRDefault="004E07B7" w:rsidP="007A338F">
      <w:pPr>
        <w:jc w:val="center"/>
        <w:rPr>
          <w:szCs w:val="28"/>
        </w:rPr>
      </w:pPr>
    </w:p>
    <w:p w:rsidR="004E07B7" w:rsidRPr="00D55E52" w:rsidRDefault="004E07B7" w:rsidP="007A338F">
      <w:pPr>
        <w:jc w:val="center"/>
        <w:rPr>
          <w:b/>
          <w:spacing w:val="60"/>
          <w:sz w:val="40"/>
        </w:rPr>
      </w:pPr>
      <w:r w:rsidRPr="00D55E52">
        <w:rPr>
          <w:b/>
          <w:spacing w:val="60"/>
          <w:szCs w:val="28"/>
        </w:rPr>
        <w:t>ПОСТАНОВЛЕНИЕ</w:t>
      </w:r>
    </w:p>
    <w:p w:rsidR="004E07B7" w:rsidRPr="00D55E52" w:rsidRDefault="004E07B7" w:rsidP="007A338F">
      <w:pPr>
        <w:ind w:left="1134"/>
        <w:jc w:val="center"/>
        <w:rPr>
          <w:sz w:val="24"/>
        </w:rPr>
      </w:pPr>
    </w:p>
    <w:p w:rsidR="004E07B7" w:rsidRPr="00D55E52" w:rsidRDefault="002E4BDE" w:rsidP="007A338F">
      <w:pPr>
        <w:tabs>
          <w:tab w:val="left" w:pos="0"/>
        </w:tabs>
        <w:ind w:firstLine="0"/>
        <w:jc w:val="both"/>
      </w:pPr>
      <w:r>
        <w:t>10.07.2015</w:t>
      </w:r>
      <w:r w:rsidR="001768CD">
        <w:t xml:space="preserve">                                                                </w:t>
      </w:r>
      <w:r w:rsidR="00C814A4">
        <w:t xml:space="preserve">         </w:t>
      </w:r>
      <w:r w:rsidR="00570246">
        <w:t xml:space="preserve">      </w:t>
      </w:r>
      <w:r>
        <w:t xml:space="preserve">              </w:t>
      </w:r>
      <w:r w:rsidR="00C814A4">
        <w:t xml:space="preserve"> </w:t>
      </w:r>
      <w:r w:rsidR="001768CD">
        <w:t xml:space="preserve"> </w:t>
      </w:r>
      <w:r w:rsidR="004E07B7" w:rsidRPr="00D55E52">
        <w:t>№</w:t>
      </w:r>
      <w:r w:rsidR="00C814A4">
        <w:t xml:space="preserve"> </w:t>
      </w:r>
      <w:r>
        <w:t>150</w:t>
      </w:r>
    </w:p>
    <w:p w:rsidR="004E07B7" w:rsidRDefault="004E07B7" w:rsidP="007A338F">
      <w:pPr>
        <w:jc w:val="center"/>
        <w:rPr>
          <w:sz w:val="24"/>
        </w:rPr>
      </w:pPr>
      <w:r w:rsidRPr="00D55E52">
        <w:rPr>
          <w:sz w:val="24"/>
        </w:rPr>
        <w:t>с</w:t>
      </w:r>
      <w:proofErr w:type="gramStart"/>
      <w:r w:rsidRPr="00D55E52">
        <w:rPr>
          <w:sz w:val="24"/>
        </w:rPr>
        <w:t>.А</w:t>
      </w:r>
      <w:proofErr w:type="gramEnd"/>
      <w:r w:rsidRPr="00D55E52">
        <w:rPr>
          <w:sz w:val="24"/>
        </w:rPr>
        <w:t>мурзет</w:t>
      </w:r>
    </w:p>
    <w:p w:rsidR="00526EA9" w:rsidRDefault="00526EA9" w:rsidP="007A338F">
      <w:pPr>
        <w:jc w:val="center"/>
        <w:rPr>
          <w:sz w:val="24"/>
        </w:rPr>
      </w:pPr>
    </w:p>
    <w:p w:rsidR="006C3510" w:rsidRDefault="001768CD" w:rsidP="007A338F">
      <w:pPr>
        <w:ind w:firstLine="0"/>
        <w:jc w:val="both"/>
        <w:rPr>
          <w:szCs w:val="28"/>
        </w:rPr>
      </w:pPr>
      <w:r>
        <w:rPr>
          <w:szCs w:val="28"/>
        </w:rPr>
        <w:t>Об утверждении Перечня должностей муниципальной службы</w:t>
      </w:r>
      <w:r w:rsidR="00DC02D4">
        <w:rPr>
          <w:szCs w:val="28"/>
        </w:rPr>
        <w:t xml:space="preserve">, </w:t>
      </w:r>
      <w:r w:rsidR="00503D95">
        <w:rPr>
          <w:szCs w:val="28"/>
        </w:rPr>
        <w:t xml:space="preserve">при замещении которых </w:t>
      </w:r>
      <w:r w:rsidR="006C3510">
        <w:rPr>
          <w:szCs w:val="28"/>
        </w:rPr>
        <w:t xml:space="preserve">на </w:t>
      </w:r>
      <w:r w:rsidR="00503D95">
        <w:rPr>
          <w:szCs w:val="28"/>
        </w:rPr>
        <w:t>гражданин</w:t>
      </w:r>
      <w:r w:rsidR="006C3510">
        <w:rPr>
          <w:szCs w:val="28"/>
        </w:rPr>
        <w:t>а</w:t>
      </w:r>
      <w:r w:rsidR="00503D95">
        <w:rPr>
          <w:szCs w:val="28"/>
        </w:rPr>
        <w:t>, замещавш</w:t>
      </w:r>
      <w:r w:rsidR="006C3510">
        <w:rPr>
          <w:szCs w:val="28"/>
        </w:rPr>
        <w:t>его</w:t>
      </w:r>
      <w:r w:rsidR="00503D95">
        <w:rPr>
          <w:szCs w:val="28"/>
        </w:rPr>
        <w:t xml:space="preserve"> должность муниципальной </w:t>
      </w:r>
      <w:r w:rsidR="008A56D8">
        <w:rPr>
          <w:szCs w:val="28"/>
        </w:rPr>
        <w:t xml:space="preserve">службы в   администрации  муниципального района, </w:t>
      </w:r>
      <w:r w:rsidR="006C3510">
        <w:rPr>
          <w:szCs w:val="28"/>
        </w:rPr>
        <w:t xml:space="preserve"> налагаются ограничения, при заключении им трудового или гражданско-правового договора</w:t>
      </w:r>
    </w:p>
    <w:p w:rsidR="00526EA9" w:rsidRDefault="00526EA9" w:rsidP="007A338F">
      <w:pPr>
        <w:jc w:val="both"/>
        <w:rPr>
          <w:szCs w:val="28"/>
        </w:rPr>
      </w:pPr>
    </w:p>
    <w:p w:rsidR="00526EA9" w:rsidRDefault="00526EA9" w:rsidP="007A338F">
      <w:pPr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DC02D4">
        <w:rPr>
          <w:szCs w:val="28"/>
        </w:rPr>
        <w:t>с</w:t>
      </w:r>
      <w:r w:rsidR="008A56D8">
        <w:rPr>
          <w:szCs w:val="28"/>
        </w:rPr>
        <w:t>о</w:t>
      </w:r>
      <w:r w:rsidR="00DC02D4">
        <w:rPr>
          <w:szCs w:val="28"/>
        </w:rPr>
        <w:t xml:space="preserve"> стать</w:t>
      </w:r>
      <w:r w:rsidR="006C3510">
        <w:rPr>
          <w:szCs w:val="28"/>
        </w:rPr>
        <w:t>ей</w:t>
      </w:r>
      <w:r w:rsidR="00DC02D4">
        <w:rPr>
          <w:szCs w:val="28"/>
        </w:rPr>
        <w:t xml:space="preserve"> 12 Федерального закона от 25.12.2008 № 273-ФЗ «О противодействии коррупции»</w:t>
      </w:r>
      <w:r w:rsidR="006C3510">
        <w:rPr>
          <w:szCs w:val="28"/>
        </w:rPr>
        <w:t xml:space="preserve">, Устава муниципального образования «Октябрьский муниципальный район» </w:t>
      </w:r>
      <w:r w:rsidR="001768CD">
        <w:rPr>
          <w:szCs w:val="28"/>
        </w:rPr>
        <w:t>администрация муниципального района</w:t>
      </w:r>
    </w:p>
    <w:p w:rsidR="00526EA9" w:rsidRDefault="00526EA9" w:rsidP="007A338F">
      <w:pPr>
        <w:ind w:firstLine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8A56D8" w:rsidRDefault="00526EA9" w:rsidP="007A338F">
      <w:pPr>
        <w:jc w:val="both"/>
        <w:rPr>
          <w:szCs w:val="28"/>
        </w:rPr>
      </w:pPr>
      <w:r>
        <w:rPr>
          <w:szCs w:val="28"/>
        </w:rPr>
        <w:t>1.</w:t>
      </w:r>
      <w:r w:rsidRPr="00526EA9">
        <w:rPr>
          <w:szCs w:val="28"/>
        </w:rPr>
        <w:t xml:space="preserve"> </w:t>
      </w:r>
      <w:r w:rsidR="001768CD">
        <w:rPr>
          <w:szCs w:val="28"/>
        </w:rPr>
        <w:t xml:space="preserve">Утвердить </w:t>
      </w:r>
      <w:r w:rsidR="00503D95">
        <w:rPr>
          <w:szCs w:val="28"/>
        </w:rPr>
        <w:t xml:space="preserve">прилагаемый </w:t>
      </w:r>
      <w:r w:rsidR="001768CD">
        <w:rPr>
          <w:szCs w:val="28"/>
        </w:rPr>
        <w:t>Перечень</w:t>
      </w:r>
      <w:r w:rsidR="008A56D8" w:rsidRPr="008A56D8">
        <w:rPr>
          <w:szCs w:val="28"/>
        </w:rPr>
        <w:t xml:space="preserve"> </w:t>
      </w:r>
      <w:r w:rsidR="008A56D8">
        <w:rPr>
          <w:szCs w:val="28"/>
        </w:rPr>
        <w:t>должностей муниципальной службы, при замещении которых на гражданина, замещавшего должность муниципальной службы в   администрации  муниципального района,  налагаются ограничения, при заключении им трудового или гражданско-правового договора</w:t>
      </w:r>
    </w:p>
    <w:p w:rsidR="00DE66C6" w:rsidRDefault="008A56D8" w:rsidP="007A338F">
      <w:pPr>
        <w:jc w:val="both"/>
        <w:rPr>
          <w:szCs w:val="28"/>
        </w:rPr>
      </w:pPr>
      <w:r>
        <w:rPr>
          <w:szCs w:val="28"/>
        </w:rPr>
        <w:t>2.</w:t>
      </w:r>
      <w:r w:rsidR="001768CD">
        <w:rPr>
          <w:szCs w:val="28"/>
        </w:rPr>
        <w:t xml:space="preserve"> </w:t>
      </w:r>
      <w:proofErr w:type="gramStart"/>
      <w:r>
        <w:rPr>
          <w:szCs w:val="28"/>
        </w:rPr>
        <w:t>Г</w:t>
      </w:r>
      <w:r w:rsidR="00503D95">
        <w:rPr>
          <w:szCs w:val="28"/>
        </w:rPr>
        <w:t xml:space="preserve">ражданин, замещавший должность муниципальной службы </w:t>
      </w:r>
      <w:r>
        <w:rPr>
          <w:szCs w:val="28"/>
        </w:rPr>
        <w:t xml:space="preserve">в администрации  муниципального района, включенную в </w:t>
      </w:r>
      <w:r w:rsidR="00603CA5">
        <w:rPr>
          <w:szCs w:val="28"/>
        </w:rPr>
        <w:t xml:space="preserve">соответствующий </w:t>
      </w:r>
      <w:r>
        <w:rPr>
          <w:szCs w:val="28"/>
        </w:rPr>
        <w:t xml:space="preserve">Перечень, </w:t>
      </w:r>
      <w:r w:rsidR="00503D95">
        <w:rPr>
          <w:szCs w:val="28"/>
        </w:rPr>
        <w:t>в течение двух лет после увольнения с муниципальной службы имеет право замещать на условиях трудового договора должности в организации и (или) выполнят</w:t>
      </w:r>
      <w:r w:rsidR="00312682">
        <w:rPr>
          <w:szCs w:val="28"/>
        </w:rPr>
        <w:t>ь</w:t>
      </w:r>
      <w:r w:rsidR="00503D95">
        <w:rPr>
          <w:szCs w:val="28"/>
        </w:rPr>
        <w:t xml:space="preserve"> в данной организации работы (оказывать  данной организации услуги) в течение месяца стоимостью более ста тысяч рублей на условиях гражданско – правового (гражданско-правовых договоров),  если отдельные функции</w:t>
      </w:r>
      <w:proofErr w:type="gramEnd"/>
      <w:r w:rsidR="00503D95">
        <w:rPr>
          <w:szCs w:val="28"/>
        </w:rPr>
        <w:t xml:space="preserve">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4F2750" w:rsidRDefault="00AB17FE" w:rsidP="007A338F">
      <w:pPr>
        <w:ind w:right="-1"/>
        <w:jc w:val="both"/>
        <w:rPr>
          <w:szCs w:val="28"/>
        </w:rPr>
      </w:pPr>
      <w:r>
        <w:rPr>
          <w:szCs w:val="28"/>
        </w:rPr>
        <w:lastRenderedPageBreak/>
        <w:t>3</w:t>
      </w:r>
      <w:r w:rsidR="00503D95">
        <w:rPr>
          <w:szCs w:val="28"/>
        </w:rPr>
        <w:t>.</w:t>
      </w:r>
      <w:r w:rsidR="00DE66C6" w:rsidRPr="00DE66C6">
        <w:rPr>
          <w:szCs w:val="28"/>
        </w:rPr>
        <w:t xml:space="preserve"> </w:t>
      </w:r>
      <w:r w:rsidR="00DE66C6">
        <w:rPr>
          <w:szCs w:val="28"/>
        </w:rPr>
        <w:t>Гражданин, замещавший должность муниципальной службы в администрации муниципального района</w:t>
      </w:r>
      <w:r w:rsidR="00312682">
        <w:rPr>
          <w:szCs w:val="28"/>
        </w:rPr>
        <w:t xml:space="preserve">, </w:t>
      </w:r>
      <w:r>
        <w:rPr>
          <w:szCs w:val="28"/>
        </w:rPr>
        <w:t xml:space="preserve">включенную в соответствующий Перечень, </w:t>
      </w:r>
      <w:r w:rsidR="00312682">
        <w:rPr>
          <w:szCs w:val="28"/>
        </w:rPr>
        <w:t>в течение двух лет после увольнения с муниципальной службы</w:t>
      </w:r>
      <w:r w:rsidR="00DE66C6">
        <w:rPr>
          <w:szCs w:val="28"/>
        </w:rPr>
        <w:t xml:space="preserve"> обязан при заключении трудовых договоров или гражданско-правовых договоров</w:t>
      </w:r>
      <w:r w:rsidR="00312682">
        <w:rPr>
          <w:szCs w:val="28"/>
        </w:rPr>
        <w:t xml:space="preserve"> на выполнение работ (оказание услуг), указанных в пункте </w:t>
      </w:r>
      <w:r>
        <w:rPr>
          <w:szCs w:val="28"/>
        </w:rPr>
        <w:t>2</w:t>
      </w:r>
      <w:r w:rsidR="00DE66C6">
        <w:rPr>
          <w:szCs w:val="28"/>
        </w:rPr>
        <w:t xml:space="preserve"> </w:t>
      </w:r>
      <w:r w:rsidR="00A544A3">
        <w:rPr>
          <w:szCs w:val="28"/>
        </w:rPr>
        <w:t xml:space="preserve">настоящего постановления, сообщать работодателю сведения о последнем месте </w:t>
      </w:r>
      <w:r w:rsidR="00312682">
        <w:rPr>
          <w:szCs w:val="28"/>
        </w:rPr>
        <w:t>своей</w:t>
      </w:r>
      <w:r w:rsidR="00A544A3">
        <w:rPr>
          <w:szCs w:val="28"/>
        </w:rPr>
        <w:t xml:space="preserve"> службы</w:t>
      </w:r>
      <w:r w:rsidR="004F2750">
        <w:rPr>
          <w:szCs w:val="28"/>
        </w:rPr>
        <w:t>.</w:t>
      </w:r>
      <w:r w:rsidR="004F2750" w:rsidRPr="004F2750">
        <w:rPr>
          <w:szCs w:val="28"/>
        </w:rPr>
        <w:t xml:space="preserve"> </w:t>
      </w:r>
    </w:p>
    <w:p w:rsidR="004F2750" w:rsidRDefault="00AB17FE" w:rsidP="007A338F">
      <w:pPr>
        <w:ind w:right="-1"/>
        <w:jc w:val="both"/>
        <w:rPr>
          <w:szCs w:val="28"/>
        </w:rPr>
      </w:pPr>
      <w:r>
        <w:rPr>
          <w:szCs w:val="28"/>
        </w:rPr>
        <w:t>4</w:t>
      </w:r>
      <w:r w:rsidR="004F2750">
        <w:rPr>
          <w:szCs w:val="28"/>
        </w:rPr>
        <w:t>.Начальнику отдела муниципальной службы администрации муниципального района</w:t>
      </w:r>
      <w:r w:rsidR="005C2CDB">
        <w:rPr>
          <w:szCs w:val="28"/>
        </w:rPr>
        <w:t xml:space="preserve"> Калининой Г.П.</w:t>
      </w:r>
      <w:r w:rsidR="004F2750">
        <w:rPr>
          <w:szCs w:val="28"/>
        </w:rPr>
        <w:t>,</w:t>
      </w:r>
      <w:r w:rsidR="004F2750" w:rsidRPr="0000471D">
        <w:rPr>
          <w:szCs w:val="28"/>
        </w:rPr>
        <w:t xml:space="preserve"> ознакомить заинтересованных </w:t>
      </w:r>
      <w:r w:rsidR="004F2750">
        <w:rPr>
          <w:szCs w:val="28"/>
        </w:rPr>
        <w:t>муниципальных  служащих администрации муниципального района</w:t>
      </w:r>
      <w:r w:rsidR="004F2750" w:rsidRPr="0000471D">
        <w:rPr>
          <w:szCs w:val="28"/>
        </w:rPr>
        <w:t xml:space="preserve"> с Перечнем должностей</w:t>
      </w:r>
      <w:r w:rsidR="004F2750">
        <w:rPr>
          <w:szCs w:val="28"/>
        </w:rPr>
        <w:t xml:space="preserve"> муниципальной службы администрации муниципального района.</w:t>
      </w:r>
      <w:r w:rsidR="004F2750" w:rsidRPr="004F2750">
        <w:rPr>
          <w:szCs w:val="28"/>
        </w:rPr>
        <w:t xml:space="preserve"> </w:t>
      </w:r>
    </w:p>
    <w:p w:rsidR="004F2750" w:rsidRDefault="00AB17FE" w:rsidP="007A338F">
      <w:pPr>
        <w:jc w:val="both"/>
        <w:rPr>
          <w:szCs w:val="28"/>
        </w:rPr>
      </w:pPr>
      <w:r>
        <w:rPr>
          <w:szCs w:val="28"/>
        </w:rPr>
        <w:t>5</w:t>
      </w:r>
      <w:r w:rsidR="004F2750">
        <w:rPr>
          <w:szCs w:val="28"/>
        </w:rPr>
        <w:t>.</w:t>
      </w:r>
      <w:proofErr w:type="gramStart"/>
      <w:r w:rsidR="004F2750">
        <w:rPr>
          <w:szCs w:val="28"/>
        </w:rPr>
        <w:t>Контроль за</w:t>
      </w:r>
      <w:proofErr w:type="gramEnd"/>
      <w:r w:rsidR="004F2750">
        <w:rPr>
          <w:szCs w:val="28"/>
        </w:rPr>
        <w:t xml:space="preserve"> исполнением настоящего постановления оставляю за собой.</w:t>
      </w:r>
    </w:p>
    <w:p w:rsidR="007E6C48" w:rsidRPr="00A26AF2" w:rsidRDefault="00AB17FE" w:rsidP="007A338F">
      <w:pPr>
        <w:ind w:right="113"/>
        <w:jc w:val="both"/>
      </w:pPr>
      <w:r>
        <w:t>6</w:t>
      </w:r>
      <w:r w:rsidR="007E6C48">
        <w:t>.Опубликовать настоящее постановление в газете «Октябрьские зори».</w:t>
      </w:r>
    </w:p>
    <w:p w:rsidR="007E6C48" w:rsidRDefault="00AB17FE" w:rsidP="007A338F">
      <w:pPr>
        <w:ind w:right="113"/>
        <w:jc w:val="both"/>
      </w:pPr>
      <w:r>
        <w:t>7</w:t>
      </w:r>
      <w:r w:rsidR="007E6C48">
        <w:t>.Настоящее постановление вступает в силу после дня его официального опубликования.</w:t>
      </w:r>
    </w:p>
    <w:p w:rsidR="001768CD" w:rsidRDefault="001768CD" w:rsidP="007A338F">
      <w:pPr>
        <w:ind w:right="113"/>
        <w:jc w:val="both"/>
      </w:pPr>
    </w:p>
    <w:p w:rsidR="00AB17FE" w:rsidRDefault="00AB17FE" w:rsidP="007A338F">
      <w:pPr>
        <w:ind w:right="113"/>
        <w:jc w:val="both"/>
      </w:pPr>
    </w:p>
    <w:p w:rsidR="007E6C48" w:rsidRDefault="007839F6" w:rsidP="007A338F">
      <w:pPr>
        <w:ind w:right="113" w:firstLine="0"/>
        <w:jc w:val="both"/>
      </w:pPr>
      <w:r>
        <w:t>Г</w:t>
      </w:r>
      <w:r w:rsidR="007E6C48">
        <w:t>лав</w:t>
      </w:r>
      <w:r>
        <w:t>а</w:t>
      </w:r>
      <w:r w:rsidRPr="007839F6">
        <w:t xml:space="preserve"> </w:t>
      </w:r>
      <w:r>
        <w:t>администрации</w:t>
      </w:r>
    </w:p>
    <w:p w:rsidR="001768CD" w:rsidRDefault="007839F6" w:rsidP="007A338F">
      <w:pPr>
        <w:ind w:right="113" w:firstLine="0"/>
        <w:jc w:val="both"/>
      </w:pPr>
      <w:r>
        <w:t>м</w:t>
      </w:r>
      <w:r w:rsidR="007E6C48">
        <w:t>униципального</w:t>
      </w:r>
      <w:r>
        <w:t xml:space="preserve"> </w:t>
      </w:r>
      <w:r w:rsidR="007E6C48">
        <w:t xml:space="preserve">района           </w:t>
      </w:r>
      <w:r>
        <w:t xml:space="preserve">                                             </w:t>
      </w:r>
      <w:r w:rsidR="004F2750">
        <w:t xml:space="preserve">    </w:t>
      </w:r>
      <w:r>
        <w:t xml:space="preserve">        </w:t>
      </w:r>
      <w:r w:rsidR="004F2750">
        <w:t>А.А.Егоров</w:t>
      </w:r>
      <w:r w:rsidR="00D55E52" w:rsidRPr="00D55E52">
        <w:t xml:space="preserve"> </w:t>
      </w:r>
    </w:p>
    <w:p w:rsidR="002A71C8" w:rsidRDefault="002A71C8" w:rsidP="007A338F">
      <w:pPr>
        <w:ind w:right="113"/>
        <w:jc w:val="both"/>
      </w:pPr>
    </w:p>
    <w:p w:rsidR="002A71C8" w:rsidRDefault="002A71C8" w:rsidP="007A338F">
      <w:pPr>
        <w:ind w:right="113"/>
        <w:jc w:val="both"/>
      </w:pPr>
    </w:p>
    <w:p w:rsidR="00AB17FE" w:rsidRDefault="00AB17FE" w:rsidP="007A338F">
      <w:pPr>
        <w:rPr>
          <w:szCs w:val="28"/>
        </w:rPr>
      </w:pPr>
    </w:p>
    <w:p w:rsidR="00AB17FE" w:rsidRDefault="00AB17FE" w:rsidP="007A338F">
      <w:pPr>
        <w:rPr>
          <w:szCs w:val="28"/>
        </w:rPr>
      </w:pPr>
    </w:p>
    <w:p w:rsidR="00AB17FE" w:rsidRDefault="00AB17FE" w:rsidP="007A338F">
      <w:pPr>
        <w:rPr>
          <w:szCs w:val="28"/>
        </w:rPr>
      </w:pPr>
    </w:p>
    <w:p w:rsidR="00AB17FE" w:rsidRDefault="00AB17FE" w:rsidP="007A338F">
      <w:pPr>
        <w:jc w:val="both"/>
        <w:rPr>
          <w:szCs w:val="28"/>
        </w:rPr>
      </w:pPr>
    </w:p>
    <w:p w:rsidR="002E4BDE" w:rsidRDefault="002E4BDE" w:rsidP="007A338F">
      <w:pPr>
        <w:jc w:val="both"/>
        <w:rPr>
          <w:szCs w:val="28"/>
        </w:rPr>
      </w:pPr>
    </w:p>
    <w:p w:rsidR="002E4BDE" w:rsidRDefault="002E4BDE" w:rsidP="007A338F">
      <w:pPr>
        <w:jc w:val="both"/>
        <w:rPr>
          <w:szCs w:val="28"/>
        </w:rPr>
      </w:pPr>
    </w:p>
    <w:p w:rsidR="002E4BDE" w:rsidRDefault="002E4BDE" w:rsidP="007A338F">
      <w:pPr>
        <w:jc w:val="both"/>
        <w:rPr>
          <w:szCs w:val="28"/>
        </w:rPr>
      </w:pPr>
    </w:p>
    <w:p w:rsidR="002E4BDE" w:rsidRDefault="002E4BDE" w:rsidP="007A338F">
      <w:pPr>
        <w:jc w:val="both"/>
        <w:rPr>
          <w:szCs w:val="28"/>
        </w:rPr>
      </w:pPr>
    </w:p>
    <w:p w:rsidR="002E4BDE" w:rsidRDefault="002E4BDE" w:rsidP="007A338F">
      <w:pPr>
        <w:jc w:val="both"/>
        <w:rPr>
          <w:szCs w:val="28"/>
        </w:rPr>
      </w:pPr>
    </w:p>
    <w:p w:rsidR="002E4BDE" w:rsidRDefault="002E4BDE" w:rsidP="007A338F">
      <w:pPr>
        <w:jc w:val="both"/>
        <w:rPr>
          <w:szCs w:val="28"/>
        </w:rPr>
      </w:pPr>
    </w:p>
    <w:p w:rsidR="002E4BDE" w:rsidRDefault="002E4BDE" w:rsidP="007A338F">
      <w:pPr>
        <w:jc w:val="both"/>
        <w:rPr>
          <w:szCs w:val="28"/>
        </w:rPr>
      </w:pPr>
    </w:p>
    <w:p w:rsidR="00AB17FE" w:rsidRPr="00AA5FFC" w:rsidRDefault="00AB17FE" w:rsidP="007A338F">
      <w:pPr>
        <w:rPr>
          <w:szCs w:val="28"/>
        </w:rPr>
      </w:pPr>
    </w:p>
    <w:p w:rsidR="002A71C8" w:rsidRDefault="002A71C8" w:rsidP="007A338F">
      <w:pPr>
        <w:ind w:left="709" w:right="113"/>
        <w:jc w:val="both"/>
      </w:pPr>
    </w:p>
    <w:p w:rsidR="00826A25" w:rsidRDefault="00826A25" w:rsidP="007A338F">
      <w:pPr>
        <w:ind w:left="709" w:right="113"/>
        <w:jc w:val="both"/>
      </w:pPr>
    </w:p>
    <w:p w:rsidR="00826A25" w:rsidRDefault="00826A25" w:rsidP="007A338F">
      <w:pPr>
        <w:ind w:left="709" w:right="113"/>
        <w:jc w:val="both"/>
      </w:pPr>
    </w:p>
    <w:p w:rsidR="00826A25" w:rsidRDefault="00826A25" w:rsidP="007A338F">
      <w:pPr>
        <w:ind w:left="709" w:right="113"/>
        <w:jc w:val="both"/>
      </w:pPr>
    </w:p>
    <w:p w:rsidR="00826A25" w:rsidRDefault="00826A25" w:rsidP="007A338F">
      <w:pPr>
        <w:ind w:left="709" w:right="113"/>
        <w:jc w:val="both"/>
      </w:pPr>
    </w:p>
    <w:p w:rsidR="00826A25" w:rsidRDefault="00826A25" w:rsidP="007A338F">
      <w:pPr>
        <w:ind w:left="709" w:right="113"/>
        <w:jc w:val="both"/>
      </w:pPr>
    </w:p>
    <w:p w:rsidR="00826A25" w:rsidRDefault="00826A25" w:rsidP="007A338F">
      <w:pPr>
        <w:ind w:left="709" w:right="113"/>
        <w:jc w:val="both"/>
      </w:pPr>
    </w:p>
    <w:p w:rsidR="00826A25" w:rsidRDefault="00826A25" w:rsidP="007A338F">
      <w:pPr>
        <w:ind w:left="709" w:right="113"/>
        <w:jc w:val="both"/>
      </w:pPr>
    </w:p>
    <w:p w:rsidR="00826A25" w:rsidRDefault="007A338F" w:rsidP="007A338F">
      <w:pPr>
        <w:ind w:left="709" w:right="113"/>
        <w:jc w:val="both"/>
      </w:pPr>
      <w:r>
        <w:rPr>
          <w:noProof/>
          <w:snapToGrid/>
        </w:rPr>
        <w:lastRenderedPageBreak/>
        <w:pict>
          <v:shape id="_x0000_s1040" type="#_x0000_t202" style="position:absolute;left:0;text-align:left;margin-left:262.3pt;margin-top:-3.45pt;width:225.4pt;height:87.9pt;z-index:251658240" strokecolor="white">
            <v:textbox style="mso-next-textbox:#_x0000_s1040">
              <w:txbxContent>
                <w:p w:rsidR="001768CD" w:rsidRDefault="001768CD" w:rsidP="001768CD">
                  <w:pPr>
                    <w:ind w:firstLine="0"/>
                  </w:pPr>
                  <w:r>
                    <w:t>УТВЕРЖДЕН</w:t>
                  </w:r>
                </w:p>
                <w:p w:rsidR="001768CD" w:rsidRDefault="001768CD" w:rsidP="001768CD">
                  <w:pPr>
                    <w:ind w:firstLine="0"/>
                  </w:pPr>
                  <w:r>
                    <w:t>постановлением администрации  муниципального района</w:t>
                  </w:r>
                </w:p>
                <w:p w:rsidR="00CB71E6" w:rsidRDefault="002E4BDE" w:rsidP="001768CD">
                  <w:pPr>
                    <w:ind w:firstLine="0"/>
                  </w:pPr>
                  <w:r>
                    <w:t>10.07.2015</w:t>
                  </w:r>
                  <w:r w:rsidR="00C814A4">
                    <w:t xml:space="preserve">    </w:t>
                  </w:r>
                  <w:r w:rsidR="00CB71E6">
                    <w:t>№</w:t>
                  </w:r>
                  <w:r w:rsidR="00C814A4">
                    <w:t xml:space="preserve">   </w:t>
                  </w:r>
                  <w:r>
                    <w:t>150</w:t>
                  </w:r>
                </w:p>
              </w:txbxContent>
            </v:textbox>
          </v:shape>
        </w:pict>
      </w:r>
    </w:p>
    <w:p w:rsidR="00826A25" w:rsidRDefault="00826A25" w:rsidP="007A338F">
      <w:pPr>
        <w:ind w:left="709" w:right="113"/>
        <w:jc w:val="both"/>
      </w:pPr>
    </w:p>
    <w:p w:rsidR="00826A25" w:rsidRDefault="00826A25" w:rsidP="007A338F">
      <w:pPr>
        <w:ind w:left="709" w:right="113"/>
        <w:jc w:val="both"/>
      </w:pPr>
    </w:p>
    <w:p w:rsidR="00826A25" w:rsidRDefault="00826A25" w:rsidP="007A338F">
      <w:pPr>
        <w:ind w:left="709" w:right="113"/>
        <w:jc w:val="both"/>
      </w:pPr>
    </w:p>
    <w:p w:rsidR="00826A25" w:rsidRDefault="00826A25" w:rsidP="007A338F">
      <w:pPr>
        <w:ind w:left="709" w:right="113"/>
        <w:jc w:val="both"/>
      </w:pPr>
    </w:p>
    <w:p w:rsidR="005D23C0" w:rsidRDefault="00D55E52" w:rsidP="007A338F">
      <w:pPr>
        <w:ind w:right="113" w:firstLine="567"/>
        <w:jc w:val="both"/>
      </w:pPr>
      <w:r w:rsidRPr="00D55E52">
        <w:t xml:space="preserve">                                                    </w:t>
      </w:r>
    </w:p>
    <w:p w:rsidR="00AB17FE" w:rsidRDefault="00AB17FE" w:rsidP="007A338F">
      <w:pPr>
        <w:ind w:firstLine="567"/>
        <w:jc w:val="center"/>
        <w:rPr>
          <w:szCs w:val="28"/>
        </w:rPr>
      </w:pPr>
    </w:p>
    <w:p w:rsidR="004F2750" w:rsidRDefault="004F2750" w:rsidP="007A338F">
      <w:pPr>
        <w:ind w:firstLine="567"/>
        <w:jc w:val="center"/>
        <w:rPr>
          <w:szCs w:val="28"/>
        </w:rPr>
      </w:pPr>
      <w:r>
        <w:rPr>
          <w:szCs w:val="28"/>
        </w:rPr>
        <w:t>Перечень</w:t>
      </w:r>
    </w:p>
    <w:p w:rsidR="008A56D8" w:rsidRDefault="008A56D8" w:rsidP="007A338F">
      <w:pPr>
        <w:ind w:firstLine="567"/>
        <w:jc w:val="center"/>
        <w:rPr>
          <w:szCs w:val="28"/>
        </w:rPr>
      </w:pPr>
      <w:r>
        <w:rPr>
          <w:szCs w:val="28"/>
        </w:rPr>
        <w:t>должностей муниципальной службы, при замещении которых на гражданина, замещавшего должность муниципальной службы в   администрации  муниципального района,  налагаются ограничения, при заключении им трудового или гражданско-правового договора</w:t>
      </w:r>
    </w:p>
    <w:p w:rsidR="001768CD" w:rsidRPr="0038525D" w:rsidRDefault="001768CD" w:rsidP="007A338F">
      <w:pPr>
        <w:ind w:right="113" w:firstLine="567"/>
        <w:jc w:val="center"/>
        <w:rPr>
          <w:sz w:val="24"/>
          <w:szCs w:val="24"/>
        </w:rPr>
      </w:pP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Первый заместитель главы администрации муниципального района, начальник отдела районного хозяйства;</w:t>
      </w:r>
    </w:p>
    <w:p w:rsidR="004F2750" w:rsidRDefault="004F2750" w:rsidP="007A338F">
      <w:pPr>
        <w:ind w:right="-1" w:firstLine="567"/>
        <w:jc w:val="both"/>
        <w:rPr>
          <w:szCs w:val="28"/>
        </w:rPr>
      </w:pP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Заместитель главы администрации муниципального района, начальник отдела образования;</w:t>
      </w:r>
    </w:p>
    <w:p w:rsidR="004F2750" w:rsidRDefault="004F2750" w:rsidP="007A338F">
      <w:pPr>
        <w:ind w:right="-1" w:firstLine="567"/>
        <w:jc w:val="center"/>
        <w:rPr>
          <w:szCs w:val="28"/>
        </w:rPr>
      </w:pPr>
    </w:p>
    <w:p w:rsidR="004F2750" w:rsidRDefault="004F2750" w:rsidP="007A338F">
      <w:pPr>
        <w:ind w:right="-1" w:firstLine="567"/>
        <w:jc w:val="center"/>
        <w:rPr>
          <w:szCs w:val="28"/>
        </w:rPr>
      </w:pPr>
      <w:r>
        <w:rPr>
          <w:szCs w:val="28"/>
        </w:rPr>
        <w:t>Комитет по управлению муниципальным имуществом администрации муниципального района: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-председатель комитета;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-заместитель председателя комитета;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-главные специалисты-эксперты (2 штатные единицы);</w:t>
      </w:r>
    </w:p>
    <w:p w:rsidR="004F2750" w:rsidRDefault="004F2750" w:rsidP="007A338F">
      <w:pPr>
        <w:ind w:right="-1" w:firstLine="567"/>
        <w:jc w:val="center"/>
        <w:rPr>
          <w:szCs w:val="28"/>
        </w:rPr>
      </w:pPr>
    </w:p>
    <w:p w:rsidR="004F2750" w:rsidRDefault="004F2750" w:rsidP="007A338F">
      <w:pPr>
        <w:ind w:right="-1" w:firstLine="567"/>
        <w:jc w:val="center"/>
        <w:rPr>
          <w:szCs w:val="28"/>
        </w:rPr>
      </w:pPr>
      <w:r>
        <w:rPr>
          <w:szCs w:val="28"/>
        </w:rPr>
        <w:t>Управление сельского хозяйства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 начальник управления;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 главные специалисты-эксперты по вопросам государственной поддержки сельскохозяйственного производства (2 штатные единицы);</w:t>
      </w:r>
    </w:p>
    <w:p w:rsidR="004F2750" w:rsidRDefault="004F2750" w:rsidP="007A338F">
      <w:pPr>
        <w:ind w:right="-1" w:firstLine="567"/>
        <w:jc w:val="both"/>
        <w:rPr>
          <w:szCs w:val="28"/>
        </w:rPr>
      </w:pPr>
    </w:p>
    <w:p w:rsidR="004F2750" w:rsidRDefault="004F2750" w:rsidP="007A338F">
      <w:pPr>
        <w:ind w:right="-1" w:firstLine="567"/>
        <w:jc w:val="center"/>
        <w:rPr>
          <w:szCs w:val="28"/>
        </w:rPr>
      </w:pPr>
      <w:r>
        <w:rPr>
          <w:szCs w:val="28"/>
        </w:rPr>
        <w:t>Отдел экономики, потребительского рынка, услуг и внешнеэкономических связей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района;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 xml:space="preserve">-начальник отдела; 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 главный специалист-эксперт, осуществляющий закупки  товаров, работ, услуг для муниципальных  нужд администрации муниципального района;</w:t>
      </w:r>
    </w:p>
    <w:p w:rsidR="006C3510" w:rsidRDefault="006C3510" w:rsidP="007A338F">
      <w:pPr>
        <w:ind w:right="-1" w:firstLine="567"/>
        <w:jc w:val="center"/>
        <w:rPr>
          <w:szCs w:val="28"/>
        </w:rPr>
      </w:pPr>
    </w:p>
    <w:p w:rsidR="004F2750" w:rsidRDefault="004F2750" w:rsidP="007A338F">
      <w:pPr>
        <w:ind w:right="-1" w:firstLine="567"/>
        <w:jc w:val="center"/>
        <w:rPr>
          <w:szCs w:val="28"/>
        </w:rPr>
      </w:pPr>
      <w:r>
        <w:rPr>
          <w:szCs w:val="28"/>
        </w:rPr>
        <w:t>Отдел по делам ГО и ЧС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-начальник отдела;</w:t>
      </w:r>
    </w:p>
    <w:p w:rsidR="004F2750" w:rsidRDefault="004F2750" w:rsidP="007A338F">
      <w:pPr>
        <w:ind w:right="-1" w:firstLine="567"/>
        <w:jc w:val="center"/>
        <w:rPr>
          <w:szCs w:val="28"/>
        </w:rPr>
      </w:pPr>
    </w:p>
    <w:p w:rsidR="004F2750" w:rsidRDefault="004F2750" w:rsidP="007A338F">
      <w:pPr>
        <w:ind w:right="-1" w:firstLine="567"/>
        <w:jc w:val="center"/>
        <w:rPr>
          <w:szCs w:val="28"/>
        </w:rPr>
      </w:pPr>
      <w:r>
        <w:rPr>
          <w:szCs w:val="28"/>
        </w:rPr>
        <w:t>Отдел информатизации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-начальник отдела;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-старший специалист 1 разряда по защите информации;</w:t>
      </w:r>
    </w:p>
    <w:p w:rsidR="004F2750" w:rsidRDefault="004F2750" w:rsidP="007A338F">
      <w:pPr>
        <w:ind w:right="-1" w:firstLine="567"/>
        <w:jc w:val="center"/>
        <w:rPr>
          <w:szCs w:val="28"/>
        </w:rPr>
      </w:pPr>
      <w:r>
        <w:rPr>
          <w:szCs w:val="28"/>
        </w:rPr>
        <w:lastRenderedPageBreak/>
        <w:t>Отдел культуры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-начальник отдела;</w:t>
      </w:r>
    </w:p>
    <w:p w:rsidR="004F2750" w:rsidRDefault="004F2750" w:rsidP="007A338F">
      <w:pPr>
        <w:ind w:right="-1" w:firstLine="567"/>
        <w:jc w:val="center"/>
        <w:rPr>
          <w:szCs w:val="28"/>
        </w:rPr>
      </w:pPr>
    </w:p>
    <w:p w:rsidR="004F2750" w:rsidRDefault="004F2750" w:rsidP="007A338F">
      <w:pPr>
        <w:ind w:right="-1" w:firstLine="567"/>
        <w:jc w:val="center"/>
        <w:rPr>
          <w:szCs w:val="28"/>
        </w:rPr>
      </w:pPr>
      <w:r>
        <w:rPr>
          <w:szCs w:val="28"/>
        </w:rPr>
        <w:t>Отдел муниципальной службы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-начальник отдела;</w:t>
      </w:r>
    </w:p>
    <w:p w:rsidR="004F2750" w:rsidRDefault="004F2750" w:rsidP="007A338F">
      <w:pPr>
        <w:ind w:right="-1" w:firstLine="567"/>
        <w:jc w:val="center"/>
        <w:rPr>
          <w:szCs w:val="28"/>
        </w:rPr>
      </w:pPr>
    </w:p>
    <w:p w:rsidR="004F2750" w:rsidRDefault="004F2750" w:rsidP="007A338F">
      <w:pPr>
        <w:ind w:right="-1" w:firstLine="567"/>
        <w:jc w:val="center"/>
        <w:rPr>
          <w:szCs w:val="28"/>
        </w:rPr>
      </w:pPr>
      <w:r>
        <w:rPr>
          <w:szCs w:val="28"/>
        </w:rPr>
        <w:t>Организационно-контрольный отдел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</w:t>
      </w:r>
      <w:r w:rsidRPr="00206D5B">
        <w:rPr>
          <w:szCs w:val="28"/>
        </w:rPr>
        <w:t xml:space="preserve"> </w:t>
      </w:r>
      <w:r>
        <w:rPr>
          <w:szCs w:val="28"/>
        </w:rPr>
        <w:t>начальник отдела;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 консультант;</w:t>
      </w:r>
    </w:p>
    <w:p w:rsidR="004F2750" w:rsidRDefault="004F2750" w:rsidP="007A338F">
      <w:pPr>
        <w:ind w:right="-1" w:firstLine="567"/>
        <w:jc w:val="center"/>
        <w:rPr>
          <w:szCs w:val="28"/>
        </w:rPr>
      </w:pPr>
    </w:p>
    <w:p w:rsidR="004F2750" w:rsidRDefault="004F2750" w:rsidP="007A338F">
      <w:pPr>
        <w:ind w:right="-1" w:firstLine="567"/>
        <w:jc w:val="center"/>
        <w:rPr>
          <w:szCs w:val="28"/>
        </w:rPr>
      </w:pPr>
      <w:r>
        <w:rPr>
          <w:szCs w:val="28"/>
        </w:rPr>
        <w:t>Отдел бухгалтерского учета и отчетности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-начальник отдела;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-заместитель начальника отдела;</w:t>
      </w:r>
    </w:p>
    <w:p w:rsidR="004F2750" w:rsidRDefault="004F2750" w:rsidP="007A338F">
      <w:pPr>
        <w:ind w:right="-1" w:firstLine="567"/>
        <w:jc w:val="center"/>
        <w:rPr>
          <w:szCs w:val="28"/>
        </w:rPr>
      </w:pPr>
    </w:p>
    <w:p w:rsidR="004F2750" w:rsidRDefault="004F2750" w:rsidP="007A338F">
      <w:pPr>
        <w:ind w:right="-1" w:firstLine="567"/>
        <w:jc w:val="center"/>
        <w:rPr>
          <w:szCs w:val="28"/>
        </w:rPr>
      </w:pPr>
      <w:r>
        <w:rPr>
          <w:szCs w:val="28"/>
        </w:rPr>
        <w:t>Архивный отдел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 начальник отдела;</w:t>
      </w:r>
    </w:p>
    <w:p w:rsidR="004F2750" w:rsidRDefault="004F2750" w:rsidP="007A338F">
      <w:pPr>
        <w:ind w:right="-1" w:firstLine="567"/>
        <w:jc w:val="center"/>
        <w:rPr>
          <w:szCs w:val="28"/>
        </w:rPr>
      </w:pPr>
    </w:p>
    <w:p w:rsidR="004F2750" w:rsidRDefault="004F2750" w:rsidP="007A338F">
      <w:pPr>
        <w:ind w:right="-1" w:firstLine="567"/>
        <w:jc w:val="center"/>
        <w:rPr>
          <w:szCs w:val="28"/>
        </w:rPr>
      </w:pPr>
      <w:r>
        <w:rPr>
          <w:szCs w:val="28"/>
        </w:rPr>
        <w:t>Финансовый отдел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-начальник отдела;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-заместитель начальника отдела;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 xml:space="preserve">- консультант; 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-ведущие специалисты 1 разряда (2 штатные единицы);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 ведущие специалисты  2 разряда (2 штатные единицы);</w:t>
      </w:r>
    </w:p>
    <w:p w:rsidR="004F2750" w:rsidRDefault="004F2750" w:rsidP="007A338F">
      <w:pPr>
        <w:ind w:right="-1" w:firstLine="567"/>
        <w:jc w:val="both"/>
        <w:rPr>
          <w:szCs w:val="28"/>
        </w:rPr>
      </w:pPr>
    </w:p>
    <w:p w:rsidR="004F2750" w:rsidRDefault="004F2750" w:rsidP="007A338F">
      <w:pPr>
        <w:ind w:right="-1" w:firstLine="567"/>
        <w:jc w:val="center"/>
        <w:rPr>
          <w:szCs w:val="28"/>
        </w:rPr>
      </w:pPr>
      <w:r>
        <w:rPr>
          <w:szCs w:val="28"/>
        </w:rPr>
        <w:t>Правовой отдел</w:t>
      </w:r>
      <w:r w:rsidRPr="009B4C3A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-начальник отдела;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 главный специалист-эксперт (юрист);</w:t>
      </w:r>
    </w:p>
    <w:p w:rsidR="004F2750" w:rsidRDefault="004F2750" w:rsidP="007A338F">
      <w:pPr>
        <w:ind w:right="-1" w:firstLine="567"/>
        <w:jc w:val="center"/>
        <w:rPr>
          <w:szCs w:val="28"/>
        </w:rPr>
      </w:pPr>
    </w:p>
    <w:p w:rsidR="004F2750" w:rsidRDefault="004F2750" w:rsidP="007A338F">
      <w:pPr>
        <w:ind w:right="-1" w:firstLine="567"/>
        <w:jc w:val="center"/>
        <w:rPr>
          <w:szCs w:val="28"/>
        </w:rPr>
      </w:pPr>
      <w:r>
        <w:rPr>
          <w:szCs w:val="28"/>
        </w:rPr>
        <w:t>Второй отдел администрации муниципального района: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-начальник отдела;</w:t>
      </w:r>
    </w:p>
    <w:p w:rsidR="004F2750" w:rsidRDefault="004F2750" w:rsidP="007A338F">
      <w:pPr>
        <w:ind w:right="-1" w:firstLine="567"/>
        <w:jc w:val="center"/>
        <w:rPr>
          <w:szCs w:val="28"/>
        </w:rPr>
      </w:pPr>
    </w:p>
    <w:p w:rsidR="004F2750" w:rsidRDefault="004F2750" w:rsidP="007A338F">
      <w:pPr>
        <w:ind w:right="-1" w:firstLine="567"/>
        <w:jc w:val="center"/>
        <w:rPr>
          <w:szCs w:val="28"/>
        </w:rPr>
      </w:pPr>
      <w:r>
        <w:rPr>
          <w:szCs w:val="28"/>
        </w:rPr>
        <w:t>Отдел районного хозяйства</w:t>
      </w:r>
      <w:r w:rsidRPr="00DA5781">
        <w:rPr>
          <w:szCs w:val="28"/>
        </w:rPr>
        <w:t xml:space="preserve"> </w:t>
      </w:r>
      <w:r>
        <w:rPr>
          <w:szCs w:val="28"/>
        </w:rPr>
        <w:t>администрации муниципального района: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-заместитель начальника отдела;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</w:t>
      </w:r>
      <w:r w:rsidRPr="00DE10E6">
        <w:rPr>
          <w:szCs w:val="28"/>
        </w:rPr>
        <w:t xml:space="preserve"> </w:t>
      </w:r>
      <w:r>
        <w:rPr>
          <w:szCs w:val="28"/>
        </w:rPr>
        <w:t>главные специалисты-эксперты (2 штатные единицы);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 старший специалист 1 разряда.</w:t>
      </w:r>
    </w:p>
    <w:p w:rsidR="004F2750" w:rsidRDefault="004F2750" w:rsidP="007A338F">
      <w:pPr>
        <w:ind w:right="-1" w:firstLine="567"/>
        <w:jc w:val="center"/>
        <w:rPr>
          <w:szCs w:val="28"/>
        </w:rPr>
      </w:pPr>
    </w:p>
    <w:p w:rsidR="004F2750" w:rsidRDefault="004F2750" w:rsidP="007A338F">
      <w:pPr>
        <w:ind w:right="-1" w:firstLine="567"/>
        <w:jc w:val="center"/>
        <w:rPr>
          <w:szCs w:val="28"/>
        </w:rPr>
      </w:pPr>
      <w:r>
        <w:rPr>
          <w:szCs w:val="28"/>
        </w:rPr>
        <w:t>Отдел</w:t>
      </w:r>
      <w:r w:rsidRPr="009B4C3A">
        <w:rPr>
          <w:szCs w:val="28"/>
        </w:rPr>
        <w:t xml:space="preserve"> </w:t>
      </w:r>
      <w:r>
        <w:rPr>
          <w:szCs w:val="28"/>
        </w:rPr>
        <w:t>образования администрации муниципального района:</w:t>
      </w:r>
    </w:p>
    <w:p w:rsidR="004F2750" w:rsidRDefault="004F2750" w:rsidP="007A338F">
      <w:pPr>
        <w:ind w:right="-1" w:firstLine="567"/>
        <w:jc w:val="both"/>
        <w:rPr>
          <w:szCs w:val="28"/>
        </w:rPr>
      </w:pPr>
      <w:r>
        <w:rPr>
          <w:szCs w:val="28"/>
        </w:rPr>
        <w:t>-заместитель начальника отдела.</w:t>
      </w:r>
    </w:p>
    <w:p w:rsidR="004F2750" w:rsidRDefault="004F2750" w:rsidP="007A338F">
      <w:pPr>
        <w:ind w:right="-1" w:firstLine="567"/>
        <w:jc w:val="both"/>
        <w:rPr>
          <w:szCs w:val="28"/>
        </w:rPr>
      </w:pPr>
    </w:p>
    <w:p w:rsidR="004F2750" w:rsidRDefault="004F2750" w:rsidP="007A338F">
      <w:pPr>
        <w:ind w:right="-1" w:firstLine="567"/>
        <w:jc w:val="both"/>
        <w:rPr>
          <w:szCs w:val="28"/>
        </w:rPr>
      </w:pPr>
    </w:p>
    <w:p w:rsidR="00C25136" w:rsidRPr="0038525D" w:rsidRDefault="00C25136" w:rsidP="007A338F">
      <w:pPr>
        <w:ind w:right="113" w:firstLine="567"/>
        <w:jc w:val="both"/>
        <w:rPr>
          <w:sz w:val="24"/>
          <w:szCs w:val="24"/>
        </w:rPr>
      </w:pPr>
    </w:p>
    <w:p w:rsidR="007A338F" w:rsidRPr="0038525D" w:rsidRDefault="007A338F" w:rsidP="007A338F">
      <w:pPr>
        <w:ind w:right="113" w:firstLine="567"/>
        <w:jc w:val="both"/>
        <w:rPr>
          <w:sz w:val="24"/>
          <w:szCs w:val="24"/>
        </w:rPr>
      </w:pPr>
    </w:p>
    <w:sectPr w:rsidR="007A338F" w:rsidRPr="0038525D" w:rsidSect="007A338F">
      <w:headerReference w:type="even" r:id="rId10"/>
      <w:headerReference w:type="default" r:id="rId11"/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661" w:rsidRDefault="000E0661">
      <w:r>
        <w:separator/>
      </w:r>
    </w:p>
  </w:endnote>
  <w:endnote w:type="continuationSeparator" w:id="0">
    <w:p w:rsidR="000E0661" w:rsidRDefault="000E0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661" w:rsidRDefault="000E0661">
      <w:r>
        <w:separator/>
      </w:r>
    </w:p>
  </w:footnote>
  <w:footnote w:type="continuationSeparator" w:id="0">
    <w:p w:rsidR="000E0661" w:rsidRDefault="000E0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56C" w:rsidRDefault="009C156C" w:rsidP="00CB052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C156C" w:rsidRDefault="009C156C" w:rsidP="009C156C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56C" w:rsidRDefault="009C156C" w:rsidP="009C156C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1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3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5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7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8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9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proofState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274"/>
    <w:rsid w:val="000130DF"/>
    <w:rsid w:val="00034817"/>
    <w:rsid w:val="0004473D"/>
    <w:rsid w:val="00047FD4"/>
    <w:rsid w:val="000671AF"/>
    <w:rsid w:val="00080A71"/>
    <w:rsid w:val="000B10EF"/>
    <w:rsid w:val="000B5283"/>
    <w:rsid w:val="000D14E6"/>
    <w:rsid w:val="000E0661"/>
    <w:rsid w:val="000F16C8"/>
    <w:rsid w:val="00112274"/>
    <w:rsid w:val="00120328"/>
    <w:rsid w:val="0012055D"/>
    <w:rsid w:val="001768CD"/>
    <w:rsid w:val="001B2105"/>
    <w:rsid w:val="001F3AC3"/>
    <w:rsid w:val="001F45FC"/>
    <w:rsid w:val="00253A14"/>
    <w:rsid w:val="00260B31"/>
    <w:rsid w:val="00277780"/>
    <w:rsid w:val="00295E5C"/>
    <w:rsid w:val="002A71C8"/>
    <w:rsid w:val="002E4BDE"/>
    <w:rsid w:val="002F5666"/>
    <w:rsid w:val="00311749"/>
    <w:rsid w:val="00312682"/>
    <w:rsid w:val="003279DF"/>
    <w:rsid w:val="00347575"/>
    <w:rsid w:val="00361E19"/>
    <w:rsid w:val="0038525D"/>
    <w:rsid w:val="003A2FEE"/>
    <w:rsid w:val="003E3585"/>
    <w:rsid w:val="00410198"/>
    <w:rsid w:val="004327FD"/>
    <w:rsid w:val="004353D7"/>
    <w:rsid w:val="00437A41"/>
    <w:rsid w:val="00441DA2"/>
    <w:rsid w:val="00461A7A"/>
    <w:rsid w:val="00493343"/>
    <w:rsid w:val="004B6077"/>
    <w:rsid w:val="004C1E23"/>
    <w:rsid w:val="004C31C6"/>
    <w:rsid w:val="004C381D"/>
    <w:rsid w:val="004C4468"/>
    <w:rsid w:val="004D034C"/>
    <w:rsid w:val="004E07B7"/>
    <w:rsid w:val="004F2750"/>
    <w:rsid w:val="00503D95"/>
    <w:rsid w:val="00526EA9"/>
    <w:rsid w:val="00570246"/>
    <w:rsid w:val="00593FEC"/>
    <w:rsid w:val="005A3DD5"/>
    <w:rsid w:val="005C2CDB"/>
    <w:rsid w:val="005C6054"/>
    <w:rsid w:val="005D23C0"/>
    <w:rsid w:val="005F2ECD"/>
    <w:rsid w:val="00603CA5"/>
    <w:rsid w:val="0066072C"/>
    <w:rsid w:val="006801F1"/>
    <w:rsid w:val="00694A88"/>
    <w:rsid w:val="006C3510"/>
    <w:rsid w:val="006D3512"/>
    <w:rsid w:val="006E1F21"/>
    <w:rsid w:val="00735B0B"/>
    <w:rsid w:val="007839F6"/>
    <w:rsid w:val="00796C21"/>
    <w:rsid w:val="007A338F"/>
    <w:rsid w:val="007E3350"/>
    <w:rsid w:val="007E6C48"/>
    <w:rsid w:val="007E718A"/>
    <w:rsid w:val="008000C1"/>
    <w:rsid w:val="00826A25"/>
    <w:rsid w:val="0085305D"/>
    <w:rsid w:val="008650F5"/>
    <w:rsid w:val="008914BD"/>
    <w:rsid w:val="008A56D8"/>
    <w:rsid w:val="008B5EC5"/>
    <w:rsid w:val="008E3BB6"/>
    <w:rsid w:val="008E40F6"/>
    <w:rsid w:val="0090376E"/>
    <w:rsid w:val="009117C4"/>
    <w:rsid w:val="00917E8B"/>
    <w:rsid w:val="009331C1"/>
    <w:rsid w:val="00950309"/>
    <w:rsid w:val="00950940"/>
    <w:rsid w:val="00961FBB"/>
    <w:rsid w:val="00971EF6"/>
    <w:rsid w:val="009C156C"/>
    <w:rsid w:val="00A544A3"/>
    <w:rsid w:val="00A557B9"/>
    <w:rsid w:val="00A679F1"/>
    <w:rsid w:val="00A75D17"/>
    <w:rsid w:val="00A77D0D"/>
    <w:rsid w:val="00AB17FE"/>
    <w:rsid w:val="00AF0F78"/>
    <w:rsid w:val="00AF447D"/>
    <w:rsid w:val="00B44119"/>
    <w:rsid w:val="00B55808"/>
    <w:rsid w:val="00BB25DD"/>
    <w:rsid w:val="00C25136"/>
    <w:rsid w:val="00C34D50"/>
    <w:rsid w:val="00C46D22"/>
    <w:rsid w:val="00C814A4"/>
    <w:rsid w:val="00CB052D"/>
    <w:rsid w:val="00CB71E6"/>
    <w:rsid w:val="00CD51C8"/>
    <w:rsid w:val="00CE432A"/>
    <w:rsid w:val="00D468A6"/>
    <w:rsid w:val="00D55E52"/>
    <w:rsid w:val="00D56881"/>
    <w:rsid w:val="00D66580"/>
    <w:rsid w:val="00DA0829"/>
    <w:rsid w:val="00DA09B4"/>
    <w:rsid w:val="00DB64C2"/>
    <w:rsid w:val="00DC02D4"/>
    <w:rsid w:val="00DC7E38"/>
    <w:rsid w:val="00DD3BB1"/>
    <w:rsid w:val="00DE66C6"/>
    <w:rsid w:val="00E11704"/>
    <w:rsid w:val="00E334FC"/>
    <w:rsid w:val="00E65528"/>
    <w:rsid w:val="00E67019"/>
    <w:rsid w:val="00E727DD"/>
    <w:rsid w:val="00EA6701"/>
    <w:rsid w:val="00EB6601"/>
    <w:rsid w:val="00F13106"/>
    <w:rsid w:val="00F138B3"/>
    <w:rsid w:val="00F3027B"/>
    <w:rsid w:val="00F5107D"/>
    <w:rsid w:val="00F521B5"/>
    <w:rsid w:val="00F653C7"/>
    <w:rsid w:val="00F71EB5"/>
    <w:rsid w:val="00F77933"/>
    <w:rsid w:val="00F84C93"/>
    <w:rsid w:val="00FA23E2"/>
    <w:rsid w:val="00FA3738"/>
    <w:rsid w:val="00FF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25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ind w:left="709" w:firstLine="0"/>
      <w:jc w:val="both"/>
      <w:outlineLvl w:val="7"/>
    </w:pPr>
    <w:rPr>
      <w:rFonts w:ascii="Times NR Cyr MT" w:hAnsi="Times NR Cyr MT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paragraph" w:styleId="31">
    <w:name w:val="Body Text 3"/>
    <w:basedOn w:val="a"/>
    <w:pPr>
      <w:ind w:firstLine="0"/>
      <w:jc w:val="both"/>
    </w:pPr>
  </w:style>
  <w:style w:type="paragraph" w:customStyle="1" w:styleId="ConsPlusNormal">
    <w:name w:val="ConsPlusNormal"/>
    <w:rsid w:val="003117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117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rsid w:val="00DA09B4"/>
    <w:pPr>
      <w:widowControl/>
      <w:ind w:firstLine="0"/>
    </w:pPr>
    <w:rPr>
      <w:snapToGrid/>
      <w:sz w:val="24"/>
      <w:szCs w:val="24"/>
    </w:rPr>
  </w:style>
  <w:style w:type="paragraph" w:styleId="a8">
    <w:name w:val="Balloon Text"/>
    <w:basedOn w:val="a"/>
    <w:semiHidden/>
    <w:rsid w:val="00F653C7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9C156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C156C"/>
  </w:style>
  <w:style w:type="paragraph" w:styleId="ab">
    <w:name w:val="footer"/>
    <w:basedOn w:val="a"/>
    <w:rsid w:val="00593FE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10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auto"/>
                        <w:right w:val="none" w:sz="0" w:space="0" w:color="auto"/>
                      </w:divBdr>
                    </w:div>
                    <w:div w:id="939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auto"/>
                        <w:right w:val="none" w:sz="0" w:space="0" w:color="auto"/>
                      </w:divBdr>
                    </w:div>
                    <w:div w:id="3580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auto"/>
                        <w:right w:val="none" w:sz="0" w:space="0" w:color="auto"/>
                      </w:divBdr>
                    </w:div>
                    <w:div w:id="4033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auto"/>
                        <w:right w:val="none" w:sz="0" w:space="0" w:color="auto"/>
                      </w:divBdr>
                    </w:div>
                    <w:div w:id="6123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auto"/>
                        <w:right w:val="none" w:sz="0" w:space="0" w:color="auto"/>
                      </w:divBdr>
                    </w:div>
                    <w:div w:id="71292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auto"/>
                        <w:right w:val="none" w:sz="0" w:space="0" w:color="auto"/>
                      </w:divBdr>
                    </w:div>
                    <w:div w:id="11008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auto"/>
                        <w:right w:val="none" w:sz="0" w:space="0" w:color="auto"/>
                      </w:divBdr>
                    </w:div>
                    <w:div w:id="15220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4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3EF0-2673-4479-87B3-B0F3E592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2015-07-14T02:22:00Z</cp:lastPrinted>
  <dcterms:created xsi:type="dcterms:W3CDTF">2023-03-21T00:03:00Z</dcterms:created>
  <dcterms:modified xsi:type="dcterms:W3CDTF">2023-03-21T00:03:00Z</dcterms:modified>
</cp:coreProperties>
</file>