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28" w:rsidRDefault="00EA5D28" w:rsidP="00EA5D28">
      <w:pPr>
        <w:jc w:val="right"/>
      </w:pPr>
      <w:r>
        <w:t>-ПРОЕКТ-</w:t>
      </w:r>
    </w:p>
    <w:p w:rsidR="00EA5D28" w:rsidRDefault="00EA5D28" w:rsidP="00C73BBC">
      <w:pPr>
        <w:jc w:val="center"/>
      </w:pPr>
    </w:p>
    <w:p w:rsidR="00C73BBC" w:rsidRPr="005B791F" w:rsidRDefault="00B930B0" w:rsidP="00C73BBC">
      <w:pPr>
        <w:jc w:val="center"/>
        <w:rPr>
          <w:spacing w:val="-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3.8pt;margin-top:-12.4pt;width:89.55pt;height:39.35pt;z-index:251658240" strokecolor="white [3212]">
            <v:textbox>
              <w:txbxContent>
                <w:p w:rsidR="006D6A7F" w:rsidRPr="00482D9E" w:rsidRDefault="006D6A7F" w:rsidP="00482D9E"/>
              </w:txbxContent>
            </v:textbox>
          </v:shape>
        </w:pict>
      </w:r>
      <w:r w:rsidR="00C73BBC" w:rsidRPr="005B791F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5pt;height:53.35pt" o:ole="">
            <v:imagedata r:id="rId9" o:title=""/>
          </v:shape>
          <o:OLEObject Type="Embed" ProgID="PBrush" ShapeID="_x0000_i1025" DrawAspect="Content" ObjectID="_1778567334" r:id="rId10"/>
        </w:object>
      </w:r>
    </w:p>
    <w:p w:rsidR="00482D9E" w:rsidRDefault="00482D9E" w:rsidP="00C73BBC">
      <w:pPr>
        <w:jc w:val="center"/>
        <w:rPr>
          <w:b/>
        </w:rPr>
      </w:pPr>
    </w:p>
    <w:p w:rsidR="00804458" w:rsidRPr="00E0083D" w:rsidRDefault="00804458" w:rsidP="00804458">
      <w:pPr>
        <w:pStyle w:val="1"/>
        <w:rPr>
          <w:rFonts w:ascii="Times New Roman" w:hAnsi="Times New Roman"/>
          <w:b w:val="0"/>
          <w:szCs w:val="28"/>
        </w:rPr>
      </w:pPr>
      <w:r w:rsidRPr="00E0083D">
        <w:rPr>
          <w:rFonts w:ascii="Times New Roman" w:hAnsi="Times New Roman"/>
          <w:szCs w:val="28"/>
        </w:rPr>
        <w:t>СОБРАНИЕ ДЕПУТАТОВ МУНИЦИПАЛЬНОГО ОБРАЗОВАНИЯ</w:t>
      </w:r>
    </w:p>
    <w:p w:rsidR="00804458" w:rsidRPr="00E0083D" w:rsidRDefault="00804458" w:rsidP="00804458">
      <w:pPr>
        <w:jc w:val="center"/>
        <w:rPr>
          <w:b/>
          <w:sz w:val="28"/>
          <w:szCs w:val="28"/>
        </w:rPr>
      </w:pPr>
      <w:r w:rsidRPr="00E0083D">
        <w:rPr>
          <w:b/>
          <w:sz w:val="28"/>
          <w:szCs w:val="28"/>
        </w:rPr>
        <w:t>«ОКТЯБРЬСКИЙ МУНИЦИПАЛЬНЫЙ РАЙОН»</w:t>
      </w:r>
    </w:p>
    <w:p w:rsidR="00804458" w:rsidRPr="00E0083D" w:rsidRDefault="00804458" w:rsidP="00804458">
      <w:pPr>
        <w:jc w:val="center"/>
        <w:rPr>
          <w:b/>
          <w:sz w:val="28"/>
          <w:szCs w:val="28"/>
        </w:rPr>
      </w:pPr>
      <w:r w:rsidRPr="00E0083D">
        <w:rPr>
          <w:b/>
          <w:sz w:val="28"/>
          <w:szCs w:val="28"/>
        </w:rPr>
        <w:t>ЕВРЕЙСКОЙ АВТОНОМНОЙ ОБЛАСТИ</w:t>
      </w:r>
    </w:p>
    <w:p w:rsidR="00804458" w:rsidRPr="00E0083D" w:rsidRDefault="00804458" w:rsidP="00804458">
      <w:pPr>
        <w:jc w:val="center"/>
        <w:rPr>
          <w:b/>
          <w:sz w:val="28"/>
          <w:szCs w:val="28"/>
        </w:rPr>
      </w:pPr>
      <w:r w:rsidRPr="00E0083D">
        <w:rPr>
          <w:b/>
          <w:sz w:val="28"/>
          <w:szCs w:val="28"/>
        </w:rPr>
        <w:t>ШЕСТОГО СОЗЫВА</w:t>
      </w:r>
    </w:p>
    <w:p w:rsidR="00804458" w:rsidRPr="00E0083D" w:rsidRDefault="00804458" w:rsidP="00804458">
      <w:pPr>
        <w:pStyle w:val="1"/>
        <w:rPr>
          <w:rFonts w:ascii="Times New Roman" w:hAnsi="Times New Roman"/>
          <w:spacing w:val="60"/>
          <w:szCs w:val="28"/>
        </w:rPr>
      </w:pPr>
    </w:p>
    <w:p w:rsidR="00804458" w:rsidRPr="00E0083D" w:rsidRDefault="00804458" w:rsidP="00804458">
      <w:pPr>
        <w:pStyle w:val="1"/>
        <w:rPr>
          <w:rFonts w:ascii="Times New Roman" w:hAnsi="Times New Roman"/>
          <w:spacing w:val="60"/>
          <w:szCs w:val="28"/>
        </w:rPr>
      </w:pPr>
      <w:r w:rsidRPr="00E0083D">
        <w:rPr>
          <w:rFonts w:ascii="Times New Roman" w:hAnsi="Times New Roman"/>
          <w:spacing w:val="60"/>
          <w:szCs w:val="28"/>
        </w:rPr>
        <w:t>РЕШЕНИЕ</w:t>
      </w:r>
    </w:p>
    <w:p w:rsidR="005565F6" w:rsidRPr="00E0083D" w:rsidRDefault="005565F6" w:rsidP="00F01EEB">
      <w:pPr>
        <w:jc w:val="center"/>
        <w:rPr>
          <w:b/>
          <w:spacing w:val="60"/>
          <w:sz w:val="28"/>
          <w:szCs w:val="28"/>
        </w:rPr>
      </w:pPr>
    </w:p>
    <w:p w:rsidR="00F01EEB" w:rsidRPr="00E0083D" w:rsidRDefault="00132E91" w:rsidP="001B3522">
      <w:pPr>
        <w:jc w:val="both"/>
        <w:rPr>
          <w:b/>
          <w:spacing w:val="60"/>
          <w:sz w:val="28"/>
          <w:szCs w:val="28"/>
        </w:rPr>
      </w:pPr>
      <w:r w:rsidRPr="00E0083D">
        <w:rPr>
          <w:sz w:val="28"/>
          <w:szCs w:val="28"/>
        </w:rPr>
        <w:t>___________</w:t>
      </w:r>
      <w:r w:rsidR="00F01EEB" w:rsidRPr="00E0083D">
        <w:rPr>
          <w:sz w:val="28"/>
          <w:szCs w:val="28"/>
        </w:rPr>
        <w:t xml:space="preserve">                 </w:t>
      </w:r>
      <w:r w:rsidR="0007278F" w:rsidRPr="00E0083D">
        <w:rPr>
          <w:sz w:val="28"/>
          <w:szCs w:val="28"/>
        </w:rPr>
        <w:t xml:space="preserve">            </w:t>
      </w:r>
      <w:r w:rsidR="00F01EEB" w:rsidRPr="00E0083D">
        <w:rPr>
          <w:sz w:val="28"/>
          <w:szCs w:val="28"/>
        </w:rPr>
        <w:t xml:space="preserve">              </w:t>
      </w:r>
      <w:r w:rsidR="0007278F" w:rsidRPr="00E0083D">
        <w:rPr>
          <w:sz w:val="28"/>
          <w:szCs w:val="28"/>
        </w:rPr>
        <w:t xml:space="preserve">                             </w:t>
      </w:r>
      <w:r w:rsidR="00482D9E" w:rsidRPr="00E0083D">
        <w:rPr>
          <w:sz w:val="28"/>
          <w:szCs w:val="28"/>
        </w:rPr>
        <w:t xml:space="preserve">                   </w:t>
      </w:r>
      <w:r w:rsidR="00F01EEB" w:rsidRPr="00E0083D">
        <w:rPr>
          <w:sz w:val="28"/>
          <w:szCs w:val="28"/>
        </w:rPr>
        <w:t>№</w:t>
      </w:r>
      <w:r w:rsidR="00482D9E" w:rsidRPr="00E0083D">
        <w:rPr>
          <w:sz w:val="28"/>
          <w:szCs w:val="28"/>
        </w:rPr>
        <w:t xml:space="preserve"> </w:t>
      </w:r>
      <w:r w:rsidRPr="00E0083D">
        <w:rPr>
          <w:sz w:val="28"/>
          <w:szCs w:val="28"/>
        </w:rPr>
        <w:t>_____</w:t>
      </w:r>
    </w:p>
    <w:p w:rsidR="001B3522" w:rsidRPr="00E0083D" w:rsidRDefault="001B3522" w:rsidP="001B3522">
      <w:pPr>
        <w:jc w:val="center"/>
        <w:rPr>
          <w:sz w:val="28"/>
          <w:szCs w:val="28"/>
        </w:rPr>
      </w:pPr>
    </w:p>
    <w:p w:rsidR="00F01EEB" w:rsidRPr="00E0083D" w:rsidRDefault="00F01EEB" w:rsidP="001B3522">
      <w:pPr>
        <w:jc w:val="center"/>
        <w:rPr>
          <w:sz w:val="28"/>
          <w:szCs w:val="28"/>
        </w:rPr>
      </w:pPr>
      <w:r w:rsidRPr="00E0083D">
        <w:rPr>
          <w:sz w:val="28"/>
          <w:szCs w:val="28"/>
        </w:rPr>
        <w:t>с. Амурзет</w:t>
      </w:r>
    </w:p>
    <w:p w:rsidR="00F01EEB" w:rsidRPr="00E0083D" w:rsidRDefault="00F01EEB" w:rsidP="001B3522">
      <w:pPr>
        <w:jc w:val="both"/>
        <w:rPr>
          <w:b/>
          <w:spacing w:val="60"/>
          <w:sz w:val="28"/>
          <w:szCs w:val="28"/>
        </w:rPr>
      </w:pPr>
    </w:p>
    <w:p w:rsidR="0039174C" w:rsidRPr="00E0083D" w:rsidRDefault="00271A9C" w:rsidP="009B4047">
      <w:pPr>
        <w:jc w:val="both"/>
        <w:rPr>
          <w:sz w:val="28"/>
          <w:szCs w:val="28"/>
        </w:rPr>
      </w:pPr>
      <w:r w:rsidRPr="00E0083D">
        <w:rPr>
          <w:sz w:val="28"/>
          <w:szCs w:val="28"/>
        </w:rPr>
        <w:t>О внесении</w:t>
      </w:r>
      <w:r w:rsidR="00006086" w:rsidRPr="00E0083D">
        <w:rPr>
          <w:sz w:val="28"/>
          <w:szCs w:val="28"/>
        </w:rPr>
        <w:t xml:space="preserve"> </w:t>
      </w:r>
      <w:r w:rsidR="00615373" w:rsidRPr="00E0083D">
        <w:rPr>
          <w:sz w:val="28"/>
          <w:szCs w:val="28"/>
        </w:rPr>
        <w:t xml:space="preserve">изменений </w:t>
      </w:r>
      <w:r w:rsidR="009821CD" w:rsidRPr="00E0083D">
        <w:rPr>
          <w:sz w:val="28"/>
          <w:szCs w:val="28"/>
        </w:rPr>
        <w:t>в</w:t>
      </w:r>
      <w:r w:rsidR="00CF512B">
        <w:rPr>
          <w:sz w:val="28"/>
          <w:szCs w:val="28"/>
        </w:rPr>
        <w:t xml:space="preserve"> текстовую часть</w:t>
      </w:r>
      <w:r w:rsidR="009821CD" w:rsidRPr="00E0083D">
        <w:rPr>
          <w:sz w:val="28"/>
          <w:szCs w:val="28"/>
        </w:rPr>
        <w:t xml:space="preserve"> </w:t>
      </w:r>
      <w:r w:rsidR="00F01EEB" w:rsidRPr="00E0083D">
        <w:rPr>
          <w:sz w:val="28"/>
          <w:szCs w:val="28"/>
        </w:rPr>
        <w:t>П</w:t>
      </w:r>
      <w:r w:rsidR="005565F6" w:rsidRPr="00E0083D">
        <w:rPr>
          <w:sz w:val="28"/>
          <w:szCs w:val="28"/>
        </w:rPr>
        <w:t xml:space="preserve">равил землепользования и застройки </w:t>
      </w:r>
      <w:r w:rsidR="0039174C" w:rsidRPr="00E0083D">
        <w:rPr>
          <w:sz w:val="28"/>
          <w:szCs w:val="28"/>
        </w:rPr>
        <w:t>территории муниципального образования «</w:t>
      </w:r>
      <w:proofErr w:type="spellStart"/>
      <w:r w:rsidR="002B480A">
        <w:rPr>
          <w:sz w:val="28"/>
          <w:szCs w:val="28"/>
        </w:rPr>
        <w:t>Нагибовское</w:t>
      </w:r>
      <w:proofErr w:type="spellEnd"/>
      <w:r w:rsidR="002B480A">
        <w:rPr>
          <w:sz w:val="28"/>
          <w:szCs w:val="28"/>
        </w:rPr>
        <w:t xml:space="preserve"> </w:t>
      </w:r>
      <w:r w:rsidR="0039174C" w:rsidRPr="00E0083D">
        <w:rPr>
          <w:sz w:val="28"/>
          <w:szCs w:val="28"/>
        </w:rPr>
        <w:t>сельское поселение» Октябрьского муниципального района Еврейской автономной области</w:t>
      </w:r>
    </w:p>
    <w:p w:rsidR="00C73BBC" w:rsidRDefault="00C73BBC" w:rsidP="009B4047">
      <w:pPr>
        <w:jc w:val="both"/>
        <w:rPr>
          <w:sz w:val="28"/>
          <w:szCs w:val="28"/>
        </w:rPr>
      </w:pPr>
    </w:p>
    <w:p w:rsidR="00A22162" w:rsidRPr="00E0083D" w:rsidRDefault="00A22162" w:rsidP="009B4047">
      <w:pPr>
        <w:jc w:val="both"/>
        <w:rPr>
          <w:sz w:val="28"/>
          <w:szCs w:val="28"/>
        </w:rPr>
      </w:pPr>
    </w:p>
    <w:p w:rsidR="001B3522" w:rsidRPr="00E0083D" w:rsidRDefault="008E1418" w:rsidP="009B4047">
      <w:pPr>
        <w:ind w:firstLine="709"/>
        <w:jc w:val="both"/>
        <w:rPr>
          <w:sz w:val="28"/>
          <w:szCs w:val="28"/>
        </w:rPr>
      </w:pPr>
      <w:r w:rsidRPr="00E0083D">
        <w:rPr>
          <w:sz w:val="28"/>
          <w:szCs w:val="28"/>
        </w:rPr>
        <w:t>В соответствии с</w:t>
      </w:r>
      <w:r w:rsidR="009821CD" w:rsidRPr="00E0083D">
        <w:rPr>
          <w:sz w:val="28"/>
          <w:szCs w:val="28"/>
        </w:rPr>
        <w:t xml:space="preserve"> </w:t>
      </w:r>
      <w:r w:rsidR="0007278F" w:rsidRPr="00E0083D">
        <w:rPr>
          <w:sz w:val="28"/>
          <w:szCs w:val="28"/>
        </w:rPr>
        <w:t>Градостроительн</w:t>
      </w:r>
      <w:r w:rsidR="00615373" w:rsidRPr="00E0083D">
        <w:rPr>
          <w:sz w:val="28"/>
          <w:szCs w:val="28"/>
        </w:rPr>
        <w:t>ым</w:t>
      </w:r>
      <w:r w:rsidR="0007278F" w:rsidRPr="00E0083D">
        <w:rPr>
          <w:sz w:val="28"/>
          <w:szCs w:val="28"/>
        </w:rPr>
        <w:t xml:space="preserve"> кодекс</w:t>
      </w:r>
      <w:r w:rsidR="00615373" w:rsidRPr="00E0083D">
        <w:rPr>
          <w:sz w:val="28"/>
          <w:szCs w:val="28"/>
        </w:rPr>
        <w:t>ом</w:t>
      </w:r>
      <w:r w:rsidR="0007278F" w:rsidRPr="00E0083D">
        <w:rPr>
          <w:sz w:val="28"/>
          <w:szCs w:val="28"/>
        </w:rPr>
        <w:t xml:space="preserve"> Российской Федерации</w:t>
      </w:r>
      <w:r w:rsidR="00744FD9" w:rsidRPr="00E0083D">
        <w:rPr>
          <w:sz w:val="28"/>
          <w:szCs w:val="28"/>
        </w:rPr>
        <w:t xml:space="preserve"> от 29.12.2004 № 190-ФЗ</w:t>
      </w:r>
      <w:r w:rsidR="0007278F" w:rsidRPr="00E0083D">
        <w:rPr>
          <w:sz w:val="28"/>
          <w:szCs w:val="28"/>
        </w:rPr>
        <w:t>,</w:t>
      </w:r>
      <w:r w:rsidR="00615373" w:rsidRPr="00E0083D">
        <w:rPr>
          <w:sz w:val="28"/>
          <w:szCs w:val="28"/>
        </w:rPr>
        <w:t xml:space="preserve"> </w:t>
      </w:r>
      <w:r w:rsidR="0007278F" w:rsidRPr="00E0083D">
        <w:rPr>
          <w:sz w:val="28"/>
          <w:szCs w:val="28"/>
        </w:rPr>
        <w:t>п.</w:t>
      </w:r>
      <w:r w:rsidR="00744FD9" w:rsidRPr="00E0083D">
        <w:rPr>
          <w:sz w:val="28"/>
          <w:szCs w:val="28"/>
        </w:rPr>
        <w:t>п.</w:t>
      </w:r>
      <w:r w:rsidR="00E0083D" w:rsidRPr="00E0083D">
        <w:rPr>
          <w:sz w:val="28"/>
          <w:szCs w:val="28"/>
        </w:rPr>
        <w:t xml:space="preserve"> </w:t>
      </w:r>
      <w:r w:rsidR="00744FD9" w:rsidRPr="00E0083D">
        <w:rPr>
          <w:sz w:val="28"/>
          <w:szCs w:val="28"/>
        </w:rPr>
        <w:t>1 п</w:t>
      </w:r>
      <w:r w:rsidR="0007278F" w:rsidRPr="00E0083D">
        <w:rPr>
          <w:sz w:val="28"/>
          <w:szCs w:val="28"/>
        </w:rPr>
        <w:t>.</w:t>
      </w:r>
      <w:r w:rsidR="00E0083D" w:rsidRPr="00E0083D">
        <w:rPr>
          <w:sz w:val="28"/>
          <w:szCs w:val="28"/>
        </w:rPr>
        <w:t xml:space="preserve"> </w:t>
      </w:r>
      <w:r w:rsidR="0007278F" w:rsidRPr="00E0083D">
        <w:rPr>
          <w:sz w:val="28"/>
          <w:szCs w:val="28"/>
        </w:rPr>
        <w:t>4 ст.</w:t>
      </w:r>
      <w:r w:rsidR="00E0083D" w:rsidRPr="00E0083D">
        <w:rPr>
          <w:sz w:val="28"/>
          <w:szCs w:val="28"/>
        </w:rPr>
        <w:t xml:space="preserve"> </w:t>
      </w:r>
      <w:r w:rsidR="0007278F" w:rsidRPr="00E0083D">
        <w:rPr>
          <w:sz w:val="28"/>
          <w:szCs w:val="28"/>
        </w:rPr>
        <w:t xml:space="preserve">18 гл. 3 </w:t>
      </w:r>
      <w:r w:rsidR="00F01EEB" w:rsidRPr="00E0083D">
        <w:rPr>
          <w:sz w:val="28"/>
          <w:szCs w:val="28"/>
        </w:rPr>
        <w:t>Устав</w:t>
      </w:r>
      <w:r w:rsidR="0007278F" w:rsidRPr="00E0083D">
        <w:rPr>
          <w:sz w:val="28"/>
          <w:szCs w:val="28"/>
        </w:rPr>
        <w:t xml:space="preserve">а </w:t>
      </w:r>
      <w:r w:rsidR="00F01EEB" w:rsidRPr="00E0083D">
        <w:rPr>
          <w:sz w:val="28"/>
          <w:szCs w:val="28"/>
        </w:rPr>
        <w:t>муниципального образования «Октябрьский муниципальный район» Еврейской автономной области,</w:t>
      </w:r>
      <w:r w:rsidR="001528F4" w:rsidRPr="001528F4">
        <w:rPr>
          <w:sz w:val="28"/>
        </w:rPr>
        <w:t xml:space="preserve"> приказом Федеральной службы государственной регистрации от 10.11.2020 № </w:t>
      </w:r>
      <w:proofErr w:type="gramStart"/>
      <w:r w:rsidR="001528F4" w:rsidRPr="001528F4">
        <w:rPr>
          <w:sz w:val="28"/>
        </w:rPr>
        <w:t>П</w:t>
      </w:r>
      <w:proofErr w:type="gramEnd"/>
      <w:r w:rsidR="001528F4" w:rsidRPr="001528F4">
        <w:rPr>
          <w:sz w:val="28"/>
        </w:rPr>
        <w:t>/0412 «Об утверждении классификатора видов разрешенного использования земельных участков»,</w:t>
      </w:r>
      <w:r w:rsidR="001528F4" w:rsidRPr="00DF4B6F">
        <w:rPr>
          <w:sz w:val="28"/>
        </w:rPr>
        <w:t xml:space="preserve"> </w:t>
      </w:r>
      <w:r w:rsidR="00F01EEB" w:rsidRPr="00E0083D">
        <w:rPr>
          <w:sz w:val="28"/>
          <w:szCs w:val="28"/>
        </w:rPr>
        <w:t>Собрание депутатов муниципального района</w:t>
      </w:r>
    </w:p>
    <w:p w:rsidR="00C73BBC" w:rsidRPr="00E0083D" w:rsidRDefault="00851C1F" w:rsidP="009B4047">
      <w:pPr>
        <w:jc w:val="both"/>
        <w:rPr>
          <w:sz w:val="28"/>
          <w:szCs w:val="28"/>
        </w:rPr>
      </w:pPr>
      <w:r w:rsidRPr="00E0083D">
        <w:rPr>
          <w:sz w:val="28"/>
          <w:szCs w:val="28"/>
        </w:rPr>
        <w:t>РЕШИЛ</w:t>
      </w:r>
      <w:r w:rsidR="00F01EEB" w:rsidRPr="00E0083D">
        <w:rPr>
          <w:sz w:val="28"/>
          <w:szCs w:val="28"/>
        </w:rPr>
        <w:t>О</w:t>
      </w:r>
      <w:r w:rsidRPr="00E0083D">
        <w:rPr>
          <w:sz w:val="28"/>
          <w:szCs w:val="28"/>
        </w:rPr>
        <w:t>:</w:t>
      </w:r>
    </w:p>
    <w:p w:rsidR="00D46A87" w:rsidRPr="00E0083D" w:rsidRDefault="00847282" w:rsidP="00B9797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0083D">
        <w:rPr>
          <w:sz w:val="28"/>
          <w:szCs w:val="28"/>
        </w:rPr>
        <w:t xml:space="preserve">Внести в </w:t>
      </w:r>
      <w:r w:rsidR="001D2C33" w:rsidRPr="00E0083D">
        <w:rPr>
          <w:sz w:val="28"/>
          <w:szCs w:val="28"/>
        </w:rPr>
        <w:t xml:space="preserve">текстовую часть </w:t>
      </w:r>
      <w:r w:rsidR="00F01EEB" w:rsidRPr="00E0083D">
        <w:rPr>
          <w:sz w:val="28"/>
          <w:szCs w:val="28"/>
        </w:rPr>
        <w:t>П</w:t>
      </w:r>
      <w:r w:rsidR="00851C1F" w:rsidRPr="00E0083D">
        <w:rPr>
          <w:sz w:val="28"/>
          <w:szCs w:val="28"/>
        </w:rPr>
        <w:t>равил землепользования и застройки территории муниципального образования «</w:t>
      </w:r>
      <w:proofErr w:type="spellStart"/>
      <w:r w:rsidR="006453E6">
        <w:rPr>
          <w:sz w:val="28"/>
          <w:szCs w:val="28"/>
        </w:rPr>
        <w:t>Нагибовское</w:t>
      </w:r>
      <w:proofErr w:type="spellEnd"/>
      <w:r w:rsidR="006453E6">
        <w:rPr>
          <w:sz w:val="28"/>
          <w:szCs w:val="28"/>
        </w:rPr>
        <w:t xml:space="preserve"> </w:t>
      </w:r>
      <w:r w:rsidR="00851C1F" w:rsidRPr="00E0083D">
        <w:rPr>
          <w:sz w:val="28"/>
          <w:szCs w:val="28"/>
        </w:rPr>
        <w:t>сельское поселение» Октябрьского муниципального района Еврейской автономной области</w:t>
      </w:r>
      <w:r w:rsidR="00C96E75" w:rsidRPr="00E0083D">
        <w:rPr>
          <w:sz w:val="28"/>
          <w:szCs w:val="28"/>
        </w:rPr>
        <w:t>,</w:t>
      </w:r>
      <w:r w:rsidR="00867DDE" w:rsidRPr="00E0083D">
        <w:rPr>
          <w:sz w:val="28"/>
          <w:szCs w:val="28"/>
        </w:rPr>
        <w:t xml:space="preserve"> </w:t>
      </w:r>
      <w:r w:rsidR="007831E7" w:rsidRPr="00E0083D">
        <w:rPr>
          <w:sz w:val="28"/>
          <w:szCs w:val="28"/>
        </w:rPr>
        <w:t>у</w:t>
      </w:r>
      <w:r w:rsidR="00867DDE" w:rsidRPr="00E0083D">
        <w:rPr>
          <w:sz w:val="28"/>
          <w:szCs w:val="28"/>
        </w:rPr>
        <w:t>твер</w:t>
      </w:r>
      <w:r w:rsidR="007A57F4" w:rsidRPr="00E0083D">
        <w:rPr>
          <w:sz w:val="28"/>
          <w:szCs w:val="28"/>
        </w:rPr>
        <w:t>жденны</w:t>
      </w:r>
      <w:r w:rsidR="00950839">
        <w:rPr>
          <w:sz w:val="28"/>
          <w:szCs w:val="28"/>
        </w:rPr>
        <w:t>х</w:t>
      </w:r>
      <w:r w:rsidR="007A57F4" w:rsidRPr="00E0083D">
        <w:rPr>
          <w:sz w:val="28"/>
          <w:szCs w:val="28"/>
        </w:rPr>
        <w:t xml:space="preserve"> решением С</w:t>
      </w:r>
      <w:r w:rsidR="007831E7" w:rsidRPr="00E0083D">
        <w:rPr>
          <w:sz w:val="28"/>
          <w:szCs w:val="28"/>
        </w:rPr>
        <w:t>обрания депутатов</w:t>
      </w:r>
      <w:r w:rsidR="007A57F4" w:rsidRPr="00E0083D">
        <w:rPr>
          <w:sz w:val="28"/>
          <w:szCs w:val="28"/>
        </w:rPr>
        <w:t xml:space="preserve"> </w:t>
      </w:r>
      <w:r w:rsidR="002B480A" w:rsidRPr="00D46A87">
        <w:rPr>
          <w:sz w:val="28"/>
          <w:szCs w:val="28"/>
        </w:rPr>
        <w:t xml:space="preserve">от </w:t>
      </w:r>
      <w:r w:rsidR="002B480A">
        <w:rPr>
          <w:sz w:val="28"/>
          <w:szCs w:val="28"/>
        </w:rPr>
        <w:t>30.06</w:t>
      </w:r>
      <w:r w:rsidR="002B480A" w:rsidRPr="00D46A87">
        <w:rPr>
          <w:sz w:val="28"/>
          <w:szCs w:val="28"/>
        </w:rPr>
        <w:t xml:space="preserve">.2016 </w:t>
      </w:r>
      <w:r w:rsidR="002B480A">
        <w:rPr>
          <w:sz w:val="28"/>
          <w:szCs w:val="28"/>
        </w:rPr>
        <w:t xml:space="preserve"> № 181</w:t>
      </w:r>
      <w:r w:rsidR="002B480A" w:rsidRPr="00D46A87">
        <w:rPr>
          <w:sz w:val="28"/>
          <w:szCs w:val="28"/>
        </w:rPr>
        <w:t xml:space="preserve"> (с изменениями от </w:t>
      </w:r>
      <w:r w:rsidR="002B480A">
        <w:rPr>
          <w:sz w:val="28"/>
          <w:szCs w:val="28"/>
        </w:rPr>
        <w:t>26.12.2018 №375, от 05.09.2019 №430, от 28.12.2020 №42, от 30.06.2021 №98, от 30.05.2022 №183, от 28.08.2023 №305, от 24.11.2023 №323</w:t>
      </w:r>
      <w:r w:rsidR="002B480A" w:rsidRPr="00D46A87">
        <w:rPr>
          <w:sz w:val="28"/>
          <w:szCs w:val="28"/>
        </w:rPr>
        <w:t>)</w:t>
      </w:r>
      <w:r w:rsidR="00950839">
        <w:rPr>
          <w:sz w:val="28"/>
          <w:szCs w:val="28"/>
        </w:rPr>
        <w:t xml:space="preserve">, </w:t>
      </w:r>
      <w:r w:rsidR="000D56E1" w:rsidRPr="00E0083D">
        <w:rPr>
          <w:sz w:val="28"/>
          <w:szCs w:val="28"/>
        </w:rPr>
        <w:t>следующ</w:t>
      </w:r>
      <w:r w:rsidR="00615373" w:rsidRPr="00E0083D">
        <w:rPr>
          <w:sz w:val="28"/>
          <w:szCs w:val="28"/>
        </w:rPr>
        <w:t>и</w:t>
      </w:r>
      <w:r w:rsidR="000D56E1" w:rsidRPr="00E0083D">
        <w:rPr>
          <w:sz w:val="28"/>
          <w:szCs w:val="28"/>
        </w:rPr>
        <w:t>е</w:t>
      </w:r>
      <w:r w:rsidR="00006086" w:rsidRPr="00E0083D">
        <w:rPr>
          <w:sz w:val="28"/>
          <w:szCs w:val="28"/>
        </w:rPr>
        <w:t xml:space="preserve"> </w:t>
      </w:r>
      <w:r w:rsidR="00615373" w:rsidRPr="00E0083D">
        <w:rPr>
          <w:sz w:val="28"/>
          <w:szCs w:val="28"/>
        </w:rPr>
        <w:t>изменения</w:t>
      </w:r>
      <w:r w:rsidR="000D56E1" w:rsidRPr="00E0083D">
        <w:rPr>
          <w:sz w:val="28"/>
          <w:szCs w:val="28"/>
        </w:rPr>
        <w:t>:</w:t>
      </w:r>
      <w:proofErr w:type="gramEnd"/>
    </w:p>
    <w:p w:rsidR="00CF512B" w:rsidRDefault="00D46A87" w:rsidP="00AB3D24">
      <w:pPr>
        <w:pStyle w:val="a3"/>
        <w:ind w:left="0" w:firstLine="709"/>
        <w:jc w:val="both"/>
        <w:rPr>
          <w:sz w:val="28"/>
          <w:szCs w:val="28"/>
        </w:rPr>
      </w:pPr>
      <w:r w:rsidRPr="000F26D5">
        <w:rPr>
          <w:sz w:val="28"/>
          <w:szCs w:val="28"/>
        </w:rPr>
        <w:t>1.1.</w:t>
      </w:r>
      <w:r w:rsidRPr="00E0083D">
        <w:rPr>
          <w:sz w:val="28"/>
          <w:szCs w:val="28"/>
        </w:rPr>
        <w:t xml:space="preserve"> </w:t>
      </w:r>
      <w:r w:rsidR="00CF512B">
        <w:rPr>
          <w:sz w:val="28"/>
          <w:szCs w:val="28"/>
        </w:rPr>
        <w:t>част</w:t>
      </w:r>
      <w:r w:rsidR="00D97463">
        <w:rPr>
          <w:sz w:val="28"/>
          <w:szCs w:val="28"/>
        </w:rPr>
        <w:t>ь</w:t>
      </w:r>
      <w:r w:rsidR="00CF512B">
        <w:rPr>
          <w:sz w:val="28"/>
          <w:szCs w:val="28"/>
        </w:rPr>
        <w:t xml:space="preserve"> </w:t>
      </w:r>
      <w:r w:rsidR="00CF512B">
        <w:rPr>
          <w:sz w:val="28"/>
          <w:szCs w:val="28"/>
          <w:lang w:val="en-US"/>
        </w:rPr>
        <w:t>III</w:t>
      </w:r>
      <w:r w:rsidR="00CF512B">
        <w:rPr>
          <w:sz w:val="28"/>
          <w:szCs w:val="28"/>
        </w:rPr>
        <w:t xml:space="preserve"> Правил изложить в следующей редакции:</w:t>
      </w:r>
    </w:p>
    <w:p w:rsidR="00A22162" w:rsidRDefault="00A22162" w:rsidP="00AB3D2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«Часть </w:t>
      </w:r>
      <w:r>
        <w:rPr>
          <w:sz w:val="28"/>
          <w:szCs w:val="28"/>
          <w:lang w:val="en-US"/>
        </w:rPr>
        <w:t>III</w:t>
      </w:r>
      <w:r w:rsidRPr="00A22162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Градостроительные Регламенты</w:t>
      </w:r>
    </w:p>
    <w:p w:rsidR="00A22162" w:rsidRDefault="00A22162" w:rsidP="00AB3D24">
      <w:pPr>
        <w:pStyle w:val="a3"/>
        <w:ind w:left="0" w:firstLine="709"/>
        <w:jc w:val="both"/>
        <w:rPr>
          <w:sz w:val="28"/>
          <w:szCs w:val="28"/>
        </w:rPr>
      </w:pPr>
    </w:p>
    <w:p w:rsidR="00A22162" w:rsidRPr="00A22162" w:rsidRDefault="00A22162" w:rsidP="00AB3D24">
      <w:pPr>
        <w:pStyle w:val="a3"/>
        <w:ind w:left="0" w:firstLine="709"/>
        <w:jc w:val="both"/>
        <w:rPr>
          <w:b/>
          <w:sz w:val="28"/>
          <w:szCs w:val="28"/>
        </w:rPr>
      </w:pPr>
      <w:r w:rsidRPr="00A22162">
        <w:rPr>
          <w:b/>
          <w:sz w:val="28"/>
          <w:szCs w:val="28"/>
        </w:rPr>
        <w:t>Статья 21. Общие положения градостроительного регламентирования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 xml:space="preserve">1. Градостроительный регламент определяет правовой режим земельных участков равно как всего,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строительства. 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97463">
        <w:rPr>
          <w:rFonts w:ascii="Times New Roman" w:hAnsi="Times New Roman"/>
          <w:sz w:val="28"/>
          <w:szCs w:val="28"/>
        </w:rPr>
        <w:lastRenderedPageBreak/>
        <w:t>2. Градостроительный регламент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3. Действие градостроительного регламента не распространяется на земельные участки: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7463">
        <w:rPr>
          <w:rFonts w:ascii="Times New Roman" w:hAnsi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</w:t>
      </w:r>
      <w:proofErr w:type="gramEnd"/>
      <w:r w:rsidRPr="00D97463">
        <w:rPr>
          <w:rFonts w:ascii="Times New Roman" w:hAnsi="Times New Roman"/>
          <w:sz w:val="28"/>
          <w:szCs w:val="28"/>
        </w:rPr>
        <w:t xml:space="preserve"> культурного наследия;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2) в границах территорий общего пользования;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7463">
        <w:rPr>
          <w:rFonts w:ascii="Times New Roman" w:hAnsi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7463">
        <w:rPr>
          <w:rFonts w:ascii="Times New Roman" w:hAnsi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4.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D97463" w:rsidRPr="00D97463" w:rsidRDefault="00D97463" w:rsidP="00D97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63">
        <w:rPr>
          <w:rFonts w:ascii="Times New Roman" w:hAnsi="Times New Roman" w:cs="Times New Roman"/>
          <w:sz w:val="28"/>
          <w:szCs w:val="28"/>
        </w:rPr>
        <w:t xml:space="preserve">5.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органами местного самоуправления в соответствии с федеральными законами. Использование земельных участков в границах особых экономических зон определяется органами управления особыми экономическими зонами. </w:t>
      </w:r>
    </w:p>
    <w:p w:rsidR="00D97463" w:rsidRPr="00D97463" w:rsidRDefault="00D97463" w:rsidP="00D97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63">
        <w:rPr>
          <w:rFonts w:ascii="Times New Roman" w:hAnsi="Times New Roman" w:cs="Times New Roman"/>
          <w:sz w:val="28"/>
          <w:szCs w:val="28"/>
        </w:rPr>
        <w:t>6. 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 регламентом, положением об особо охраняемой природной территории в соответствии с лесным законодательством, законодательством об особо охраняемых природных территориях.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D97463">
        <w:rPr>
          <w:rFonts w:ascii="Times New Roman" w:hAnsi="Times New Roman"/>
          <w:sz w:val="28"/>
          <w:szCs w:val="28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установленному настоящими Правилами, являются несоответствующими разрешенному виду использования и могут использоваться без установления срока приведения их в соответствие с градостроительным регламентом, за исключением случаев, если их </w:t>
      </w:r>
      <w:r w:rsidRPr="00D97463">
        <w:rPr>
          <w:rFonts w:ascii="Times New Roman" w:hAnsi="Times New Roman"/>
          <w:sz w:val="28"/>
          <w:szCs w:val="28"/>
        </w:rPr>
        <w:lastRenderedPageBreak/>
        <w:t>использование опасно для жизни и здоровья человека, окружающей среды, объектов культурного</w:t>
      </w:r>
      <w:proofErr w:type="gramEnd"/>
      <w:r w:rsidRPr="00D97463">
        <w:rPr>
          <w:rFonts w:ascii="Times New Roman" w:hAnsi="Times New Roman"/>
          <w:sz w:val="28"/>
          <w:szCs w:val="28"/>
        </w:rPr>
        <w:t xml:space="preserve"> наследия.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 xml:space="preserve">8. Реконструкция объектов капитального строительства, несоответствующих разрешенному виду использования,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9. Изменение видов разрешенного использования земельных участков и объектов капитального строительства, несоответствующих разрешенному виду использования,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10. В случае</w:t>
      </w:r>
      <w:proofErr w:type="gramStart"/>
      <w:r w:rsidRPr="00D97463">
        <w:rPr>
          <w:rFonts w:ascii="Times New Roman" w:hAnsi="Times New Roman"/>
          <w:sz w:val="28"/>
          <w:szCs w:val="28"/>
        </w:rPr>
        <w:t>,</w:t>
      </w:r>
      <w:proofErr w:type="gramEnd"/>
      <w:r w:rsidRPr="00D97463">
        <w:rPr>
          <w:rFonts w:ascii="Times New Roman" w:hAnsi="Times New Roman"/>
          <w:sz w:val="28"/>
          <w:szCs w:val="28"/>
        </w:rPr>
        <w:t xml:space="preserve"> если использование земельных участков и объектов капитального строительства, несоответствующих разрешенному виду использования,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 xml:space="preserve">11. </w:t>
      </w:r>
      <w:r w:rsidRPr="00D97463">
        <w:rPr>
          <w:rFonts w:ascii="Times New Roman" w:hAnsi="Times New Roman"/>
          <w:bCs/>
          <w:sz w:val="28"/>
          <w:szCs w:val="28"/>
        </w:rPr>
        <w:t>Виды использования земельных участков и объектов капитального строительства указаны в градостроительных регламентах в соответствии с Приказом Минэкономразвития России от 01.09.2019 № 540 «Об утверждении классификатора видов разрешенного использования земельных участков».</w:t>
      </w:r>
    </w:p>
    <w:p w:rsidR="00D97463" w:rsidRDefault="00D97463" w:rsidP="00D97463">
      <w:pPr>
        <w:pStyle w:val="1"/>
        <w:keepLines/>
        <w:widowControl/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8"/>
        </w:rPr>
      </w:pPr>
      <w:bookmarkStart w:id="1" w:name="_Toc526248113"/>
      <w:bookmarkStart w:id="2" w:name="_Toc25316791"/>
    </w:p>
    <w:p w:rsidR="00D97463" w:rsidRPr="00D97463" w:rsidRDefault="00D97463" w:rsidP="00D97463">
      <w:pPr>
        <w:pStyle w:val="1"/>
        <w:keepLines/>
        <w:widowControl/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22. </w:t>
      </w:r>
      <w:r w:rsidRPr="00D97463">
        <w:rPr>
          <w:rFonts w:ascii="Times New Roman" w:hAnsi="Times New Roman"/>
          <w:szCs w:val="28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территории</w:t>
      </w:r>
      <w:bookmarkEnd w:id="1"/>
      <w:bookmarkEnd w:id="2"/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Землепользование и застройка в зонах с особыми условиями использования территории осуществляются: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1) с соблюдением запрещений и ограничений, установленных федеральным и региональным законодательством, нормами и правилами для зон с особыми условиями использования территорий;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2) 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с особыми условиями использования территорий;</w:t>
      </w:r>
    </w:p>
    <w:p w:rsidR="00D97463" w:rsidRPr="00D97463" w:rsidRDefault="00D97463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3) 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D97463" w:rsidRDefault="00D97463" w:rsidP="004B165A">
      <w:pPr>
        <w:pStyle w:val="Geonika3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B165A" w:rsidRPr="004B165A" w:rsidRDefault="004B165A" w:rsidP="004B165A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b/>
          <w:sz w:val="28"/>
          <w:szCs w:val="28"/>
        </w:rPr>
        <w:t>Статья 23. СХ Зона Сельскохозяйственного использования</w:t>
      </w:r>
      <w:r w:rsidRPr="004B165A">
        <w:rPr>
          <w:rFonts w:ascii="Times New Roman" w:hAnsi="Times New Roman"/>
          <w:sz w:val="28"/>
          <w:szCs w:val="28"/>
        </w:rPr>
        <w:t xml:space="preserve"> </w:t>
      </w:r>
    </w:p>
    <w:p w:rsidR="00CF512B" w:rsidRPr="004B165A" w:rsidRDefault="00CF512B" w:rsidP="004B165A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1. Зона сельскохозяйственного использования (СХ) выделена для ведения сельского хозяйства.</w:t>
      </w:r>
    </w:p>
    <w:p w:rsidR="00CF512B" w:rsidRPr="004B165A" w:rsidRDefault="00CF512B" w:rsidP="004B165A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2. Основные виды разрешенного использования в зоне сельскохозяйственного использования (СХ):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lastRenderedPageBreak/>
        <w:t>Растениеводство;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Выращивание зерновых и иных сельскохозяйственных культур;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Овощеводство;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Выращивание тонизирующих, лекарственных, цветочных культур;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Садоводство;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Выращивание льна и конопли;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Животноводство;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Скотоводство;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Звероводство;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Птицеводство;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Свиноводство;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Пчеловодство;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Рыбоводство;</w:t>
      </w:r>
    </w:p>
    <w:p w:rsidR="00CF512B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Сельскохозяйственное использование;</w:t>
      </w:r>
    </w:p>
    <w:p w:rsidR="002B480A" w:rsidRPr="002B480A" w:rsidRDefault="002B480A" w:rsidP="002B480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B480A">
        <w:rPr>
          <w:rFonts w:ascii="Times New Roman" w:hAnsi="Times New Roman"/>
          <w:bCs/>
          <w:sz w:val="28"/>
          <w:szCs w:val="28"/>
        </w:rPr>
        <w:t>Охрана Государственной границы Российской Федерации;</w:t>
      </w:r>
    </w:p>
    <w:p w:rsidR="00CF512B" w:rsidRPr="004B165A" w:rsidRDefault="00CF512B" w:rsidP="002B480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B480A">
        <w:rPr>
          <w:rFonts w:ascii="Times New Roman" w:hAnsi="Times New Roman"/>
          <w:sz w:val="28"/>
          <w:szCs w:val="28"/>
        </w:rPr>
        <w:t>Научное</w:t>
      </w:r>
      <w:r w:rsidRPr="004B165A">
        <w:rPr>
          <w:rFonts w:ascii="Times New Roman" w:hAnsi="Times New Roman"/>
          <w:sz w:val="28"/>
          <w:szCs w:val="28"/>
        </w:rPr>
        <w:t xml:space="preserve"> обеспечение сельского хозяйства;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Ведение личного подсобного хозяйства на полевых участках;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Питомники;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Сенокошение;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Выпас сельскохозяйственных животных;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Ведение огородничества;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Обеспечение  сельскохозяйственного производства;</w:t>
      </w:r>
    </w:p>
    <w:p w:rsidR="00CF512B" w:rsidRPr="002B480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B480A">
        <w:rPr>
          <w:rFonts w:ascii="Times New Roman" w:hAnsi="Times New Roman"/>
          <w:sz w:val="28"/>
          <w:szCs w:val="28"/>
        </w:rPr>
        <w:t>Коммунальное обслуживание</w:t>
      </w:r>
      <w:r w:rsidRPr="002B480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512B" w:rsidRPr="004B165A" w:rsidRDefault="00CF512B" w:rsidP="004B165A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сельскохозяйственного использования (СХ):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Звероводство;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Животноводство;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Сенокошение;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Выпас сельскохозяйственных животных;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Пчеловодство;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Ведение огородничества;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Рыбоводство;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Скотоводство;</w:t>
      </w:r>
    </w:p>
    <w:p w:rsidR="004B165A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Ведение садоводства</w:t>
      </w:r>
      <w:r w:rsidR="004B165A" w:rsidRPr="004B165A">
        <w:rPr>
          <w:rFonts w:ascii="Times New Roman" w:hAnsi="Times New Roman"/>
          <w:sz w:val="28"/>
          <w:szCs w:val="28"/>
          <w:lang w:eastAsia="ar-SA"/>
        </w:rPr>
        <w:t>;</w:t>
      </w:r>
    </w:p>
    <w:p w:rsidR="00CF512B" w:rsidRPr="004B165A" w:rsidRDefault="004B165A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 xml:space="preserve">Ведение </w:t>
      </w:r>
      <w:r w:rsidR="00CF512B" w:rsidRPr="004B165A">
        <w:rPr>
          <w:rFonts w:ascii="Times New Roman" w:hAnsi="Times New Roman"/>
          <w:sz w:val="28"/>
          <w:szCs w:val="28"/>
          <w:lang w:eastAsia="ar-SA"/>
        </w:rPr>
        <w:t>личного подсобного хозяйства на полевых участках;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4B165A">
        <w:rPr>
          <w:rFonts w:ascii="Times New Roman" w:hAnsi="Times New Roman"/>
          <w:sz w:val="28"/>
          <w:szCs w:val="28"/>
          <w:lang w:eastAsia="ar-SA"/>
        </w:rPr>
        <w:t>Питомники;</w:t>
      </w:r>
    </w:p>
    <w:p w:rsidR="00CF512B" w:rsidRPr="004B165A" w:rsidRDefault="004B165A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Обеспечение</w:t>
      </w:r>
      <w:r w:rsidR="00CF512B" w:rsidRPr="004B165A">
        <w:rPr>
          <w:rFonts w:ascii="Times New Roman" w:hAnsi="Times New Roman"/>
          <w:sz w:val="28"/>
          <w:szCs w:val="28"/>
          <w:lang w:eastAsia="ar-SA"/>
        </w:rPr>
        <w:t xml:space="preserve">  сельскохозяйственного производства</w:t>
      </w:r>
      <w:r w:rsidR="00CF512B" w:rsidRPr="004B165A">
        <w:rPr>
          <w:rFonts w:ascii="Times New Roman" w:hAnsi="Times New Roman"/>
          <w:sz w:val="28"/>
          <w:szCs w:val="28"/>
        </w:rPr>
        <w:t>;</w:t>
      </w:r>
    </w:p>
    <w:p w:rsidR="00CF512B" w:rsidRPr="004B165A" w:rsidRDefault="004B165A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Стоянка транспортных средств</w:t>
      </w:r>
      <w:r w:rsidR="00CF512B" w:rsidRPr="004B165A">
        <w:rPr>
          <w:rFonts w:ascii="Times New Roman" w:hAnsi="Times New Roman"/>
          <w:sz w:val="28"/>
          <w:szCs w:val="28"/>
        </w:rPr>
        <w:t>;</w:t>
      </w:r>
    </w:p>
    <w:p w:rsidR="00CF512B" w:rsidRPr="004B165A" w:rsidRDefault="004B165A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 (площадки для сбора мусора)</w:t>
      </w:r>
      <w:r w:rsidR="00CF512B" w:rsidRPr="004B165A">
        <w:rPr>
          <w:rFonts w:ascii="Times New Roman" w:hAnsi="Times New Roman"/>
          <w:sz w:val="28"/>
          <w:szCs w:val="28"/>
        </w:rPr>
        <w:t>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CF512B" w:rsidRPr="004B165A" w:rsidRDefault="00CF512B" w:rsidP="004B165A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4. Условно разрешенные виды использования в зоне сельскохозяйственного использования (СХ):</w:t>
      </w:r>
    </w:p>
    <w:p w:rsidR="00CF512B" w:rsidRPr="004B165A" w:rsidRDefault="00CF512B" w:rsidP="004B165A">
      <w:pPr>
        <w:pStyle w:val="Geonika3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Ветеринарное обслуживание;</w:t>
      </w:r>
    </w:p>
    <w:p w:rsidR="00CF512B" w:rsidRPr="004B165A" w:rsidRDefault="004B165A" w:rsidP="004B165A">
      <w:pPr>
        <w:pStyle w:val="Geonika3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Животноводство</w:t>
      </w:r>
      <w:r w:rsidR="00CF512B" w:rsidRPr="004B165A">
        <w:rPr>
          <w:rFonts w:ascii="Times New Roman" w:hAnsi="Times New Roman"/>
          <w:sz w:val="28"/>
          <w:szCs w:val="28"/>
        </w:rPr>
        <w:t>;</w:t>
      </w:r>
    </w:p>
    <w:p w:rsidR="00CF512B" w:rsidRPr="004B165A" w:rsidRDefault="004B165A" w:rsidP="004B165A">
      <w:pPr>
        <w:pStyle w:val="Geonika3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сельскохозяйственного производства</w:t>
      </w:r>
      <w:r w:rsidR="00CF512B" w:rsidRPr="004B165A">
        <w:rPr>
          <w:rFonts w:ascii="Times New Roman" w:hAnsi="Times New Roman"/>
          <w:sz w:val="28"/>
          <w:szCs w:val="28"/>
        </w:rPr>
        <w:t>;</w:t>
      </w:r>
    </w:p>
    <w:p w:rsidR="00CF512B" w:rsidRPr="004B165A" w:rsidRDefault="004B165A" w:rsidP="004B165A">
      <w:pPr>
        <w:pStyle w:val="Geonika3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</w:t>
      </w:r>
      <w:r w:rsidR="00CF512B" w:rsidRPr="004B165A">
        <w:rPr>
          <w:rFonts w:ascii="Times New Roman" w:hAnsi="Times New Roman"/>
          <w:sz w:val="28"/>
          <w:szCs w:val="28"/>
        </w:rPr>
        <w:t>;</w:t>
      </w:r>
    </w:p>
    <w:p w:rsidR="00A21C4B" w:rsidRDefault="00CF512B" w:rsidP="004B165A">
      <w:pPr>
        <w:pStyle w:val="Geonika3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Служебные гаражи</w:t>
      </w:r>
      <w:r w:rsidR="00A21C4B">
        <w:rPr>
          <w:rFonts w:ascii="Times New Roman" w:hAnsi="Times New Roman"/>
          <w:sz w:val="28"/>
          <w:szCs w:val="28"/>
        </w:rPr>
        <w:t>;</w:t>
      </w:r>
    </w:p>
    <w:p w:rsidR="00CF512B" w:rsidRPr="004B165A" w:rsidRDefault="00A21C4B" w:rsidP="004B165A">
      <w:pPr>
        <w:pStyle w:val="Geonika3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</w:t>
      </w:r>
      <w:r>
        <w:rPr>
          <w:rFonts w:ascii="Times New Roman" w:hAnsi="Times New Roman"/>
          <w:sz w:val="28"/>
          <w:szCs w:val="28"/>
        </w:rPr>
        <w:t>ства</w:t>
      </w:r>
      <w:r w:rsidR="00CF512B" w:rsidRPr="004B165A">
        <w:rPr>
          <w:rFonts w:ascii="Times New Roman" w:hAnsi="Times New Roman"/>
          <w:sz w:val="28"/>
          <w:szCs w:val="28"/>
        </w:rPr>
        <w:t>.</w:t>
      </w:r>
    </w:p>
    <w:p w:rsidR="00CF512B" w:rsidRPr="004B165A" w:rsidRDefault="00CF512B" w:rsidP="004B165A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сельскохозяйственного использования: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A21C4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B165A">
        <w:rPr>
          <w:rFonts w:ascii="Times New Roman" w:hAnsi="Times New Roman"/>
          <w:sz w:val="28"/>
          <w:szCs w:val="28"/>
        </w:rPr>
        <w:t>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максимальное количество этажей 6;</w:t>
      </w:r>
    </w:p>
    <w:p w:rsidR="00CF512B" w:rsidRPr="004B165A" w:rsidRDefault="00CF512B" w:rsidP="004B165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165A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D97463" w:rsidRDefault="00D97463" w:rsidP="00AB3D2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A12754" w:rsidRPr="006B1949" w:rsidRDefault="00A21C4B" w:rsidP="006B1949">
      <w:pPr>
        <w:pStyle w:val="a3"/>
        <w:ind w:left="0" w:firstLine="709"/>
        <w:jc w:val="both"/>
        <w:rPr>
          <w:b/>
          <w:sz w:val="28"/>
          <w:szCs w:val="28"/>
        </w:rPr>
      </w:pPr>
      <w:r w:rsidRPr="00A21C4B">
        <w:rPr>
          <w:b/>
          <w:sz w:val="28"/>
          <w:szCs w:val="28"/>
        </w:rPr>
        <w:t xml:space="preserve">Статья 24. </w:t>
      </w:r>
      <w:bookmarkStart w:id="3" w:name="_Toc526248136"/>
      <w:bookmarkStart w:id="4" w:name="_Toc25316794"/>
      <w:r w:rsidR="002E7F1D" w:rsidRPr="006B1949">
        <w:rPr>
          <w:b/>
          <w:sz w:val="28"/>
          <w:szCs w:val="28"/>
        </w:rPr>
        <w:t xml:space="preserve">ОСП </w:t>
      </w:r>
      <w:r w:rsidR="00A12754" w:rsidRPr="006B1949">
        <w:rPr>
          <w:b/>
          <w:sz w:val="28"/>
          <w:szCs w:val="28"/>
        </w:rPr>
        <w:t>Зона обеспечения сельскохозяйственного производства</w:t>
      </w:r>
      <w:bookmarkEnd w:id="3"/>
      <w:bookmarkEnd w:id="4"/>
    </w:p>
    <w:p w:rsidR="00A12754" w:rsidRPr="00A12754" w:rsidRDefault="00A12754" w:rsidP="00A22162">
      <w:pPr>
        <w:pStyle w:val="Geonika"/>
        <w:numPr>
          <w:ilvl w:val="0"/>
          <w:numId w:val="2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Зона обеспечения сельскохозяйственного производства (ОСП) выделена для размещения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</w:r>
    </w:p>
    <w:p w:rsidR="00A12754" w:rsidRPr="00A12754" w:rsidRDefault="00A12754" w:rsidP="00A22162">
      <w:pPr>
        <w:pStyle w:val="Geonika"/>
        <w:numPr>
          <w:ilvl w:val="0"/>
          <w:numId w:val="2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Основные виды разрешенного использования в зоне обеспечения сельского хозяйства (ОСП):</w:t>
      </w:r>
    </w:p>
    <w:p w:rsidR="002E7F1D" w:rsidRPr="00A12754" w:rsidRDefault="002E7F1D" w:rsidP="00A22162">
      <w:pPr>
        <w:pStyle w:val="Geonika"/>
        <w:numPr>
          <w:ilvl w:val="0"/>
          <w:numId w:val="2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Обеспечение сельскохозяйственного производства;</w:t>
      </w:r>
    </w:p>
    <w:p w:rsidR="00A12754" w:rsidRPr="00A12754" w:rsidRDefault="002E7F1D" w:rsidP="00A22162">
      <w:pPr>
        <w:pStyle w:val="Geonika"/>
        <w:numPr>
          <w:ilvl w:val="0"/>
          <w:numId w:val="2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5D7A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  <w:r w:rsidR="00A12754" w:rsidRPr="00A12754">
        <w:rPr>
          <w:rFonts w:ascii="Times New Roman" w:hAnsi="Times New Roman"/>
          <w:sz w:val="28"/>
          <w:szCs w:val="28"/>
        </w:rPr>
        <w:t>;</w:t>
      </w:r>
    </w:p>
    <w:p w:rsidR="002E7F1D" w:rsidRDefault="00A12754" w:rsidP="00A22162">
      <w:pPr>
        <w:pStyle w:val="Geonika"/>
        <w:numPr>
          <w:ilvl w:val="0"/>
          <w:numId w:val="2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Служебные гаражи;</w:t>
      </w:r>
      <w:r w:rsidR="002E7F1D" w:rsidRPr="002E7F1D">
        <w:rPr>
          <w:rFonts w:ascii="Times New Roman" w:hAnsi="Times New Roman"/>
          <w:sz w:val="28"/>
          <w:szCs w:val="28"/>
        </w:rPr>
        <w:t xml:space="preserve"> </w:t>
      </w:r>
    </w:p>
    <w:p w:rsidR="00A12754" w:rsidRPr="002E7F1D" w:rsidRDefault="002E7F1D" w:rsidP="00A22162">
      <w:pPr>
        <w:pStyle w:val="Geonika"/>
        <w:numPr>
          <w:ilvl w:val="0"/>
          <w:numId w:val="2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5D7A">
        <w:rPr>
          <w:rFonts w:ascii="Times New Roman" w:hAnsi="Times New Roman"/>
          <w:sz w:val="28"/>
          <w:szCs w:val="28"/>
        </w:rPr>
        <w:t>Ремонт автомобилей;</w:t>
      </w:r>
    </w:p>
    <w:p w:rsidR="006B1949" w:rsidRDefault="00A12754" w:rsidP="00A22162">
      <w:pPr>
        <w:pStyle w:val="Geonika"/>
        <w:numPr>
          <w:ilvl w:val="0"/>
          <w:numId w:val="2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Коммунальное обслуживание</w:t>
      </w:r>
      <w:r w:rsidR="006B1949">
        <w:rPr>
          <w:rFonts w:ascii="Times New Roman" w:hAnsi="Times New Roman"/>
          <w:sz w:val="28"/>
          <w:szCs w:val="28"/>
        </w:rPr>
        <w:t>;</w:t>
      </w:r>
    </w:p>
    <w:p w:rsidR="00A12754" w:rsidRPr="006B1949" w:rsidRDefault="006B1949" w:rsidP="006B1949">
      <w:pPr>
        <w:pStyle w:val="Geonika"/>
        <w:numPr>
          <w:ilvl w:val="0"/>
          <w:numId w:val="2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B1949">
        <w:rPr>
          <w:rFonts w:ascii="Times New Roman" w:hAnsi="Times New Roman"/>
          <w:bCs/>
          <w:sz w:val="28"/>
          <w:szCs w:val="28"/>
        </w:rPr>
        <w:t>Охрана Государственной границы Российской Федерации</w:t>
      </w:r>
      <w:r w:rsidR="00A12754" w:rsidRPr="006B1949">
        <w:rPr>
          <w:rFonts w:ascii="Times New Roman" w:hAnsi="Times New Roman"/>
          <w:sz w:val="28"/>
          <w:szCs w:val="28"/>
        </w:rPr>
        <w:t>.</w:t>
      </w:r>
    </w:p>
    <w:p w:rsidR="00A12754" w:rsidRPr="00A12754" w:rsidRDefault="00A12754" w:rsidP="006B1949">
      <w:pPr>
        <w:pStyle w:val="Geonika"/>
        <w:numPr>
          <w:ilvl w:val="0"/>
          <w:numId w:val="2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Вспомогательные виды разрешенного использования в зоне обеспечения сельского хозяйства (ОСП):</w:t>
      </w:r>
    </w:p>
    <w:p w:rsidR="00A12754" w:rsidRPr="00A12754" w:rsidRDefault="002E7F1D" w:rsidP="00A22162">
      <w:pPr>
        <w:pStyle w:val="Geonika"/>
        <w:numPr>
          <w:ilvl w:val="0"/>
          <w:numId w:val="2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 (площадки для сбора мусора)</w:t>
      </w:r>
      <w:r w:rsidR="00A12754" w:rsidRPr="00A12754">
        <w:rPr>
          <w:rFonts w:ascii="Times New Roman" w:hAnsi="Times New Roman"/>
          <w:sz w:val="28"/>
          <w:szCs w:val="28"/>
        </w:rPr>
        <w:t>;</w:t>
      </w:r>
    </w:p>
    <w:p w:rsidR="00A12754" w:rsidRPr="00A12754" w:rsidRDefault="00A12754" w:rsidP="00A22162">
      <w:pPr>
        <w:pStyle w:val="Geonika"/>
        <w:numPr>
          <w:ilvl w:val="0"/>
          <w:numId w:val="2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Служебные гаражи;</w:t>
      </w:r>
    </w:p>
    <w:p w:rsidR="00A12754" w:rsidRPr="00A12754" w:rsidRDefault="00A12754" w:rsidP="00A22162">
      <w:pPr>
        <w:pStyle w:val="Geonika"/>
        <w:numPr>
          <w:ilvl w:val="0"/>
          <w:numId w:val="2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A12754" w:rsidRPr="00A12754" w:rsidRDefault="00A12754" w:rsidP="00A22162">
      <w:pPr>
        <w:pStyle w:val="Geonika"/>
        <w:numPr>
          <w:ilvl w:val="0"/>
          <w:numId w:val="2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Условно разрешенные виды использования:</w:t>
      </w:r>
    </w:p>
    <w:p w:rsidR="00A12754" w:rsidRPr="00A12754" w:rsidRDefault="00A12754" w:rsidP="00A22162">
      <w:pPr>
        <w:pStyle w:val="Geonika"/>
        <w:numPr>
          <w:ilvl w:val="0"/>
          <w:numId w:val="2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строительства;</w:t>
      </w:r>
    </w:p>
    <w:p w:rsidR="00A12754" w:rsidRPr="00A12754" w:rsidRDefault="002E7F1D" w:rsidP="00A22162">
      <w:pPr>
        <w:pStyle w:val="Geonika"/>
        <w:numPr>
          <w:ilvl w:val="0"/>
          <w:numId w:val="2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</w:t>
      </w:r>
      <w:r w:rsidR="00A12754" w:rsidRPr="00A12754">
        <w:rPr>
          <w:rFonts w:ascii="Times New Roman" w:hAnsi="Times New Roman"/>
          <w:sz w:val="28"/>
          <w:szCs w:val="28"/>
        </w:rPr>
        <w:t xml:space="preserve"> автомобилей;</w:t>
      </w:r>
    </w:p>
    <w:p w:rsidR="00A12754" w:rsidRPr="00A12754" w:rsidRDefault="00A12754" w:rsidP="00A22162">
      <w:pPr>
        <w:pStyle w:val="Geonika"/>
        <w:numPr>
          <w:ilvl w:val="0"/>
          <w:numId w:val="2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Служебные гаражи.</w:t>
      </w:r>
    </w:p>
    <w:p w:rsidR="00A12754" w:rsidRPr="00A12754" w:rsidRDefault="00A12754" w:rsidP="00A12754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обеспечения сельского хозяйства (ОСП):</w:t>
      </w:r>
    </w:p>
    <w:p w:rsidR="00A12754" w:rsidRPr="00A12754" w:rsidRDefault="00A12754" w:rsidP="00A127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A12754" w:rsidRPr="00A12754" w:rsidRDefault="00A12754" w:rsidP="00A127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A1275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12754">
        <w:rPr>
          <w:rFonts w:ascii="Times New Roman" w:hAnsi="Times New Roman"/>
          <w:sz w:val="28"/>
          <w:szCs w:val="28"/>
        </w:rPr>
        <w:t>;</w:t>
      </w:r>
    </w:p>
    <w:p w:rsidR="00A12754" w:rsidRPr="00A12754" w:rsidRDefault="00A12754" w:rsidP="00A127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lastRenderedPageBreak/>
        <w:t>минимальный отступ от границы земельного участка (красной линии) 3 м;</w:t>
      </w:r>
    </w:p>
    <w:p w:rsidR="00A12754" w:rsidRPr="00A12754" w:rsidRDefault="00A12754" w:rsidP="00A127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максимальное количество этажей 6;</w:t>
      </w:r>
    </w:p>
    <w:p w:rsidR="00A12754" w:rsidRPr="00A12754" w:rsidRDefault="00A12754" w:rsidP="00A127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2754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D97463" w:rsidRDefault="00D97463" w:rsidP="00A1275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F512B" w:rsidRDefault="002E7F1D" w:rsidP="00A12754">
      <w:pPr>
        <w:pStyle w:val="a3"/>
        <w:ind w:left="0" w:firstLine="709"/>
        <w:jc w:val="both"/>
        <w:rPr>
          <w:sz w:val="28"/>
          <w:szCs w:val="28"/>
        </w:rPr>
      </w:pPr>
      <w:r w:rsidRPr="002E7F1D">
        <w:rPr>
          <w:b/>
          <w:sz w:val="28"/>
          <w:szCs w:val="28"/>
        </w:rPr>
        <w:t>Статья 2</w:t>
      </w:r>
      <w:r w:rsidR="006B1949">
        <w:rPr>
          <w:b/>
          <w:sz w:val="28"/>
          <w:szCs w:val="28"/>
        </w:rPr>
        <w:t>5</w:t>
      </w:r>
      <w:r w:rsidRPr="002E7F1D">
        <w:rPr>
          <w:b/>
          <w:sz w:val="28"/>
          <w:szCs w:val="28"/>
        </w:rPr>
        <w:t>. ЖЗ Зона жилой застройки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1. Зона жилой застройки (ЖЗ) выделена для размещения жилых помещений различного вида и обеспечения проживания в них. 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К жилой застройке относятся здания (помещения в них), предназначенные для проживания человека, за исключением зданий (помещений), используемых: </w:t>
      </w:r>
    </w:p>
    <w:p w:rsidR="002E7F1D" w:rsidRDefault="002E7F1D" w:rsidP="00A22162">
      <w:pPr>
        <w:pStyle w:val="Geonika3"/>
        <w:numPr>
          <w:ilvl w:val="0"/>
          <w:numId w:val="3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 целью извлечения предпринимательской прибыли из предоставления жилого помещения для временного проживания в них (гостиницы, дома отдыха);</w:t>
      </w:r>
    </w:p>
    <w:p w:rsidR="002E7F1D" w:rsidRDefault="002E7F1D" w:rsidP="00A22162">
      <w:pPr>
        <w:pStyle w:val="Geonika3"/>
        <w:numPr>
          <w:ilvl w:val="0"/>
          <w:numId w:val="3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для проживания с одновременным осуществлением лечения или социального обслуживания населения (санатории, дома ребенка, дома </w:t>
      </w:r>
      <w:proofErr w:type="gramStart"/>
      <w:r w:rsidRPr="002E7F1D">
        <w:rPr>
          <w:rFonts w:ascii="Times New Roman" w:hAnsi="Times New Roman"/>
          <w:sz w:val="28"/>
          <w:szCs w:val="28"/>
        </w:rPr>
        <w:t>престарелых</w:t>
      </w:r>
      <w:proofErr w:type="gramEnd"/>
      <w:r w:rsidRPr="002E7F1D">
        <w:rPr>
          <w:rFonts w:ascii="Times New Roman" w:hAnsi="Times New Roman"/>
          <w:sz w:val="28"/>
          <w:szCs w:val="28"/>
        </w:rPr>
        <w:t>, больницы);</w:t>
      </w:r>
    </w:p>
    <w:p w:rsidR="002E7F1D" w:rsidRDefault="002E7F1D" w:rsidP="00A22162">
      <w:pPr>
        <w:pStyle w:val="Geonika3"/>
        <w:numPr>
          <w:ilvl w:val="0"/>
          <w:numId w:val="3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как способ обеспечения непрерывности обеспечения производства (вахтовые помещения,  служебные жилые помещения на производственных объектах);</w:t>
      </w:r>
    </w:p>
    <w:p w:rsidR="002E7F1D" w:rsidRPr="002E7F1D" w:rsidRDefault="002E7F1D" w:rsidP="00A22162">
      <w:pPr>
        <w:pStyle w:val="Geonika3"/>
        <w:numPr>
          <w:ilvl w:val="0"/>
          <w:numId w:val="3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2. Основные виды разрешенного использования в зоне жилой застройки (ЖЗ):</w:t>
      </w:r>
    </w:p>
    <w:p w:rsidR="00C16D27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C16D27">
        <w:rPr>
          <w:rFonts w:ascii="Times New Roman" w:hAnsi="Times New Roman"/>
          <w:sz w:val="28"/>
          <w:szCs w:val="28"/>
        </w:rPr>
        <w:t>;</w:t>
      </w:r>
    </w:p>
    <w:p w:rsidR="00C16D27" w:rsidRDefault="00C16D27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жилая застройка</w:t>
      </w:r>
    </w:p>
    <w:p w:rsidR="00C16D27" w:rsidRDefault="00C16D27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E7F1D" w:rsidRPr="002E7F1D">
        <w:rPr>
          <w:rFonts w:ascii="Times New Roman" w:hAnsi="Times New Roman"/>
          <w:sz w:val="28"/>
          <w:szCs w:val="28"/>
        </w:rPr>
        <w:t xml:space="preserve">алоэтажная многоквартирная жилая застройка; </w:t>
      </w:r>
    </w:p>
    <w:p w:rsidR="00C16D27" w:rsidRDefault="00C16D27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E7F1D" w:rsidRPr="002E7F1D">
        <w:rPr>
          <w:rFonts w:ascii="Times New Roman" w:hAnsi="Times New Roman"/>
          <w:sz w:val="28"/>
          <w:szCs w:val="28"/>
        </w:rPr>
        <w:t>локированная жилая застройка</w:t>
      </w:r>
      <w:r>
        <w:rPr>
          <w:rFonts w:ascii="Times New Roman" w:hAnsi="Times New Roman"/>
          <w:sz w:val="28"/>
          <w:szCs w:val="28"/>
        </w:rPr>
        <w:t>;</w:t>
      </w:r>
      <w:r w:rsidR="002E7F1D" w:rsidRPr="002E7F1D">
        <w:rPr>
          <w:rFonts w:ascii="Times New Roman" w:hAnsi="Times New Roman"/>
          <w:sz w:val="28"/>
          <w:szCs w:val="28"/>
        </w:rPr>
        <w:t xml:space="preserve"> </w:t>
      </w:r>
    </w:p>
    <w:p w:rsidR="002E7F1D" w:rsidRPr="002E7F1D" w:rsidRDefault="00C16D27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E7F1D" w:rsidRPr="002E7F1D">
        <w:rPr>
          <w:rFonts w:ascii="Times New Roman" w:hAnsi="Times New Roman"/>
          <w:sz w:val="28"/>
          <w:szCs w:val="28"/>
        </w:rPr>
        <w:t>ля ведения личного подсобного хозяйства (приусадебный земельный участок);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Обслуживание жилой застройки; 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Коммунальное облуживание;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Бытовое обслуживание;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Социальное обслуживание;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Здравоохранение;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Образование и просвещение;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Культурное развитие;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Общественно</w:t>
      </w:r>
      <w:r w:rsidR="00C16D27"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 xml:space="preserve"> управлени</w:t>
      </w:r>
      <w:r w:rsidR="00C16D27"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Научная деятельность;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Деловое управление;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Магазины;</w:t>
      </w:r>
    </w:p>
    <w:p w:rsidR="002E7F1D" w:rsidRPr="002E7F1D" w:rsidRDefault="00C16D27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торговли (торговые центры, торгово-развлекательные центры (комплексы)</w:t>
      </w:r>
      <w:r w:rsidR="002E7F1D"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lastRenderedPageBreak/>
        <w:t>Банковская и страховая деятельность;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Общественное питание;</w:t>
      </w:r>
    </w:p>
    <w:p w:rsid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Жилая застройка;</w:t>
      </w:r>
    </w:p>
    <w:p w:rsidR="006B1949" w:rsidRPr="002E7F1D" w:rsidRDefault="006B1949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Государственной границы Российской Федерации;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Хранение автотранспорта;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Спорт;</w:t>
      </w:r>
    </w:p>
    <w:p w:rsidR="002E7F1D" w:rsidRPr="002E7F1D" w:rsidRDefault="002E7F1D" w:rsidP="00A22162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7F1D">
        <w:rPr>
          <w:sz w:val="28"/>
          <w:szCs w:val="28"/>
        </w:rPr>
        <w:t>Обеспечение спортивно-зрелищных мероприятий;</w:t>
      </w:r>
    </w:p>
    <w:p w:rsidR="002E7F1D" w:rsidRPr="002E7F1D" w:rsidRDefault="002E7F1D" w:rsidP="00A22162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7F1D">
        <w:rPr>
          <w:sz w:val="28"/>
          <w:szCs w:val="28"/>
        </w:rPr>
        <w:t>Обеспечение занятий спортом в помещениях;</w:t>
      </w:r>
    </w:p>
    <w:p w:rsidR="002E7F1D" w:rsidRPr="002E7F1D" w:rsidRDefault="002E7F1D" w:rsidP="00A22162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7F1D">
        <w:rPr>
          <w:sz w:val="28"/>
          <w:szCs w:val="28"/>
        </w:rPr>
        <w:t>Площадки для занятий спортом;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Оборудованные площадки для занятий спортом</w:t>
      </w:r>
      <w:r w:rsidR="00C16D27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Отдых (рекреация).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3. Условно разрешенные виды использования в зоне жилой застройки (ЖЗ):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Развлечени</w:t>
      </w:r>
      <w:r w:rsidR="0013543D"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Религиозное использование;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Служебные гаражи.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4. Вспомогательные виды разрешенного использования в зоне жилой застройки (ЖЗ):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Обслуживание жилой застройки; 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Коммунальное облуживание;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Бытовое обслуживание;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Социальное обслуживание;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Здравоохранение;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Образование и просвещение;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Культурное развитие;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Хранение автотранспорта;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Религиозно</w:t>
      </w:r>
      <w:r w:rsidR="0013543D"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 xml:space="preserve"> </w:t>
      </w:r>
      <w:r w:rsidR="0013543D">
        <w:rPr>
          <w:rFonts w:ascii="Times New Roman" w:hAnsi="Times New Roman"/>
          <w:sz w:val="28"/>
          <w:szCs w:val="28"/>
        </w:rPr>
        <w:t>использование</w:t>
      </w:r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Общественно</w:t>
      </w:r>
      <w:r w:rsidR="0013543D"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 xml:space="preserve"> управлени</w:t>
      </w:r>
      <w:r w:rsidR="0013543D">
        <w:rPr>
          <w:rFonts w:ascii="Times New Roman" w:hAnsi="Times New Roman"/>
          <w:sz w:val="28"/>
          <w:szCs w:val="28"/>
        </w:rPr>
        <w:t>е</w:t>
      </w:r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Научная деятельность;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Деловое управление;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Магазины;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Банковская и страховая деятельность;</w:t>
      </w:r>
    </w:p>
    <w:p w:rsid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Общественное питание;</w:t>
      </w:r>
    </w:p>
    <w:p w:rsidR="002E7F1D" w:rsidRPr="006B1949" w:rsidRDefault="0013543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B1949">
        <w:rPr>
          <w:rFonts w:ascii="Times New Roman" w:hAnsi="Times New Roman"/>
          <w:sz w:val="28"/>
          <w:szCs w:val="28"/>
        </w:rPr>
        <w:t>Благоустройство территории</w:t>
      </w:r>
      <w:r w:rsidR="002E7F1D" w:rsidRPr="006B1949">
        <w:rPr>
          <w:rFonts w:ascii="Times New Roman" w:hAnsi="Times New Roman"/>
          <w:sz w:val="28"/>
          <w:szCs w:val="28"/>
        </w:rPr>
        <w:t>.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5. Вспомогательные виды разрешенного использования размещаются на первых этажах  многоквартирных жилых домов или пристроенных к ним помещениям,  при условии, что входы и выходы (загрузка и выгрузка) для посетителей (обслуживания) таких организаций не размещаются со стороны дворовой территории жилых домов и обеспечиваются нормативной территорией для организации парковочных мест.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2E7F1D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2E7F1D">
        <w:rPr>
          <w:rFonts w:ascii="Times New Roman" w:hAnsi="Times New Roman"/>
          <w:sz w:val="28"/>
          <w:szCs w:val="28"/>
        </w:rPr>
        <w:t xml:space="preserve"> жилая застройка выделена </w:t>
      </w:r>
      <w:proofErr w:type="gramStart"/>
      <w:r w:rsidRPr="002E7F1D">
        <w:rPr>
          <w:rFonts w:ascii="Times New Roman" w:hAnsi="Times New Roman"/>
          <w:sz w:val="28"/>
          <w:szCs w:val="28"/>
        </w:rPr>
        <w:t>для</w:t>
      </w:r>
      <w:proofErr w:type="gramEnd"/>
      <w:r w:rsidRPr="002E7F1D">
        <w:rPr>
          <w:rFonts w:ascii="Times New Roman" w:hAnsi="Times New Roman"/>
          <w:sz w:val="28"/>
          <w:szCs w:val="28"/>
        </w:rPr>
        <w:t>:</w:t>
      </w:r>
    </w:p>
    <w:p w:rsidR="0013543D" w:rsidRDefault="002E7F1D" w:rsidP="00A22162">
      <w:pPr>
        <w:pStyle w:val="Geonika3"/>
        <w:numPr>
          <w:ilvl w:val="0"/>
          <w:numId w:val="3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размещения жилых домов предназначенных для разделения на квартиры, каждая из которых пригодна для постоянного проживания (жилые дома высотой не выше восьми наземных этажей, разделенных на две и более квартиры);   </w:t>
      </w:r>
    </w:p>
    <w:p w:rsidR="0013543D" w:rsidRDefault="002E7F1D" w:rsidP="00A22162">
      <w:pPr>
        <w:pStyle w:val="Geonika3"/>
        <w:numPr>
          <w:ilvl w:val="0"/>
          <w:numId w:val="3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lastRenderedPageBreak/>
        <w:t>благоустройства и озеленения;</w:t>
      </w:r>
    </w:p>
    <w:p w:rsidR="0013543D" w:rsidRDefault="002E7F1D" w:rsidP="00A22162">
      <w:pPr>
        <w:pStyle w:val="Geonika3"/>
        <w:numPr>
          <w:ilvl w:val="0"/>
          <w:numId w:val="3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размещения подземных гаражей и автостоянок;</w:t>
      </w:r>
    </w:p>
    <w:p w:rsidR="0013543D" w:rsidRDefault="002E7F1D" w:rsidP="00A22162">
      <w:pPr>
        <w:pStyle w:val="Geonika3"/>
        <w:numPr>
          <w:ilvl w:val="0"/>
          <w:numId w:val="3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обустройство спортивных и детских площадок, площадок отдыха;</w:t>
      </w:r>
    </w:p>
    <w:p w:rsidR="002E7F1D" w:rsidRPr="0013543D" w:rsidRDefault="002E7F1D" w:rsidP="00A22162">
      <w:pPr>
        <w:pStyle w:val="Geonika3"/>
        <w:numPr>
          <w:ilvl w:val="0"/>
          <w:numId w:val="3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размещения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не составляет более 20 % общей площади помещений дома.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</w:t>
      </w:r>
      <w:proofErr w:type="spellStart"/>
      <w:r w:rsidRPr="002E7F1D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Pr="002E7F1D">
        <w:rPr>
          <w:rFonts w:ascii="Times New Roman" w:hAnsi="Times New Roman"/>
          <w:sz w:val="28"/>
          <w:szCs w:val="28"/>
        </w:rPr>
        <w:t xml:space="preserve"> жилой застройки: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20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8;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40%.</w:t>
      </w:r>
    </w:p>
    <w:p w:rsidR="002E7F1D" w:rsidRPr="002E7F1D" w:rsidRDefault="002E7F1D" w:rsidP="002E7F1D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 выделена </w:t>
      </w:r>
      <w:proofErr w:type="gramStart"/>
      <w:r w:rsidRPr="002E7F1D">
        <w:rPr>
          <w:rFonts w:ascii="Times New Roman" w:hAnsi="Times New Roman"/>
          <w:sz w:val="28"/>
          <w:szCs w:val="28"/>
        </w:rPr>
        <w:t>для</w:t>
      </w:r>
      <w:proofErr w:type="gramEnd"/>
      <w:r w:rsidRPr="002E7F1D">
        <w:rPr>
          <w:rFonts w:ascii="Times New Roman" w:hAnsi="Times New Roman"/>
          <w:sz w:val="28"/>
          <w:szCs w:val="28"/>
        </w:rPr>
        <w:t>:</w:t>
      </w:r>
    </w:p>
    <w:p w:rsidR="0013543D" w:rsidRDefault="002E7F1D" w:rsidP="00A22162">
      <w:pPr>
        <w:pStyle w:val="Geonika"/>
        <w:numPr>
          <w:ilvl w:val="0"/>
          <w:numId w:val="3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размещения многоэтажного многоквартирного жилого дома (дом, пригодный для постоянного проживания, высотой до четырех этажей, включая мансардный);</w:t>
      </w:r>
    </w:p>
    <w:p w:rsidR="002E7F1D" w:rsidRPr="0013543D" w:rsidRDefault="002E7F1D" w:rsidP="00A22162">
      <w:pPr>
        <w:pStyle w:val="Geonika"/>
        <w:numPr>
          <w:ilvl w:val="0"/>
          <w:numId w:val="3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разведения декоративных и плодовых деревьев, овощных и ягодных культур;</w:t>
      </w:r>
    </w:p>
    <w:p w:rsidR="0013543D" w:rsidRDefault="002E7F1D" w:rsidP="00A22162">
      <w:pPr>
        <w:pStyle w:val="Geonika"/>
        <w:numPr>
          <w:ilvl w:val="0"/>
          <w:numId w:val="3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 xml:space="preserve">размещения индивидуальных гаражей и иных вспомогательных сооружений; </w:t>
      </w:r>
    </w:p>
    <w:p w:rsidR="002E7F1D" w:rsidRPr="0013543D" w:rsidRDefault="002E7F1D" w:rsidP="00A22162">
      <w:pPr>
        <w:pStyle w:val="Geonika"/>
        <w:numPr>
          <w:ilvl w:val="0"/>
          <w:numId w:val="3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43D">
        <w:rPr>
          <w:rFonts w:ascii="Times New Roman" w:hAnsi="Times New Roman"/>
          <w:sz w:val="28"/>
          <w:szCs w:val="28"/>
        </w:rPr>
        <w:t>обустройства спортивных и детских площадок, площадок отдыха;</w:t>
      </w:r>
    </w:p>
    <w:p w:rsidR="002E7F1D" w:rsidRPr="002E7F1D" w:rsidRDefault="002E7F1D" w:rsidP="00A22162">
      <w:pPr>
        <w:pStyle w:val="Geonika"/>
        <w:numPr>
          <w:ilvl w:val="0"/>
          <w:numId w:val="3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размещения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не составляет более 15 % общей площади помещений дома.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малоэтажной жилой застройки: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50%.</w:t>
      </w:r>
    </w:p>
    <w:p w:rsidR="002E7F1D" w:rsidRPr="002E7F1D" w:rsidRDefault="002E7F1D" w:rsidP="002E7F1D">
      <w:pPr>
        <w:ind w:firstLine="709"/>
        <w:jc w:val="both"/>
        <w:rPr>
          <w:sz w:val="28"/>
          <w:szCs w:val="28"/>
          <w:lang w:eastAsia="ar-SA" w:bidi="en-US"/>
        </w:rPr>
      </w:pPr>
      <w:r w:rsidRPr="002E7F1D">
        <w:rPr>
          <w:sz w:val="28"/>
          <w:szCs w:val="28"/>
          <w:lang w:eastAsia="ar-SA" w:bidi="en-US"/>
        </w:rPr>
        <w:t>Индивидуальное жилищное строительство включает:</w:t>
      </w:r>
    </w:p>
    <w:p w:rsidR="002E7F1D" w:rsidRPr="0013543D" w:rsidRDefault="002E7F1D" w:rsidP="00A22162">
      <w:pPr>
        <w:pStyle w:val="a3"/>
        <w:numPr>
          <w:ilvl w:val="0"/>
          <w:numId w:val="34"/>
        </w:numPr>
        <w:tabs>
          <w:tab w:val="left" w:pos="567"/>
        </w:tabs>
        <w:ind w:left="0" w:firstLine="709"/>
        <w:jc w:val="both"/>
        <w:rPr>
          <w:sz w:val="28"/>
          <w:szCs w:val="28"/>
          <w:lang w:eastAsia="ar-SA" w:bidi="en-US"/>
        </w:rPr>
      </w:pPr>
      <w:r w:rsidRPr="0013543D">
        <w:rPr>
          <w:sz w:val="28"/>
          <w:szCs w:val="28"/>
          <w:lang w:eastAsia="ar-SA" w:bidi="en-US"/>
        </w:rPr>
        <w:t>размещение индивидуального жилого дома (дом, пригодный для постоянного проживания, высотой не выше трех наземных этажей);</w:t>
      </w:r>
    </w:p>
    <w:p w:rsidR="0013543D" w:rsidRDefault="002E7F1D" w:rsidP="00A22162">
      <w:pPr>
        <w:pStyle w:val="a3"/>
        <w:numPr>
          <w:ilvl w:val="0"/>
          <w:numId w:val="34"/>
        </w:numPr>
        <w:tabs>
          <w:tab w:val="left" w:pos="567"/>
        </w:tabs>
        <w:ind w:left="0" w:firstLine="709"/>
        <w:jc w:val="both"/>
        <w:rPr>
          <w:sz w:val="28"/>
          <w:szCs w:val="28"/>
          <w:lang w:eastAsia="ar-SA" w:bidi="en-US"/>
        </w:rPr>
      </w:pPr>
      <w:r w:rsidRPr="0013543D">
        <w:rPr>
          <w:sz w:val="28"/>
          <w:szCs w:val="28"/>
          <w:lang w:eastAsia="ar-SA" w:bidi="en-US"/>
        </w:rPr>
        <w:lastRenderedPageBreak/>
        <w:t>выращивание плодовых, ягодных, овощных, бахчевых или иных декоративных или сельскохозяйственных культур;</w:t>
      </w:r>
    </w:p>
    <w:p w:rsidR="002E7F1D" w:rsidRPr="0013543D" w:rsidRDefault="002E7F1D" w:rsidP="00A22162">
      <w:pPr>
        <w:pStyle w:val="a3"/>
        <w:numPr>
          <w:ilvl w:val="0"/>
          <w:numId w:val="34"/>
        </w:numPr>
        <w:tabs>
          <w:tab w:val="left" w:pos="567"/>
        </w:tabs>
        <w:ind w:left="0" w:firstLine="709"/>
        <w:jc w:val="both"/>
        <w:rPr>
          <w:sz w:val="28"/>
          <w:szCs w:val="28"/>
          <w:lang w:eastAsia="ar-SA" w:bidi="en-US"/>
        </w:rPr>
      </w:pPr>
      <w:r w:rsidRPr="0013543D">
        <w:rPr>
          <w:sz w:val="28"/>
          <w:szCs w:val="28"/>
          <w:lang w:eastAsia="ar-SA" w:bidi="en-US"/>
        </w:rPr>
        <w:t>размещение индивидуальных гаражей и подсобных сооружений.</w:t>
      </w:r>
    </w:p>
    <w:p w:rsidR="002E7F1D" w:rsidRPr="002E7F1D" w:rsidRDefault="002E7F1D" w:rsidP="002E7F1D">
      <w:pPr>
        <w:ind w:firstLine="709"/>
        <w:jc w:val="both"/>
        <w:rPr>
          <w:sz w:val="28"/>
          <w:szCs w:val="28"/>
          <w:lang w:eastAsia="ar-SA" w:bidi="en-US"/>
        </w:rPr>
      </w:pPr>
      <w:r w:rsidRPr="002E7F1D">
        <w:rPr>
          <w:sz w:val="28"/>
          <w:szCs w:val="28"/>
          <w:lang w:eastAsia="ar-SA" w:bidi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40%.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общая площадь жилого дома – 36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7F1D">
        <w:rPr>
          <w:rFonts w:ascii="Times New Roman" w:hAnsi="Times New Roman"/>
          <w:sz w:val="28"/>
          <w:szCs w:val="28"/>
        </w:rPr>
        <w:t>минимальный</w:t>
      </w:r>
      <w:proofErr w:type="gramEnd"/>
      <w:r w:rsidRPr="002E7F1D">
        <w:rPr>
          <w:rFonts w:ascii="Times New Roman" w:hAnsi="Times New Roman"/>
          <w:sz w:val="28"/>
          <w:szCs w:val="28"/>
        </w:rPr>
        <w:t xml:space="preserve"> отступы: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до вспомогательных строений от боковых границ участка – 1,5 м, для жилых домов – 3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до границы соседнего </w:t>
      </w:r>
      <w:proofErr w:type="spellStart"/>
      <w:r w:rsidRPr="002E7F1D">
        <w:rPr>
          <w:rFonts w:ascii="Times New Roman" w:hAnsi="Times New Roman"/>
          <w:sz w:val="28"/>
          <w:szCs w:val="28"/>
        </w:rPr>
        <w:t>приквартирного</w:t>
      </w:r>
      <w:proofErr w:type="spellEnd"/>
      <w:r w:rsidRPr="002E7F1D">
        <w:rPr>
          <w:rFonts w:ascii="Times New Roman" w:hAnsi="Times New Roman"/>
          <w:sz w:val="28"/>
          <w:szCs w:val="28"/>
        </w:rPr>
        <w:t xml:space="preserve"> участка минимальные расстояния: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дома – 3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постройки для содержания мелких домашних животных – 4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других построек (бани, гаражи и др.) – 1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стволов высокорослых деревьев – 2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от кустарников – 1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размещение дворовых туалетов от окон жилых помещений дома – 8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7F1D">
        <w:rPr>
          <w:rFonts w:ascii="Times New Roman" w:hAnsi="Times New Roman"/>
          <w:sz w:val="28"/>
          <w:szCs w:val="28"/>
        </w:rPr>
        <w:t>от изолированного входа в строение для содержания мелких домашних животных до входа в дом</w:t>
      </w:r>
      <w:proofErr w:type="gramEnd"/>
      <w:r w:rsidRPr="002E7F1D">
        <w:rPr>
          <w:rFonts w:ascii="Times New Roman" w:hAnsi="Times New Roman"/>
          <w:sz w:val="28"/>
          <w:szCs w:val="28"/>
        </w:rPr>
        <w:t xml:space="preserve"> – 7 м;</w:t>
      </w:r>
    </w:p>
    <w:p w:rsidR="002E7F1D" w:rsidRPr="002E7F1D" w:rsidRDefault="002E7F1D" w:rsidP="002E7F1D">
      <w:pPr>
        <w:pStyle w:val="Geonika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минимальное расстояние от хозяйственных построек до окон жилого дома, расположенного на соседнем земельном участке – 6 м.</w:t>
      </w:r>
    </w:p>
    <w:p w:rsidR="002E7F1D" w:rsidRPr="002E7F1D" w:rsidRDefault="002E7F1D" w:rsidP="002E7F1D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Ведение личного подсобного хозяйства (приусадебного земельного участка) выделено </w:t>
      </w:r>
      <w:proofErr w:type="gramStart"/>
      <w:r w:rsidRPr="002E7F1D">
        <w:rPr>
          <w:rFonts w:ascii="Times New Roman" w:hAnsi="Times New Roman"/>
          <w:sz w:val="28"/>
          <w:szCs w:val="28"/>
        </w:rPr>
        <w:t>для</w:t>
      </w:r>
      <w:proofErr w:type="gramEnd"/>
      <w:r w:rsidRPr="002E7F1D">
        <w:rPr>
          <w:rFonts w:ascii="Times New Roman" w:hAnsi="Times New Roman"/>
          <w:sz w:val="28"/>
          <w:szCs w:val="28"/>
        </w:rPr>
        <w:t>:</w:t>
      </w:r>
    </w:p>
    <w:p w:rsidR="002E7F1D" w:rsidRPr="002E7F1D" w:rsidRDefault="002E7F1D" w:rsidP="00A22162">
      <w:pPr>
        <w:pStyle w:val="Geonika"/>
        <w:numPr>
          <w:ilvl w:val="0"/>
          <w:numId w:val="2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</w:t>
      </w:r>
    </w:p>
    <w:p w:rsidR="002E7F1D" w:rsidRPr="002E7F1D" w:rsidRDefault="002E7F1D" w:rsidP="00A22162">
      <w:pPr>
        <w:pStyle w:val="Geonika"/>
        <w:numPr>
          <w:ilvl w:val="0"/>
          <w:numId w:val="2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производства сельскохозяйственной продукции;</w:t>
      </w:r>
    </w:p>
    <w:p w:rsidR="002E7F1D" w:rsidRPr="002E7F1D" w:rsidRDefault="002E7F1D" w:rsidP="00A22162">
      <w:pPr>
        <w:pStyle w:val="Geonika"/>
        <w:numPr>
          <w:ilvl w:val="0"/>
          <w:numId w:val="2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размещения гаража и иных вспомогательных сооружений;</w:t>
      </w:r>
    </w:p>
    <w:p w:rsidR="002E7F1D" w:rsidRPr="002E7F1D" w:rsidRDefault="002E7F1D" w:rsidP="00A22162">
      <w:pPr>
        <w:pStyle w:val="Geonika"/>
        <w:numPr>
          <w:ilvl w:val="0"/>
          <w:numId w:val="26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содержания сельскохозяйственных животных.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ведения личного подсобного хозяйств</w:t>
      </w:r>
      <w:proofErr w:type="gramStart"/>
      <w:r w:rsidRPr="002E7F1D">
        <w:rPr>
          <w:rFonts w:ascii="Times New Roman" w:hAnsi="Times New Roman"/>
          <w:sz w:val="28"/>
          <w:szCs w:val="28"/>
        </w:rPr>
        <w:t>а(</w:t>
      </w:r>
      <w:proofErr w:type="gramEnd"/>
      <w:r w:rsidRPr="002E7F1D">
        <w:rPr>
          <w:rFonts w:ascii="Times New Roman" w:hAnsi="Times New Roman"/>
          <w:sz w:val="28"/>
          <w:szCs w:val="28"/>
        </w:rPr>
        <w:t>приусадебного земельного участка):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100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lastRenderedPageBreak/>
        <w:t>минимальный отступ от границы земельного участка (красной линии) 3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E7F1D" w:rsidRPr="002E7F1D" w:rsidRDefault="002E7F1D" w:rsidP="00596B5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50%.</w:t>
      </w:r>
    </w:p>
    <w:p w:rsidR="002E7F1D" w:rsidRPr="002E7F1D" w:rsidRDefault="002E7F1D" w:rsidP="00596B57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Блокированная жилая застройка предназначена </w:t>
      </w:r>
      <w:proofErr w:type="gramStart"/>
      <w:r w:rsidRPr="002E7F1D">
        <w:rPr>
          <w:rFonts w:ascii="Times New Roman" w:hAnsi="Times New Roman"/>
          <w:sz w:val="28"/>
          <w:szCs w:val="28"/>
        </w:rPr>
        <w:t>для</w:t>
      </w:r>
      <w:proofErr w:type="gramEnd"/>
      <w:r w:rsidRPr="002E7F1D">
        <w:rPr>
          <w:rFonts w:ascii="Times New Roman" w:hAnsi="Times New Roman"/>
          <w:sz w:val="28"/>
          <w:szCs w:val="28"/>
        </w:rPr>
        <w:t>:</w:t>
      </w:r>
    </w:p>
    <w:p w:rsidR="002E7F1D" w:rsidRPr="002E7F1D" w:rsidRDefault="002E7F1D" w:rsidP="00A22162">
      <w:pPr>
        <w:pStyle w:val="Geonika"/>
        <w:numPr>
          <w:ilvl w:val="0"/>
          <w:numId w:val="2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E7F1D">
        <w:rPr>
          <w:rFonts w:ascii="Times New Roman" w:hAnsi="Times New Roman"/>
          <w:sz w:val="28"/>
          <w:szCs w:val="28"/>
        </w:rPr>
        <w:t>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</w:r>
      <w:proofErr w:type="gramEnd"/>
      <w:r w:rsidRPr="002E7F1D">
        <w:rPr>
          <w:rFonts w:ascii="Times New Roman" w:hAnsi="Times New Roman"/>
          <w:sz w:val="28"/>
          <w:szCs w:val="28"/>
        </w:rPr>
        <w:t xml:space="preserve"> и имеет выход на территорию общего пользования (жилые дома блокированной застройки);</w:t>
      </w:r>
    </w:p>
    <w:p w:rsidR="002E7F1D" w:rsidRPr="002E7F1D" w:rsidRDefault="002E7F1D" w:rsidP="00A22162">
      <w:pPr>
        <w:pStyle w:val="Geonika"/>
        <w:numPr>
          <w:ilvl w:val="0"/>
          <w:numId w:val="2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 xml:space="preserve">разведения декоративных и плодовых деревьев, овощных и ягодных культур; </w:t>
      </w:r>
    </w:p>
    <w:p w:rsidR="002E7F1D" w:rsidRPr="002E7F1D" w:rsidRDefault="002E7F1D" w:rsidP="00A22162">
      <w:pPr>
        <w:pStyle w:val="Geonika"/>
        <w:numPr>
          <w:ilvl w:val="0"/>
          <w:numId w:val="2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размещения индивидуальных гаражей и иных вспомогательных сооружений;</w:t>
      </w:r>
    </w:p>
    <w:p w:rsidR="002E7F1D" w:rsidRPr="002E7F1D" w:rsidRDefault="002E7F1D" w:rsidP="00A22162">
      <w:pPr>
        <w:pStyle w:val="Geonika"/>
        <w:numPr>
          <w:ilvl w:val="0"/>
          <w:numId w:val="2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обустройства спортивных и детских площадок, площадок отдыха.</w:t>
      </w:r>
    </w:p>
    <w:p w:rsidR="002E7F1D" w:rsidRPr="002E7F1D" w:rsidRDefault="002E7F1D" w:rsidP="002E7F1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блокированной жилой застройки: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ширина земельного участка 20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минимальная площадь земельного участка 400 м</w:t>
      </w:r>
      <w:proofErr w:type="gramStart"/>
      <w:r w:rsidRPr="0013543D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E7F1D">
        <w:rPr>
          <w:rFonts w:ascii="Times New Roman" w:hAnsi="Times New Roman"/>
          <w:sz w:val="28"/>
          <w:szCs w:val="28"/>
        </w:rPr>
        <w:t>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E7F1D" w:rsidRPr="002E7F1D" w:rsidRDefault="002E7F1D" w:rsidP="002E7F1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49%.</w:t>
      </w:r>
    </w:p>
    <w:p w:rsidR="002E7F1D" w:rsidRPr="002E7F1D" w:rsidRDefault="002E7F1D" w:rsidP="002E7F1D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7. При предоставлении земельных участков для индивидуального жилищного строительства, ведения личного подсобного хозяйства (приусадебного земельного участка) их минимальные (максимальные) размеры могут корректироваться, но не более чем на 10%.</w:t>
      </w:r>
    </w:p>
    <w:p w:rsidR="002E7F1D" w:rsidRPr="002E7F1D" w:rsidRDefault="002E7F1D" w:rsidP="002E7F1D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В случае если размер ранее сформированного земельного участка, занятого индивидуальным жилым домом, не соответствует минимальному (максимальному) размеру, то для такого земельного участка его размер считается минимальным (максимальным).</w:t>
      </w:r>
    </w:p>
    <w:p w:rsidR="002E7F1D" w:rsidRPr="002E7F1D" w:rsidRDefault="002E7F1D" w:rsidP="002E7F1D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В случае раздела, объединения, перераспределения земельных участков на основании заявлений правообладателей земельных участков, указанных в настоящем пункте, принимаются следующие решения:</w:t>
      </w:r>
    </w:p>
    <w:p w:rsidR="002E7F1D" w:rsidRPr="002E7F1D" w:rsidRDefault="002E7F1D" w:rsidP="00A22162">
      <w:pPr>
        <w:pStyle w:val="Geonika"/>
        <w:numPr>
          <w:ilvl w:val="0"/>
          <w:numId w:val="28"/>
        </w:numPr>
        <w:tabs>
          <w:tab w:val="clear" w:pos="993"/>
          <w:tab w:val="left" w:pos="851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 уменьшении установленного минимального размера земельного участка, но не более чем на 50%;</w:t>
      </w:r>
    </w:p>
    <w:p w:rsidR="002E7F1D" w:rsidRDefault="002E7F1D" w:rsidP="00A22162">
      <w:pPr>
        <w:pStyle w:val="Geonika"/>
        <w:numPr>
          <w:ilvl w:val="0"/>
          <w:numId w:val="28"/>
        </w:numPr>
        <w:tabs>
          <w:tab w:val="clear" w:pos="993"/>
          <w:tab w:val="left" w:pos="851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7F1D">
        <w:rPr>
          <w:rFonts w:ascii="Times New Roman" w:hAnsi="Times New Roman"/>
          <w:sz w:val="28"/>
          <w:szCs w:val="28"/>
        </w:rPr>
        <w:t>об увеличении установленного максимального размера земельного участка, но не более чем на 50%.</w:t>
      </w:r>
    </w:p>
    <w:p w:rsidR="00D97463" w:rsidRDefault="00D97463" w:rsidP="00027B57">
      <w:pPr>
        <w:pStyle w:val="Geonika"/>
        <w:numPr>
          <w:ilvl w:val="0"/>
          <w:numId w:val="0"/>
        </w:numPr>
        <w:tabs>
          <w:tab w:val="clear" w:pos="993"/>
          <w:tab w:val="left" w:pos="85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543D" w:rsidRPr="00027B57" w:rsidRDefault="0013543D" w:rsidP="00027B57">
      <w:pPr>
        <w:pStyle w:val="Geonika"/>
        <w:numPr>
          <w:ilvl w:val="0"/>
          <w:numId w:val="0"/>
        </w:numPr>
        <w:tabs>
          <w:tab w:val="clear" w:pos="993"/>
          <w:tab w:val="left" w:pos="851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E00B4">
        <w:rPr>
          <w:rFonts w:ascii="Times New Roman" w:hAnsi="Times New Roman"/>
          <w:b/>
          <w:sz w:val="28"/>
          <w:szCs w:val="28"/>
        </w:rPr>
        <w:lastRenderedPageBreak/>
        <w:t>Статья 2</w:t>
      </w:r>
      <w:bookmarkStart w:id="5" w:name="_Toc526248146"/>
      <w:bookmarkStart w:id="6" w:name="_Toc25316796"/>
      <w:r w:rsidR="006B1949" w:rsidRPr="001E00B4">
        <w:rPr>
          <w:rFonts w:ascii="Times New Roman" w:hAnsi="Times New Roman"/>
          <w:b/>
          <w:sz w:val="28"/>
          <w:szCs w:val="28"/>
        </w:rPr>
        <w:t>6</w:t>
      </w:r>
      <w:r w:rsidR="00D97463" w:rsidRPr="001E00B4">
        <w:rPr>
          <w:rFonts w:ascii="Times New Roman" w:hAnsi="Times New Roman"/>
          <w:b/>
          <w:sz w:val="28"/>
          <w:szCs w:val="28"/>
        </w:rPr>
        <w:t>.</w:t>
      </w:r>
      <w:r w:rsidR="00027B57" w:rsidRPr="001E00B4">
        <w:rPr>
          <w:rFonts w:ascii="Times New Roman" w:hAnsi="Times New Roman"/>
          <w:b/>
          <w:sz w:val="28"/>
          <w:szCs w:val="28"/>
        </w:rPr>
        <w:t xml:space="preserve"> ОКС Зона общественного использования объектов капитального строительства</w:t>
      </w:r>
      <w:bookmarkEnd w:id="5"/>
      <w:bookmarkEnd w:id="6"/>
    </w:p>
    <w:p w:rsidR="00027B57" w:rsidRPr="00027B57" w:rsidRDefault="00027B57" w:rsidP="00A22162">
      <w:pPr>
        <w:pStyle w:val="Geonika"/>
        <w:numPr>
          <w:ilvl w:val="0"/>
          <w:numId w:val="3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 xml:space="preserve">Зона общественного использования объектов капитального строительства ОКС выделена для размещения объектов капитального строительства в целях обеспечения бытовых, социальных и духовных потребностей человека. </w:t>
      </w:r>
    </w:p>
    <w:p w:rsidR="00027B57" w:rsidRPr="00027B57" w:rsidRDefault="00027B57" w:rsidP="00A22162">
      <w:pPr>
        <w:pStyle w:val="Geonika"/>
        <w:numPr>
          <w:ilvl w:val="0"/>
          <w:numId w:val="3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Основные виды разрешенного использования в зоне общественного использования объектов капитального строительства (ОКС):</w:t>
      </w:r>
    </w:p>
    <w:p w:rsidR="00027B57" w:rsidRPr="00027B57" w:rsidRDefault="00027B57" w:rsidP="00A2216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Социальное обслуживание;</w:t>
      </w:r>
    </w:p>
    <w:p w:rsidR="00027B57" w:rsidRPr="00027B57" w:rsidRDefault="00027B57" w:rsidP="00A2216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Бытовое обслуживание;</w:t>
      </w:r>
    </w:p>
    <w:p w:rsidR="00027B57" w:rsidRPr="00027B57" w:rsidRDefault="00027B57" w:rsidP="00A2216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Коммунальное обслуживание;</w:t>
      </w:r>
    </w:p>
    <w:p w:rsidR="00027B57" w:rsidRPr="00027B57" w:rsidRDefault="001E00B4" w:rsidP="00A2216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027B57">
        <w:rPr>
          <w:rFonts w:ascii="Times New Roman" w:hAnsi="Times New Roman"/>
          <w:sz w:val="28"/>
        </w:rPr>
        <w:t>бщественно</w:t>
      </w:r>
      <w:r>
        <w:rPr>
          <w:rFonts w:ascii="Times New Roman" w:hAnsi="Times New Roman"/>
          <w:sz w:val="28"/>
        </w:rPr>
        <w:t>е</w:t>
      </w:r>
      <w:r w:rsidRPr="00027B57">
        <w:rPr>
          <w:rFonts w:ascii="Times New Roman" w:hAnsi="Times New Roman"/>
          <w:sz w:val="28"/>
        </w:rPr>
        <w:t xml:space="preserve"> использовани</w:t>
      </w:r>
      <w:r>
        <w:rPr>
          <w:rFonts w:ascii="Times New Roman" w:hAnsi="Times New Roman"/>
          <w:sz w:val="28"/>
        </w:rPr>
        <w:t>е</w:t>
      </w:r>
      <w:r w:rsidRPr="00027B57">
        <w:rPr>
          <w:rFonts w:ascii="Times New Roman" w:hAnsi="Times New Roman"/>
          <w:sz w:val="28"/>
        </w:rPr>
        <w:t xml:space="preserve"> объектов капитального строительства</w:t>
      </w:r>
      <w:r w:rsidR="00027B57" w:rsidRPr="00027B57">
        <w:rPr>
          <w:rFonts w:ascii="Times New Roman" w:hAnsi="Times New Roman"/>
          <w:sz w:val="28"/>
        </w:rPr>
        <w:t>;</w:t>
      </w:r>
    </w:p>
    <w:p w:rsidR="007011EF" w:rsidRDefault="00027B57" w:rsidP="00A2216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Культурное развитие</w:t>
      </w:r>
      <w:r w:rsidR="007011EF">
        <w:rPr>
          <w:rFonts w:ascii="Times New Roman" w:hAnsi="Times New Roman"/>
          <w:sz w:val="28"/>
        </w:rPr>
        <w:t>;</w:t>
      </w:r>
    </w:p>
    <w:p w:rsidR="00027B57" w:rsidRPr="00027B57" w:rsidRDefault="007011EF" w:rsidP="00A22162">
      <w:pPr>
        <w:pStyle w:val="Geonika"/>
        <w:numPr>
          <w:ilvl w:val="0"/>
          <w:numId w:val="36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Здравоохранение.</w:t>
      </w:r>
    </w:p>
    <w:p w:rsidR="00027B57" w:rsidRPr="00027B57" w:rsidRDefault="00027B57" w:rsidP="00A22162">
      <w:pPr>
        <w:pStyle w:val="Geonika"/>
        <w:numPr>
          <w:ilvl w:val="0"/>
          <w:numId w:val="3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Вспомогательные виды разрешенного использования в зоне общественного использования объектов капитального строительства (ОКС):</w:t>
      </w:r>
    </w:p>
    <w:p w:rsidR="00027B57" w:rsidRPr="00027B57" w:rsidRDefault="00027B57" w:rsidP="00A22162">
      <w:pPr>
        <w:pStyle w:val="Geonika"/>
        <w:numPr>
          <w:ilvl w:val="0"/>
          <w:numId w:val="37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Деловое управление;</w:t>
      </w:r>
    </w:p>
    <w:p w:rsidR="00027B57" w:rsidRPr="00027B57" w:rsidRDefault="00027B57" w:rsidP="00A22162">
      <w:pPr>
        <w:pStyle w:val="Geonika"/>
        <w:numPr>
          <w:ilvl w:val="0"/>
          <w:numId w:val="37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Магазины;</w:t>
      </w:r>
    </w:p>
    <w:p w:rsidR="00027B57" w:rsidRPr="00027B57" w:rsidRDefault="00027B57" w:rsidP="00A22162">
      <w:pPr>
        <w:pStyle w:val="Geonika"/>
        <w:numPr>
          <w:ilvl w:val="0"/>
          <w:numId w:val="37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Банковская и страховая деятельность;</w:t>
      </w:r>
    </w:p>
    <w:p w:rsidR="00027B57" w:rsidRPr="00027B57" w:rsidRDefault="00027B57" w:rsidP="00A22162">
      <w:pPr>
        <w:pStyle w:val="Geonika"/>
        <w:numPr>
          <w:ilvl w:val="0"/>
          <w:numId w:val="37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027B57">
        <w:rPr>
          <w:rFonts w:ascii="Times New Roman" w:hAnsi="Times New Roman"/>
          <w:sz w:val="28"/>
        </w:rPr>
        <w:t>бщественн</w:t>
      </w:r>
      <w:r>
        <w:rPr>
          <w:rFonts w:ascii="Times New Roman" w:hAnsi="Times New Roman"/>
          <w:sz w:val="28"/>
        </w:rPr>
        <w:t>ое</w:t>
      </w:r>
      <w:r w:rsidRPr="00027B57">
        <w:rPr>
          <w:rFonts w:ascii="Times New Roman" w:hAnsi="Times New Roman"/>
          <w:sz w:val="28"/>
        </w:rPr>
        <w:t xml:space="preserve"> питани</w:t>
      </w:r>
      <w:r>
        <w:rPr>
          <w:rFonts w:ascii="Times New Roman" w:hAnsi="Times New Roman"/>
          <w:sz w:val="28"/>
        </w:rPr>
        <w:t>е</w:t>
      </w:r>
      <w:r w:rsidRPr="00027B57">
        <w:rPr>
          <w:rFonts w:ascii="Times New Roman" w:hAnsi="Times New Roman"/>
          <w:sz w:val="28"/>
        </w:rPr>
        <w:t>;</w:t>
      </w:r>
    </w:p>
    <w:p w:rsidR="00027B57" w:rsidRPr="00027B57" w:rsidRDefault="00027B57" w:rsidP="00A22162">
      <w:pPr>
        <w:pStyle w:val="Geonika"/>
        <w:numPr>
          <w:ilvl w:val="0"/>
          <w:numId w:val="37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Гостиничное обслуживание.</w:t>
      </w:r>
    </w:p>
    <w:p w:rsidR="00027B57" w:rsidRPr="00027B57" w:rsidRDefault="00027B57" w:rsidP="00A22162">
      <w:pPr>
        <w:pStyle w:val="Geonika"/>
        <w:numPr>
          <w:ilvl w:val="0"/>
          <w:numId w:val="3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Условно разрешенные виды использования в зоне общественного использования объектов капитального строительства (ОКС):</w:t>
      </w:r>
    </w:p>
    <w:p w:rsidR="00027B57" w:rsidRDefault="00027B57" w:rsidP="00027B57">
      <w:pPr>
        <w:pStyle w:val="Geonika3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57422">
        <w:rPr>
          <w:rFonts w:ascii="Times New Roman" w:hAnsi="Times New Roman"/>
          <w:sz w:val="28"/>
          <w:szCs w:val="28"/>
        </w:rPr>
        <w:t>Стационарное медицинское обслуживание</w:t>
      </w:r>
      <w:r>
        <w:rPr>
          <w:rFonts w:ascii="Times New Roman" w:hAnsi="Times New Roman"/>
          <w:sz w:val="28"/>
          <w:szCs w:val="28"/>
        </w:rPr>
        <w:t>;</w:t>
      </w:r>
    </w:p>
    <w:p w:rsidR="00027B57" w:rsidRDefault="00027B57" w:rsidP="00027B57">
      <w:pPr>
        <w:pStyle w:val="Geonika3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Банковская и страховая деятельность;</w:t>
      </w:r>
    </w:p>
    <w:p w:rsidR="00027B57" w:rsidRPr="001E0FB8" w:rsidRDefault="00027B57" w:rsidP="00027B57">
      <w:pPr>
        <w:pStyle w:val="Geonika3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32"/>
          <w:szCs w:val="28"/>
        </w:rPr>
      </w:pPr>
      <w:bookmarkStart w:id="7" w:name="sub_1030"/>
      <w:r w:rsidRPr="001E0FB8">
        <w:rPr>
          <w:rFonts w:ascii="Times New Roman" w:hAnsi="Times New Roman"/>
          <w:sz w:val="28"/>
        </w:rPr>
        <w:t>Общественное использование объектов капитального строительства</w:t>
      </w:r>
      <w:bookmarkEnd w:id="7"/>
      <w:r>
        <w:rPr>
          <w:rFonts w:ascii="Times New Roman" w:hAnsi="Times New Roman"/>
          <w:sz w:val="28"/>
        </w:rPr>
        <w:t>;</w:t>
      </w:r>
    </w:p>
    <w:p w:rsidR="00027B57" w:rsidRPr="001E0FB8" w:rsidRDefault="00027B57" w:rsidP="00027B57">
      <w:pPr>
        <w:pStyle w:val="Geonika3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</w:rPr>
        <w:t>Стоянка транспортных средств;</w:t>
      </w:r>
    </w:p>
    <w:p w:rsidR="00027B57" w:rsidRPr="001E0FB8" w:rsidRDefault="00027B57" w:rsidP="00027B57">
      <w:pPr>
        <w:pStyle w:val="Geonika3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</w:rPr>
        <w:t>Гостиничное обслуживание;</w:t>
      </w:r>
    </w:p>
    <w:p w:rsidR="00027B57" w:rsidRPr="00D94624" w:rsidRDefault="00027B57" w:rsidP="00027B57">
      <w:pPr>
        <w:pStyle w:val="Geonika3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rPr>
          <w:sz w:val="28"/>
          <w:szCs w:val="28"/>
        </w:rPr>
      </w:pPr>
      <w:r w:rsidRPr="00D94624">
        <w:rPr>
          <w:rFonts w:ascii="Times New Roman" w:hAnsi="Times New Roman"/>
          <w:sz w:val="28"/>
        </w:rPr>
        <w:t>Служебные гаражи;</w:t>
      </w:r>
    </w:p>
    <w:p w:rsidR="00027B57" w:rsidRDefault="00027B57" w:rsidP="00A22162">
      <w:pPr>
        <w:pStyle w:val="Geonika"/>
        <w:numPr>
          <w:ilvl w:val="0"/>
          <w:numId w:val="38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D94624">
        <w:rPr>
          <w:rFonts w:ascii="Times New Roman" w:hAnsi="Times New Roman"/>
          <w:sz w:val="28"/>
        </w:rPr>
        <w:t>Целлюлозно-бумажная промышленность</w:t>
      </w:r>
      <w:r>
        <w:rPr>
          <w:rFonts w:ascii="Times New Roman" w:hAnsi="Times New Roman"/>
          <w:sz w:val="28"/>
        </w:rPr>
        <w:t>;</w:t>
      </w:r>
    </w:p>
    <w:p w:rsidR="00027B57" w:rsidRPr="00027B57" w:rsidRDefault="00027B57" w:rsidP="00A22162">
      <w:pPr>
        <w:pStyle w:val="Geonika"/>
        <w:numPr>
          <w:ilvl w:val="0"/>
          <w:numId w:val="38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Специальная деятельность (площадки для сбора мусора)</w:t>
      </w:r>
      <w:r>
        <w:rPr>
          <w:rFonts w:ascii="Times New Roman" w:hAnsi="Times New Roman"/>
          <w:sz w:val="28"/>
          <w:szCs w:val="28"/>
          <w:lang w:bidi="ar-SA"/>
        </w:rPr>
        <w:t>.</w:t>
      </w:r>
    </w:p>
    <w:p w:rsidR="00027B57" w:rsidRPr="00027B57" w:rsidRDefault="00027B57" w:rsidP="00A22162">
      <w:pPr>
        <w:pStyle w:val="Geonika"/>
        <w:numPr>
          <w:ilvl w:val="0"/>
          <w:numId w:val="3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общественного использования объектов капитального строительства (ОКС):</w:t>
      </w:r>
    </w:p>
    <w:p w:rsidR="00027B57" w:rsidRPr="00027B57" w:rsidRDefault="00027B57" w:rsidP="00A22162">
      <w:pPr>
        <w:pStyle w:val="Geonika"/>
        <w:numPr>
          <w:ilvl w:val="0"/>
          <w:numId w:val="39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минимальная ширина земельного участка 10 м;</w:t>
      </w:r>
    </w:p>
    <w:p w:rsidR="00027B57" w:rsidRPr="00027B57" w:rsidRDefault="00027B57" w:rsidP="00A22162">
      <w:pPr>
        <w:pStyle w:val="Geonika"/>
        <w:numPr>
          <w:ilvl w:val="0"/>
          <w:numId w:val="39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минимальная площадь земельного участка 300 м</w:t>
      </w:r>
      <w:proofErr w:type="gramStart"/>
      <w:r w:rsidRPr="00027B57">
        <w:rPr>
          <w:rFonts w:ascii="Times New Roman" w:hAnsi="Times New Roman"/>
          <w:sz w:val="28"/>
          <w:vertAlign w:val="superscript"/>
        </w:rPr>
        <w:t>2</w:t>
      </w:r>
      <w:proofErr w:type="gramEnd"/>
      <w:r w:rsidRPr="00027B57">
        <w:rPr>
          <w:rFonts w:ascii="Times New Roman" w:hAnsi="Times New Roman"/>
          <w:sz w:val="28"/>
        </w:rPr>
        <w:t>;</w:t>
      </w:r>
    </w:p>
    <w:p w:rsidR="00027B57" w:rsidRPr="00027B57" w:rsidRDefault="00027B57" w:rsidP="00A22162">
      <w:pPr>
        <w:pStyle w:val="Geonika"/>
        <w:numPr>
          <w:ilvl w:val="0"/>
          <w:numId w:val="39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минимальный отступ от границы земельного участка (красной линии) 3 м;</w:t>
      </w:r>
    </w:p>
    <w:p w:rsidR="00027B57" w:rsidRPr="00027B57" w:rsidRDefault="00027B57" w:rsidP="00A22162">
      <w:pPr>
        <w:pStyle w:val="Geonika"/>
        <w:numPr>
          <w:ilvl w:val="0"/>
          <w:numId w:val="39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максимальное количество этажей 5;</w:t>
      </w:r>
    </w:p>
    <w:p w:rsidR="00027B57" w:rsidRPr="00027B57" w:rsidRDefault="00027B57" w:rsidP="00A22162">
      <w:pPr>
        <w:pStyle w:val="Geonika"/>
        <w:numPr>
          <w:ilvl w:val="0"/>
          <w:numId w:val="39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027B57">
        <w:rPr>
          <w:rFonts w:ascii="Times New Roman" w:hAnsi="Times New Roman"/>
          <w:sz w:val="28"/>
        </w:rPr>
        <w:t>максимальный процент застройки в границах земельного участка – 50%.</w:t>
      </w:r>
    </w:p>
    <w:p w:rsidR="00D97463" w:rsidRDefault="00D97463" w:rsidP="00115D7A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F1D" w:rsidRDefault="00027B57" w:rsidP="00115D7A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7B57">
        <w:rPr>
          <w:rFonts w:ascii="Times New Roman" w:hAnsi="Times New Roman"/>
          <w:b/>
          <w:sz w:val="28"/>
          <w:szCs w:val="28"/>
        </w:rPr>
        <w:t>Статья 2</w:t>
      </w:r>
      <w:r w:rsidR="007011EF">
        <w:rPr>
          <w:rFonts w:ascii="Times New Roman" w:hAnsi="Times New Roman"/>
          <w:b/>
          <w:sz w:val="28"/>
          <w:szCs w:val="28"/>
        </w:rPr>
        <w:t>7</w:t>
      </w:r>
      <w:r w:rsidRPr="00027B57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027B57">
        <w:rPr>
          <w:rFonts w:ascii="Times New Roman" w:hAnsi="Times New Roman"/>
          <w:b/>
          <w:sz w:val="28"/>
          <w:szCs w:val="28"/>
        </w:rPr>
        <w:t>КО</w:t>
      </w:r>
      <w:proofErr w:type="gramEnd"/>
      <w:r w:rsidRPr="00027B57">
        <w:rPr>
          <w:rFonts w:ascii="Times New Roman" w:hAnsi="Times New Roman"/>
          <w:b/>
          <w:sz w:val="28"/>
          <w:szCs w:val="28"/>
        </w:rPr>
        <w:t xml:space="preserve"> Зона коммунального использования</w:t>
      </w:r>
    </w:p>
    <w:p w:rsidR="00027B57" w:rsidRPr="009133BB" w:rsidRDefault="00027B57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lastRenderedPageBreak/>
        <w:t>1. Зона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 выделена для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коммунальных услуг).</w:t>
      </w:r>
    </w:p>
    <w:p w:rsidR="00027B57" w:rsidRPr="009133BB" w:rsidRDefault="00027B57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2. Основные виды разрешенного использования в зоне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):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 xml:space="preserve">Коммунальное облуживание; 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 xml:space="preserve">Бытовое обслуживание; 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Деловое управление;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 xml:space="preserve">Рынки; 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Служебные гаражи;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Энергетика;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Связь;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Склад;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Хранение автотранспорта.</w:t>
      </w:r>
    </w:p>
    <w:p w:rsidR="00027B57" w:rsidRPr="009133BB" w:rsidRDefault="00027B57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3. Вспомогательные виды разрешенного использования в зоне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):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Деловое управление;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 xml:space="preserve">Рынки; 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Служебные гаражи;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Энергетика;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Связь;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lang w:eastAsia="ar-SA"/>
        </w:rPr>
      </w:pPr>
      <w:r w:rsidRPr="009133BB">
        <w:rPr>
          <w:rFonts w:ascii="Times New Roman" w:hAnsi="Times New Roman"/>
          <w:sz w:val="28"/>
          <w:lang w:eastAsia="ar-SA"/>
        </w:rPr>
        <w:t>Склад.</w:t>
      </w:r>
    </w:p>
    <w:p w:rsidR="00027B57" w:rsidRPr="009133BB" w:rsidRDefault="00027B57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4. Условно разрешенные виды использования в зоне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):</w:t>
      </w:r>
    </w:p>
    <w:p w:rsidR="009133BB" w:rsidRDefault="009133BB" w:rsidP="009133BB">
      <w:pPr>
        <w:pStyle w:val="Geonika3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 w:bidi="ar-SA"/>
        </w:rPr>
        <w:t>Бытовое обслуживание;</w:t>
      </w:r>
    </w:p>
    <w:p w:rsidR="009133BB" w:rsidRDefault="009133BB" w:rsidP="009133BB">
      <w:pPr>
        <w:pStyle w:val="Geonika3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 w:bidi="ar-SA"/>
        </w:rPr>
        <w:t>Оказание услуг связи;</w:t>
      </w:r>
    </w:p>
    <w:p w:rsidR="009133BB" w:rsidRPr="00E976F1" w:rsidRDefault="009133BB" w:rsidP="009133BB">
      <w:pPr>
        <w:pStyle w:val="Geonika3"/>
        <w:numPr>
          <w:ilvl w:val="0"/>
          <w:numId w:val="7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ar-SA"/>
        </w:rPr>
      </w:pPr>
      <w:r w:rsidRPr="00E976F1">
        <w:rPr>
          <w:rFonts w:ascii="Times New Roman" w:hAnsi="Times New Roman"/>
          <w:sz w:val="28"/>
          <w:szCs w:val="28"/>
          <w:lang w:eastAsia="ru-RU" w:bidi="ar-SA"/>
        </w:rPr>
        <w:t>Рынки;</w:t>
      </w:r>
    </w:p>
    <w:p w:rsid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bidi="ar-SA"/>
        </w:rPr>
        <w:t>Ремонт автомобилей.</w:t>
      </w:r>
      <w:r w:rsidRPr="009133BB">
        <w:rPr>
          <w:rFonts w:ascii="Times New Roman" w:hAnsi="Times New Roman"/>
          <w:sz w:val="28"/>
        </w:rPr>
        <w:t xml:space="preserve"> </w:t>
      </w:r>
    </w:p>
    <w:p w:rsidR="00027B57" w:rsidRPr="009133BB" w:rsidRDefault="00027B57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коммунального обслуживания (</w:t>
      </w:r>
      <w:proofErr w:type="gramStart"/>
      <w:r w:rsidRPr="009133BB">
        <w:rPr>
          <w:rFonts w:ascii="Times New Roman" w:hAnsi="Times New Roman"/>
          <w:sz w:val="28"/>
        </w:rPr>
        <w:t>КО</w:t>
      </w:r>
      <w:proofErr w:type="gramEnd"/>
      <w:r w:rsidRPr="009133BB">
        <w:rPr>
          <w:rFonts w:ascii="Times New Roman" w:hAnsi="Times New Roman"/>
          <w:sz w:val="28"/>
        </w:rPr>
        <w:t>):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минимальная ширина земельного участка 25 м;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минимальная площадь земельного участка 500 м</w:t>
      </w:r>
      <w:proofErr w:type="gramStart"/>
      <w:r w:rsidRPr="009133BB">
        <w:rPr>
          <w:rFonts w:ascii="Times New Roman" w:hAnsi="Times New Roman"/>
          <w:sz w:val="28"/>
          <w:vertAlign w:val="superscript"/>
        </w:rPr>
        <w:t>2</w:t>
      </w:r>
      <w:proofErr w:type="gramEnd"/>
      <w:r w:rsidRPr="009133BB">
        <w:rPr>
          <w:rFonts w:ascii="Times New Roman" w:hAnsi="Times New Roman"/>
          <w:sz w:val="28"/>
        </w:rPr>
        <w:t>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минимальный отступ от границы земельного участка (красной линии) 3 м;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t>максимальное количество этажей 6;</w:t>
      </w:r>
    </w:p>
    <w:p w:rsidR="00027B57" w:rsidRPr="009133BB" w:rsidRDefault="00027B57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9133BB">
        <w:rPr>
          <w:rFonts w:ascii="Times New Roman" w:hAnsi="Times New Roman"/>
          <w:sz w:val="28"/>
        </w:rPr>
        <w:lastRenderedPageBreak/>
        <w:t>максимальный процент застройки в границах земельного участка – 50%.</w:t>
      </w:r>
    </w:p>
    <w:p w:rsidR="00D97463" w:rsidRDefault="00D97463" w:rsidP="009133BB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</w:p>
    <w:p w:rsidR="009133BB" w:rsidRPr="009133BB" w:rsidRDefault="009133BB" w:rsidP="009133BB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 w:rsidRPr="009133BB">
        <w:rPr>
          <w:rFonts w:ascii="Times New Roman" w:hAnsi="Times New Roman"/>
          <w:szCs w:val="28"/>
        </w:rPr>
        <w:t>Статья 2</w:t>
      </w:r>
      <w:bookmarkStart w:id="8" w:name="_Toc526248123"/>
      <w:bookmarkStart w:id="9" w:name="_Toc25316798"/>
      <w:r w:rsidR="00C02F98">
        <w:rPr>
          <w:rFonts w:ascii="Times New Roman" w:hAnsi="Times New Roman"/>
          <w:szCs w:val="28"/>
        </w:rPr>
        <w:t>8</w:t>
      </w:r>
      <w:r w:rsidR="00D97463">
        <w:rPr>
          <w:rFonts w:ascii="Times New Roman" w:hAnsi="Times New Roman"/>
          <w:szCs w:val="28"/>
        </w:rPr>
        <w:t>.</w:t>
      </w:r>
      <w:r w:rsidRPr="009133BB">
        <w:rPr>
          <w:rFonts w:ascii="Times New Roman" w:hAnsi="Times New Roman"/>
          <w:szCs w:val="28"/>
        </w:rPr>
        <w:t xml:space="preserve"> </w:t>
      </w:r>
      <w:proofErr w:type="gramStart"/>
      <w:r w:rsidRPr="009133BB">
        <w:rPr>
          <w:rFonts w:ascii="Times New Roman" w:hAnsi="Times New Roman"/>
          <w:szCs w:val="28"/>
        </w:rPr>
        <w:t>СО</w:t>
      </w:r>
      <w:proofErr w:type="gramEnd"/>
      <w:r w:rsidRPr="009133BB">
        <w:rPr>
          <w:rFonts w:ascii="Times New Roman" w:hAnsi="Times New Roman"/>
          <w:szCs w:val="28"/>
        </w:rPr>
        <w:t xml:space="preserve"> Зона социального обслуживания</w:t>
      </w:r>
      <w:bookmarkEnd w:id="8"/>
      <w:bookmarkEnd w:id="9"/>
    </w:p>
    <w:p w:rsidR="009133BB" w:rsidRPr="009133BB" w:rsidRDefault="009133BB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1. Зона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 выделена: для размещения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малоимущих, пункты ночлега для бездомных граждан, службы психологической и бесплатной юридической помощи, социальные пенсионные и иные службы, в которых осуществляется прием граждан по вопросам оказания социальной помощи и назначения социальных или пенсионных выплат; для  размещения объектов для размещения общественных некоммерческих организаций: благотворительных организаций, клубов по интересам.</w:t>
      </w:r>
    </w:p>
    <w:p w:rsidR="009133BB" w:rsidRPr="009133BB" w:rsidRDefault="009133BB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2. Основные виды разрешенного использования в зоне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):</w:t>
      </w:r>
    </w:p>
    <w:p w:rsid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Социальное обслуживание;</w:t>
      </w:r>
    </w:p>
    <w:p w:rsid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социального обслуживания</w:t>
      </w:r>
      <w:r w:rsidR="001D4A48">
        <w:rPr>
          <w:rFonts w:ascii="Times New Roman" w:hAnsi="Times New Roman"/>
          <w:sz w:val="28"/>
          <w:szCs w:val="28"/>
        </w:rPr>
        <w:t>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Коммунальное облуживание;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Бытовое обслуживание;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Магазины;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Банковская и страховая деятельность;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Общественное питание;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Гостиничное обслуживание;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Развлечени</w:t>
      </w:r>
      <w:r>
        <w:rPr>
          <w:rFonts w:ascii="Times New Roman" w:hAnsi="Times New Roman"/>
          <w:sz w:val="28"/>
          <w:szCs w:val="28"/>
        </w:rPr>
        <w:t>е</w:t>
      </w:r>
      <w:r w:rsidRPr="009133BB">
        <w:rPr>
          <w:rFonts w:ascii="Times New Roman" w:hAnsi="Times New Roman"/>
          <w:sz w:val="28"/>
          <w:szCs w:val="28"/>
        </w:rPr>
        <w:t>;</w:t>
      </w:r>
    </w:p>
    <w:p w:rsidR="00C02F98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Служебные гаражи</w:t>
      </w:r>
      <w:r w:rsidR="00C02F98">
        <w:rPr>
          <w:rFonts w:ascii="Times New Roman" w:hAnsi="Times New Roman"/>
          <w:sz w:val="28"/>
          <w:szCs w:val="28"/>
        </w:rPr>
        <w:t>;</w:t>
      </w:r>
    </w:p>
    <w:p w:rsidR="009133BB" w:rsidRPr="009133BB" w:rsidRDefault="00C02F98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</w:t>
      </w:r>
      <w:r w:rsidR="009133BB" w:rsidRPr="009133BB">
        <w:rPr>
          <w:rFonts w:ascii="Times New Roman" w:hAnsi="Times New Roman"/>
          <w:sz w:val="28"/>
          <w:szCs w:val="28"/>
        </w:rPr>
        <w:t>.</w:t>
      </w:r>
    </w:p>
    <w:p w:rsidR="009133BB" w:rsidRPr="009133BB" w:rsidRDefault="009133BB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):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 xml:space="preserve">Бытовое обслуживание; 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 xml:space="preserve">Социальное обслуживание; 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Деловое управление;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Магазины;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 xml:space="preserve">Банковская и страховая деятельность; 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Общественное питание;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 xml:space="preserve">Гостиничное обслуживание; 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Развлечени</w:t>
      </w:r>
      <w:r>
        <w:rPr>
          <w:rFonts w:ascii="Times New Roman" w:hAnsi="Times New Roman"/>
          <w:sz w:val="28"/>
          <w:szCs w:val="28"/>
        </w:rPr>
        <w:t>е</w:t>
      </w:r>
      <w:r w:rsidRPr="009133BB">
        <w:rPr>
          <w:rFonts w:ascii="Times New Roman" w:hAnsi="Times New Roman"/>
          <w:sz w:val="28"/>
          <w:szCs w:val="28"/>
        </w:rPr>
        <w:t xml:space="preserve">; 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Служебные гаражи.</w:t>
      </w:r>
    </w:p>
    <w:p w:rsidR="009133BB" w:rsidRDefault="009133BB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4. Условно разрешенные виды использования в зоне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):</w:t>
      </w:r>
    </w:p>
    <w:p w:rsidR="001D4A48" w:rsidRDefault="001D4A48" w:rsidP="009133BB">
      <w:pPr>
        <w:pStyle w:val="Geonika3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социальной помощи населению;</w:t>
      </w:r>
    </w:p>
    <w:p w:rsidR="009133BB" w:rsidRDefault="009133BB" w:rsidP="009133BB">
      <w:pPr>
        <w:pStyle w:val="Geonika3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Стационарное медицинское обслуживание;</w:t>
      </w:r>
    </w:p>
    <w:p w:rsidR="009133BB" w:rsidRPr="009133BB" w:rsidRDefault="009133BB" w:rsidP="009133BB">
      <w:pPr>
        <w:pStyle w:val="Geonika3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  <w:lang w:eastAsia="ru-RU" w:bidi="ar-SA"/>
        </w:rPr>
        <w:t>Рынки.</w:t>
      </w:r>
    </w:p>
    <w:p w:rsidR="009133BB" w:rsidRPr="009133BB" w:rsidRDefault="009133BB" w:rsidP="009133B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lastRenderedPageBreak/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социального обслуживания (</w:t>
      </w:r>
      <w:proofErr w:type="gramStart"/>
      <w:r w:rsidRPr="009133BB">
        <w:rPr>
          <w:rFonts w:ascii="Times New Roman" w:hAnsi="Times New Roman"/>
          <w:sz w:val="28"/>
          <w:szCs w:val="28"/>
        </w:rPr>
        <w:t>СО</w:t>
      </w:r>
      <w:proofErr w:type="gramEnd"/>
      <w:r w:rsidRPr="009133BB">
        <w:rPr>
          <w:rFonts w:ascii="Times New Roman" w:hAnsi="Times New Roman"/>
          <w:sz w:val="28"/>
          <w:szCs w:val="28"/>
        </w:rPr>
        <w:t>):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9133B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133BB">
        <w:rPr>
          <w:rFonts w:ascii="Times New Roman" w:hAnsi="Times New Roman"/>
          <w:sz w:val="28"/>
          <w:szCs w:val="28"/>
        </w:rPr>
        <w:t>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максимальное количество этажей 5;</w:t>
      </w:r>
    </w:p>
    <w:p w:rsidR="009133BB" w:rsidRPr="009133BB" w:rsidRDefault="009133BB" w:rsidP="009133B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33BB">
        <w:rPr>
          <w:rFonts w:ascii="Times New Roman" w:hAnsi="Times New Roman"/>
          <w:sz w:val="28"/>
          <w:szCs w:val="28"/>
        </w:rPr>
        <w:t>максимальный процент застройки в гра</w:t>
      </w:r>
      <w:r w:rsidR="00A25B48">
        <w:rPr>
          <w:rFonts w:ascii="Times New Roman" w:hAnsi="Times New Roman"/>
          <w:sz w:val="28"/>
          <w:szCs w:val="28"/>
        </w:rPr>
        <w:t>ницах земельного участка – 40%.</w:t>
      </w:r>
    </w:p>
    <w:p w:rsidR="00D97463" w:rsidRDefault="00D97463" w:rsidP="001D4A48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bookmarkStart w:id="10" w:name="_Toc526248125"/>
      <w:bookmarkStart w:id="11" w:name="_Toc25316799"/>
    </w:p>
    <w:bookmarkEnd w:id="10"/>
    <w:bookmarkEnd w:id="11"/>
    <w:p w:rsidR="0021128B" w:rsidRPr="0021128B" w:rsidRDefault="0021128B" w:rsidP="0021128B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 w:rsidRPr="0021128B">
        <w:rPr>
          <w:rFonts w:ascii="Times New Roman" w:hAnsi="Times New Roman"/>
          <w:szCs w:val="28"/>
        </w:rPr>
        <w:t xml:space="preserve">Статья </w:t>
      </w:r>
      <w:r w:rsidR="00C02F98">
        <w:rPr>
          <w:rFonts w:ascii="Times New Roman" w:hAnsi="Times New Roman"/>
          <w:szCs w:val="28"/>
        </w:rPr>
        <w:t>29</w:t>
      </w:r>
      <w:r w:rsidRPr="0021128B">
        <w:rPr>
          <w:rFonts w:ascii="Times New Roman" w:hAnsi="Times New Roman"/>
          <w:szCs w:val="28"/>
        </w:rPr>
        <w:t xml:space="preserve">. </w:t>
      </w:r>
      <w:bookmarkStart w:id="12" w:name="_Toc526248117"/>
      <w:bookmarkStart w:id="13" w:name="_Toc25316800"/>
      <w:r w:rsidRPr="0021128B">
        <w:rPr>
          <w:rFonts w:ascii="Times New Roman" w:hAnsi="Times New Roman"/>
          <w:szCs w:val="28"/>
        </w:rPr>
        <w:t>ЗД  Зона здравоохранения</w:t>
      </w:r>
      <w:bookmarkEnd w:id="12"/>
      <w:bookmarkEnd w:id="13"/>
    </w:p>
    <w:p w:rsidR="0021128B" w:rsidRPr="0021128B" w:rsidRDefault="0021128B" w:rsidP="0021128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1. Зона здравоохранения ЗД выделена для размещения объектов капитального строительства, предназначенных для оказания гражданам медицинской помощи.</w:t>
      </w:r>
    </w:p>
    <w:p w:rsidR="0021128B" w:rsidRPr="0021128B" w:rsidRDefault="0021128B" w:rsidP="0021128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2. Основные виды разрешенного использования в зоне здравоохранения (ЗД):</w:t>
      </w:r>
    </w:p>
    <w:p w:rsid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Здравоохранение;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1128B" w:rsidRPr="0021128B" w:rsidRDefault="0021128B" w:rsidP="0021128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здравоохранения  (ЗД):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 xml:space="preserve">Социальное обслуживание; 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Деловое управление;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 xml:space="preserve">Банковская и страховая деятельность; 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Магазины;</w:t>
      </w:r>
    </w:p>
    <w:p w:rsidR="00F34E31" w:rsidRDefault="00F34E31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Оборудованные площадки для занятий спортом;</w:t>
      </w:r>
    </w:p>
    <w:p w:rsidR="0021128B" w:rsidRDefault="00F34E31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Площадки для занятий спортом</w:t>
      </w:r>
      <w:r w:rsidR="0021128B" w:rsidRPr="0021128B">
        <w:rPr>
          <w:rFonts w:ascii="Times New Roman" w:hAnsi="Times New Roman"/>
          <w:sz w:val="28"/>
          <w:szCs w:val="28"/>
        </w:rPr>
        <w:t>;</w:t>
      </w:r>
    </w:p>
    <w:p w:rsidR="00F34E31" w:rsidRPr="0021128B" w:rsidRDefault="00F34E31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занятий спортом в помещениях;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Служебные гаражи;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Парки</w:t>
      </w:r>
      <w:r w:rsidR="00F34E31">
        <w:rPr>
          <w:rFonts w:ascii="Times New Roman" w:hAnsi="Times New Roman"/>
          <w:sz w:val="28"/>
          <w:szCs w:val="28"/>
        </w:rPr>
        <w:t xml:space="preserve"> культуры и отдыха</w:t>
      </w:r>
      <w:r w:rsidRPr="0021128B">
        <w:rPr>
          <w:rFonts w:ascii="Times New Roman" w:hAnsi="Times New Roman"/>
          <w:sz w:val="28"/>
          <w:szCs w:val="28"/>
        </w:rPr>
        <w:t>;</w:t>
      </w:r>
    </w:p>
    <w:p w:rsidR="0021128B" w:rsidRPr="0021128B" w:rsidRDefault="00F34E31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 (п</w:t>
      </w:r>
      <w:r w:rsidR="0021128B" w:rsidRPr="0021128B">
        <w:rPr>
          <w:rFonts w:ascii="Times New Roman" w:hAnsi="Times New Roman"/>
          <w:sz w:val="28"/>
          <w:szCs w:val="28"/>
        </w:rPr>
        <w:t>лощадки для сбора мусора</w:t>
      </w:r>
      <w:r>
        <w:rPr>
          <w:rFonts w:ascii="Times New Roman" w:hAnsi="Times New Roman"/>
          <w:sz w:val="28"/>
          <w:szCs w:val="28"/>
        </w:rPr>
        <w:t>)</w:t>
      </w:r>
      <w:r w:rsidR="0021128B" w:rsidRPr="0021128B">
        <w:rPr>
          <w:rFonts w:ascii="Times New Roman" w:hAnsi="Times New Roman"/>
          <w:sz w:val="28"/>
          <w:szCs w:val="28"/>
        </w:rPr>
        <w:t xml:space="preserve">; 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21128B" w:rsidRPr="0021128B" w:rsidRDefault="0021128B" w:rsidP="0021128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4. Условно разрешенные виды использования в зоне здравоохранения  (ЗД):</w:t>
      </w:r>
    </w:p>
    <w:p w:rsidR="00F34E31" w:rsidRPr="0021128B" w:rsidRDefault="00F34E31" w:rsidP="00F34E31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Амбулаторно-поликлиническое обслуживание;</w:t>
      </w:r>
    </w:p>
    <w:p w:rsidR="00F34E31" w:rsidRPr="009877B1" w:rsidRDefault="00F34E31" w:rsidP="00F34E31">
      <w:pPr>
        <w:pStyle w:val="Geonika3"/>
        <w:numPr>
          <w:ilvl w:val="0"/>
          <w:numId w:val="11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ar-SA"/>
        </w:rPr>
      </w:pPr>
      <w:r w:rsidRPr="009877B1">
        <w:rPr>
          <w:rFonts w:ascii="Times New Roman" w:hAnsi="Times New Roman"/>
          <w:sz w:val="28"/>
          <w:szCs w:val="28"/>
        </w:rPr>
        <w:t>Стационарное медицинское обслуживание;</w:t>
      </w:r>
    </w:p>
    <w:p w:rsidR="00F34E31" w:rsidRPr="0021128B" w:rsidRDefault="00F34E31" w:rsidP="00F34E31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877B1">
        <w:rPr>
          <w:rFonts w:ascii="Times New Roman" w:hAnsi="Times New Roman"/>
          <w:sz w:val="28"/>
          <w:szCs w:val="28"/>
        </w:rPr>
        <w:t>Медицинские организации особого назначения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21128B" w:rsidRPr="0021128B" w:rsidRDefault="00F34E31" w:rsidP="00A22162">
      <w:pPr>
        <w:pStyle w:val="Geonika3"/>
        <w:numPr>
          <w:ilvl w:val="0"/>
          <w:numId w:val="4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социального обслуживания</w:t>
      </w:r>
      <w:r w:rsidR="0021128B" w:rsidRPr="0021128B">
        <w:rPr>
          <w:rFonts w:ascii="Times New Roman" w:hAnsi="Times New Roman"/>
          <w:sz w:val="28"/>
          <w:szCs w:val="28"/>
        </w:rPr>
        <w:t>;</w:t>
      </w:r>
    </w:p>
    <w:p w:rsidR="0021128B" w:rsidRPr="0021128B" w:rsidRDefault="00F34E31" w:rsidP="00A22162">
      <w:pPr>
        <w:pStyle w:val="Geonika3"/>
        <w:numPr>
          <w:ilvl w:val="0"/>
          <w:numId w:val="4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услуг</w:t>
      </w:r>
      <w:r w:rsidR="0021128B" w:rsidRPr="0021128B">
        <w:rPr>
          <w:rFonts w:ascii="Times New Roman" w:hAnsi="Times New Roman"/>
          <w:sz w:val="28"/>
          <w:szCs w:val="28"/>
        </w:rPr>
        <w:t xml:space="preserve"> связи;</w:t>
      </w:r>
    </w:p>
    <w:p w:rsidR="0021128B" w:rsidRPr="0021128B" w:rsidRDefault="0021128B" w:rsidP="00A22162">
      <w:pPr>
        <w:pStyle w:val="Geonika3"/>
        <w:numPr>
          <w:ilvl w:val="0"/>
          <w:numId w:val="4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Магазины</w:t>
      </w:r>
      <w:r w:rsidR="00F34E31">
        <w:rPr>
          <w:rFonts w:ascii="Times New Roman" w:hAnsi="Times New Roman"/>
          <w:sz w:val="28"/>
          <w:szCs w:val="28"/>
        </w:rPr>
        <w:t>;</w:t>
      </w:r>
    </w:p>
    <w:p w:rsidR="0021128B" w:rsidRPr="0021128B" w:rsidRDefault="00F34E31" w:rsidP="00A22162">
      <w:pPr>
        <w:pStyle w:val="Geonika3"/>
        <w:numPr>
          <w:ilvl w:val="0"/>
          <w:numId w:val="4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Общежития</w:t>
      </w:r>
      <w:r w:rsidR="0021128B" w:rsidRPr="0021128B">
        <w:rPr>
          <w:rFonts w:ascii="Times New Roman" w:hAnsi="Times New Roman"/>
          <w:sz w:val="28"/>
          <w:szCs w:val="28"/>
        </w:rPr>
        <w:t>;</w:t>
      </w:r>
    </w:p>
    <w:p w:rsidR="0021128B" w:rsidRPr="00F34E31" w:rsidRDefault="0021128B" w:rsidP="00A22162">
      <w:pPr>
        <w:pStyle w:val="Geonika3"/>
        <w:numPr>
          <w:ilvl w:val="0"/>
          <w:numId w:val="4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F34E31">
        <w:rPr>
          <w:rFonts w:ascii="Times New Roman" w:hAnsi="Times New Roman"/>
          <w:sz w:val="28"/>
        </w:rPr>
        <w:t>Стоянка транспортных средств;</w:t>
      </w:r>
    </w:p>
    <w:p w:rsidR="0021128B" w:rsidRPr="0021128B" w:rsidRDefault="00F34E31" w:rsidP="00A22162">
      <w:pPr>
        <w:pStyle w:val="Geonika3"/>
        <w:numPr>
          <w:ilvl w:val="0"/>
          <w:numId w:val="4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внутреннего </w:t>
      </w:r>
      <w:r w:rsidR="00596B57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>порядка</w:t>
      </w:r>
      <w:r w:rsidR="0021128B" w:rsidRPr="0021128B">
        <w:rPr>
          <w:rFonts w:ascii="Times New Roman" w:hAnsi="Times New Roman"/>
          <w:sz w:val="28"/>
          <w:szCs w:val="28"/>
        </w:rPr>
        <w:t>.</w:t>
      </w:r>
    </w:p>
    <w:p w:rsidR="0021128B" w:rsidRPr="0021128B" w:rsidRDefault="0021128B" w:rsidP="0021128B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lastRenderedPageBreak/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здравоохранения  (ЗД):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минимальная площадь земельного участка 1000 м</w:t>
      </w:r>
      <w:proofErr w:type="gramStart"/>
      <w:r w:rsidRPr="00F34E3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1128B">
        <w:rPr>
          <w:rFonts w:ascii="Times New Roman" w:hAnsi="Times New Roman"/>
          <w:sz w:val="28"/>
          <w:szCs w:val="28"/>
        </w:rPr>
        <w:t>;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21128B" w:rsidRPr="0021128B" w:rsidRDefault="0021128B" w:rsidP="0021128B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128B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35%.</w:t>
      </w:r>
    </w:p>
    <w:p w:rsidR="00D97463" w:rsidRDefault="00D97463" w:rsidP="00BA2AB4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bidi="ar-SA"/>
        </w:rPr>
      </w:pPr>
    </w:p>
    <w:p w:rsidR="009133BB" w:rsidRPr="00BA2AB4" w:rsidRDefault="00BA2AB4" w:rsidP="00BA2AB4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bidi="ar-SA"/>
        </w:rPr>
      </w:pPr>
      <w:r w:rsidRPr="00BA2AB4">
        <w:rPr>
          <w:rFonts w:ascii="Times New Roman" w:hAnsi="Times New Roman"/>
          <w:b/>
          <w:sz w:val="28"/>
          <w:szCs w:val="28"/>
          <w:lang w:bidi="ar-SA"/>
        </w:rPr>
        <w:t>Статья 3</w:t>
      </w:r>
      <w:r w:rsidR="00C02F98">
        <w:rPr>
          <w:rFonts w:ascii="Times New Roman" w:hAnsi="Times New Roman"/>
          <w:b/>
          <w:sz w:val="28"/>
          <w:szCs w:val="28"/>
          <w:lang w:bidi="ar-SA"/>
        </w:rPr>
        <w:t>0</w:t>
      </w:r>
      <w:r w:rsidRPr="00BA2AB4">
        <w:rPr>
          <w:rFonts w:ascii="Times New Roman" w:hAnsi="Times New Roman"/>
          <w:b/>
          <w:sz w:val="28"/>
          <w:szCs w:val="28"/>
          <w:lang w:bidi="ar-SA"/>
        </w:rPr>
        <w:t>. ОП Зона образования и просвещения</w:t>
      </w:r>
    </w:p>
    <w:p w:rsidR="00BA2AB4" w:rsidRPr="00BA2AB4" w:rsidRDefault="00BA2AB4" w:rsidP="00BA2AB4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A2AB4">
        <w:rPr>
          <w:rFonts w:ascii="Times New Roman" w:hAnsi="Times New Roman"/>
          <w:sz w:val="28"/>
          <w:szCs w:val="28"/>
        </w:rPr>
        <w:t>Зона образования и просвещения выделена для 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специалистов, иные организации, осуществляющие деятельность по воспитанию, образованию и просвещению).</w:t>
      </w:r>
      <w:proofErr w:type="gramEnd"/>
    </w:p>
    <w:p w:rsidR="00BA2AB4" w:rsidRPr="00BA2AB4" w:rsidRDefault="00BA2AB4" w:rsidP="00BA2AB4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2. Основные виды разрешенного использования в зоне образования и просвещения: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Образование и просвещение;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Хранение автотранспорта.</w:t>
      </w:r>
    </w:p>
    <w:p w:rsidR="00BA2AB4" w:rsidRPr="00BA2AB4" w:rsidRDefault="00BA2AB4" w:rsidP="00BA2AB4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3. Условно разрешенные виды использования в зоне образования и просвещения: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Многоэтажная жилая застройка;</w:t>
      </w:r>
    </w:p>
    <w:p w:rsid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BA2AB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BA2AB4">
        <w:rPr>
          <w:rFonts w:ascii="Times New Roman" w:hAnsi="Times New Roman"/>
          <w:sz w:val="28"/>
          <w:szCs w:val="28"/>
        </w:rPr>
        <w:t xml:space="preserve"> жилая застройка</w:t>
      </w:r>
      <w:r>
        <w:rPr>
          <w:rFonts w:ascii="Times New Roman" w:hAnsi="Times New Roman"/>
          <w:sz w:val="28"/>
          <w:szCs w:val="28"/>
        </w:rPr>
        <w:t>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питание.</w:t>
      </w:r>
    </w:p>
    <w:p w:rsidR="00BA2AB4" w:rsidRPr="00BA2AB4" w:rsidRDefault="00BA2AB4" w:rsidP="00BA2AB4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4. Вспомогательные виды разрешенного использования в зоне образования и просвещения: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Коммунальное облуживание; 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Бытовое обслуживание; 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Социальное обслуживание; 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Здравоохранение; 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Спорт;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ное развитие</w:t>
      </w:r>
      <w:r w:rsidRPr="00BA2AB4">
        <w:rPr>
          <w:rFonts w:ascii="Times New Roman" w:hAnsi="Times New Roman"/>
          <w:sz w:val="28"/>
          <w:szCs w:val="28"/>
        </w:rPr>
        <w:t>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Деловое управление;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Магазины;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Банковская и страховая деятельность; 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Общественное питание;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 xml:space="preserve">Гостиничное обслуживание; 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Служебные гаражи.</w:t>
      </w:r>
    </w:p>
    <w:p w:rsidR="00BA2AB4" w:rsidRPr="00BA2AB4" w:rsidRDefault="00BA2AB4" w:rsidP="00BA2AB4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lastRenderedPageBreak/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в зоне образования и просвещения: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минимальная площадь земельного участка 1000 м</w:t>
      </w:r>
      <w:proofErr w:type="gramStart"/>
      <w:r w:rsidRPr="00BA2AB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A2AB4">
        <w:rPr>
          <w:rFonts w:ascii="Times New Roman" w:hAnsi="Times New Roman"/>
          <w:sz w:val="28"/>
          <w:szCs w:val="28"/>
        </w:rPr>
        <w:t>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BA2AB4" w:rsidRPr="00BA2AB4" w:rsidRDefault="00BA2AB4" w:rsidP="00BA2AB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2AB4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35%.</w:t>
      </w:r>
    </w:p>
    <w:p w:rsidR="00D97463" w:rsidRDefault="00D97463" w:rsidP="00A27ACD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bookmarkStart w:id="14" w:name="_Toc526248121"/>
      <w:bookmarkStart w:id="15" w:name="_Toc25316802"/>
    </w:p>
    <w:p w:rsidR="00A27ACD" w:rsidRPr="00A27ACD" w:rsidRDefault="00A27ACD" w:rsidP="00A27ACD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 w:rsidRPr="00A27ACD">
        <w:rPr>
          <w:rFonts w:ascii="Times New Roman" w:hAnsi="Times New Roman"/>
          <w:szCs w:val="28"/>
        </w:rPr>
        <w:t>Статья 3</w:t>
      </w:r>
      <w:r w:rsidR="00C02F98">
        <w:rPr>
          <w:rFonts w:ascii="Times New Roman" w:hAnsi="Times New Roman"/>
          <w:szCs w:val="28"/>
        </w:rPr>
        <w:t>1</w:t>
      </w:r>
      <w:r w:rsidRPr="00A27ACD">
        <w:rPr>
          <w:rFonts w:ascii="Times New Roman" w:hAnsi="Times New Roman"/>
          <w:szCs w:val="28"/>
        </w:rPr>
        <w:t>. КР  Зона культурного развития</w:t>
      </w:r>
      <w:bookmarkEnd w:id="14"/>
      <w:bookmarkEnd w:id="15"/>
    </w:p>
    <w:p w:rsidR="00A27ACD" w:rsidRPr="00A27ACD" w:rsidRDefault="00A27ACD" w:rsidP="00A22162">
      <w:pPr>
        <w:pStyle w:val="Geonika3"/>
        <w:numPr>
          <w:ilvl w:val="0"/>
          <w:numId w:val="4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Зона культурного развития (</w:t>
      </w:r>
      <w:proofErr w:type="gramStart"/>
      <w:r w:rsidRPr="00A27ACD">
        <w:rPr>
          <w:rFonts w:ascii="Times New Roman" w:hAnsi="Times New Roman"/>
          <w:sz w:val="28"/>
          <w:szCs w:val="28"/>
        </w:rPr>
        <w:t>КР</w:t>
      </w:r>
      <w:proofErr w:type="gramEnd"/>
      <w:r w:rsidRPr="00A27ACD">
        <w:rPr>
          <w:rFonts w:ascii="Times New Roman" w:hAnsi="Times New Roman"/>
          <w:sz w:val="28"/>
          <w:szCs w:val="28"/>
        </w:rPr>
        <w:t>) выделена для:</w:t>
      </w:r>
    </w:p>
    <w:p w:rsidR="00A27ACD" w:rsidRPr="00A27ACD" w:rsidRDefault="00A27ACD" w:rsidP="00A22162">
      <w:pPr>
        <w:pStyle w:val="Geonika3"/>
        <w:numPr>
          <w:ilvl w:val="0"/>
          <w:numId w:val="46"/>
        </w:numPr>
        <w:tabs>
          <w:tab w:val="left" w:pos="851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27ACD">
        <w:rPr>
          <w:rFonts w:ascii="Times New Roman" w:hAnsi="Times New Roman"/>
          <w:sz w:val="28"/>
          <w:szCs w:val="28"/>
        </w:rPr>
        <w:t xml:space="preserve">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</w:t>
      </w:r>
      <w:proofErr w:type="gramEnd"/>
    </w:p>
    <w:p w:rsidR="00A27ACD" w:rsidRPr="00A27ACD" w:rsidRDefault="00A27ACD" w:rsidP="00A22162">
      <w:pPr>
        <w:pStyle w:val="Geonika3"/>
        <w:numPr>
          <w:ilvl w:val="0"/>
          <w:numId w:val="46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устройства площадок для празднеств и гуляний;</w:t>
      </w:r>
    </w:p>
    <w:p w:rsidR="00A27ACD" w:rsidRPr="00A27ACD" w:rsidRDefault="00A27ACD" w:rsidP="00A22162">
      <w:pPr>
        <w:pStyle w:val="Geonika3"/>
        <w:numPr>
          <w:ilvl w:val="0"/>
          <w:numId w:val="46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размещения зданий и сооружений и размещения в них цирков, зверинцев, зоопарков, океанариумов. </w:t>
      </w:r>
    </w:p>
    <w:p w:rsidR="00A27ACD" w:rsidRPr="00A27ACD" w:rsidRDefault="00A27ACD" w:rsidP="00A27AC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2. Основные виды разрешенного использования в зоне культурного развития (КР):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Культурное развитие;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A27ACD" w:rsidRPr="00A27ACD" w:rsidRDefault="00A27ACD" w:rsidP="00A27AC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культурного развития (КР):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Коммунальное облуживание; 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Бытовое обслуживание; 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Социальное обслуживание; </w:t>
      </w:r>
    </w:p>
    <w:p w:rsid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Развлечение; </w:t>
      </w:r>
    </w:p>
    <w:p w:rsid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Парки культуры и отдыха;</w:t>
      </w:r>
    </w:p>
    <w:p w:rsid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культурно-развлекательной деятельности;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Развлекательные мероприятия;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Научная деятельность;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Спорт;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Магазины;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Общественное питание;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 xml:space="preserve">Гостиничное обслуживание; 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Стоянка транспортных средств</w:t>
      </w:r>
      <w:r w:rsidRPr="00A27ACD">
        <w:rPr>
          <w:rFonts w:ascii="Times New Roman" w:hAnsi="Times New Roman"/>
          <w:sz w:val="28"/>
          <w:szCs w:val="28"/>
        </w:rPr>
        <w:t>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Служебные гаражи;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A27ACD">
        <w:rPr>
          <w:rFonts w:ascii="Times New Roman" w:hAnsi="Times New Roman"/>
          <w:sz w:val="28"/>
          <w:szCs w:val="28"/>
        </w:rPr>
        <w:t>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 (п</w:t>
      </w:r>
      <w:r w:rsidRPr="00A27ACD">
        <w:rPr>
          <w:rFonts w:ascii="Times New Roman" w:hAnsi="Times New Roman"/>
          <w:sz w:val="28"/>
          <w:szCs w:val="28"/>
        </w:rPr>
        <w:t>лощадки для сбора мусора</w:t>
      </w:r>
      <w:r>
        <w:rPr>
          <w:rFonts w:ascii="Times New Roman" w:hAnsi="Times New Roman"/>
          <w:sz w:val="28"/>
          <w:szCs w:val="28"/>
        </w:rPr>
        <w:t>).</w:t>
      </w:r>
    </w:p>
    <w:p w:rsidR="00A27ACD" w:rsidRPr="00A27ACD" w:rsidRDefault="00A27ACD" w:rsidP="00A22162">
      <w:pPr>
        <w:pStyle w:val="Geonika3"/>
        <w:numPr>
          <w:ilvl w:val="0"/>
          <w:numId w:val="4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Условно разрешенные виды использования в зоне культурного развития (КР):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Развлекательные мероприятия;</w:t>
      </w:r>
      <w:r w:rsidRPr="00A27ACD">
        <w:rPr>
          <w:rFonts w:ascii="Times New Roman" w:hAnsi="Times New Roman"/>
          <w:sz w:val="28"/>
          <w:szCs w:val="28"/>
        </w:rPr>
        <w:t xml:space="preserve"> 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Рынки;</w:t>
      </w:r>
    </w:p>
    <w:p w:rsidR="00F41911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Магазины</w:t>
      </w:r>
      <w:r w:rsidR="00F41911">
        <w:rPr>
          <w:rFonts w:ascii="Times New Roman" w:hAnsi="Times New Roman"/>
          <w:sz w:val="28"/>
          <w:szCs w:val="28"/>
        </w:rPr>
        <w:t>;</w:t>
      </w:r>
    </w:p>
    <w:p w:rsidR="00A27ACD" w:rsidRPr="00F41911" w:rsidRDefault="00F41911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41911">
        <w:rPr>
          <w:rFonts w:ascii="Times New Roman" w:hAnsi="Times New Roman"/>
          <w:sz w:val="28"/>
          <w:szCs w:val="28"/>
        </w:rPr>
        <w:t>Выставочно-ярмарочная деятельность</w:t>
      </w:r>
      <w:r w:rsidR="00A27ACD" w:rsidRPr="00F41911">
        <w:rPr>
          <w:rFonts w:ascii="Times New Roman" w:hAnsi="Times New Roman"/>
          <w:sz w:val="28"/>
          <w:szCs w:val="28"/>
        </w:rPr>
        <w:t>.</w:t>
      </w:r>
    </w:p>
    <w:p w:rsidR="00A27ACD" w:rsidRPr="00A27ACD" w:rsidRDefault="00A27ACD" w:rsidP="00A27ACD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в зоне культурного развития: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F4191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27ACD">
        <w:rPr>
          <w:rFonts w:ascii="Times New Roman" w:hAnsi="Times New Roman"/>
          <w:sz w:val="28"/>
          <w:szCs w:val="28"/>
        </w:rPr>
        <w:t>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максимальное количество этажей 5;</w:t>
      </w:r>
    </w:p>
    <w:p w:rsidR="00A27ACD" w:rsidRPr="00A27ACD" w:rsidRDefault="00A27ACD" w:rsidP="00A27ACD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27ACD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35%.</w:t>
      </w:r>
    </w:p>
    <w:p w:rsidR="00D97463" w:rsidRDefault="00D97463" w:rsidP="00640D71">
      <w:pPr>
        <w:pStyle w:val="1"/>
        <w:keepLines/>
        <w:widowControl/>
        <w:overflowPunct/>
        <w:autoSpaceDE/>
        <w:autoSpaceDN/>
        <w:adjustRightInd/>
        <w:ind w:left="568"/>
        <w:jc w:val="left"/>
        <w:rPr>
          <w:rFonts w:ascii="Times New Roman" w:hAnsi="Times New Roman"/>
          <w:szCs w:val="28"/>
        </w:rPr>
      </w:pPr>
    </w:p>
    <w:p w:rsidR="00640D71" w:rsidRPr="00640D71" w:rsidRDefault="00640D71" w:rsidP="00D97463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 w:rsidRPr="00640D71">
        <w:rPr>
          <w:rFonts w:ascii="Times New Roman" w:hAnsi="Times New Roman"/>
          <w:szCs w:val="28"/>
        </w:rPr>
        <w:t>Статья 3</w:t>
      </w:r>
      <w:r w:rsidR="00C02F98">
        <w:rPr>
          <w:rFonts w:ascii="Times New Roman" w:hAnsi="Times New Roman"/>
          <w:szCs w:val="28"/>
        </w:rPr>
        <w:t>2</w:t>
      </w:r>
      <w:r w:rsidRPr="00640D71">
        <w:rPr>
          <w:rFonts w:ascii="Times New Roman" w:hAnsi="Times New Roman"/>
          <w:szCs w:val="28"/>
        </w:rPr>
        <w:t xml:space="preserve">.  </w:t>
      </w:r>
      <w:bookmarkStart w:id="16" w:name="_Toc526248122"/>
      <w:bookmarkStart w:id="17" w:name="_Toc25316803"/>
      <w:r w:rsidRPr="00640D71">
        <w:rPr>
          <w:rFonts w:ascii="Times New Roman" w:hAnsi="Times New Roman"/>
          <w:szCs w:val="28"/>
        </w:rPr>
        <w:t>РИ  Зона религиозного использования</w:t>
      </w:r>
      <w:bookmarkEnd w:id="16"/>
      <w:bookmarkEnd w:id="17"/>
    </w:p>
    <w:p w:rsidR="00640D71" w:rsidRPr="00640D71" w:rsidRDefault="00640D71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40D71">
        <w:rPr>
          <w:rFonts w:ascii="Times New Roman" w:hAnsi="Times New Roman"/>
          <w:sz w:val="28"/>
          <w:szCs w:val="28"/>
        </w:rPr>
        <w:t>Зона религиозного использования РИ выделена: для размещения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для размещения объектов капитального строительства, предназначенных для постоянного местонахождения духовных лиц, паломников и послушников в связи  с осуществлением ими религиозной службы, а также для  осуществления благотворительной и религиозной образовательной деятельности (монастыри, воскресные школы, семинарии, духовные училища).</w:t>
      </w:r>
      <w:proofErr w:type="gramEnd"/>
    </w:p>
    <w:p w:rsidR="00640D71" w:rsidRPr="00640D71" w:rsidRDefault="00640D71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2. Основные виды разрешенного использования в зоне религиозного использования (РИ):</w:t>
      </w:r>
    </w:p>
    <w:p w:rsid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Религиозное использование;</w:t>
      </w:r>
    </w:p>
    <w:p w:rsid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Религиозное управление и образование;</w:t>
      </w:r>
    </w:p>
    <w:p w:rsid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религиозных обрядов;</w:t>
      </w:r>
    </w:p>
    <w:p w:rsidR="00640D71" w:rsidRP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640D71" w:rsidRPr="00640D71" w:rsidRDefault="00640D71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религиозного использования РИ:</w:t>
      </w:r>
    </w:p>
    <w:p w:rsidR="00640D71" w:rsidRP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Образование и просвещение;</w:t>
      </w:r>
    </w:p>
    <w:p w:rsidR="00640D71" w:rsidRP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Культур</w:t>
      </w:r>
      <w:r w:rsidR="00172B03">
        <w:rPr>
          <w:rFonts w:ascii="Times New Roman" w:hAnsi="Times New Roman"/>
          <w:sz w:val="28"/>
          <w:szCs w:val="28"/>
        </w:rPr>
        <w:t>ное развитие</w:t>
      </w:r>
      <w:r w:rsidRPr="00640D71">
        <w:rPr>
          <w:rFonts w:ascii="Times New Roman" w:hAnsi="Times New Roman"/>
          <w:sz w:val="28"/>
          <w:szCs w:val="28"/>
        </w:rPr>
        <w:t>;</w:t>
      </w:r>
    </w:p>
    <w:p w:rsidR="00640D71" w:rsidRP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Научная деятельность;</w:t>
      </w:r>
    </w:p>
    <w:p w:rsidR="00640D71" w:rsidRPr="00640D71" w:rsidRDefault="00172B03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Стоянка транспортных средств</w:t>
      </w:r>
      <w:r w:rsidR="00640D71" w:rsidRPr="00640D71">
        <w:rPr>
          <w:rFonts w:ascii="Times New Roman" w:hAnsi="Times New Roman"/>
          <w:sz w:val="28"/>
          <w:szCs w:val="28"/>
        </w:rPr>
        <w:t>;</w:t>
      </w:r>
    </w:p>
    <w:p w:rsidR="00640D71" w:rsidRP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Благоустройство территории.</w:t>
      </w:r>
    </w:p>
    <w:p w:rsidR="00640D71" w:rsidRPr="00640D71" w:rsidRDefault="00640D71" w:rsidP="00D974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40D71">
        <w:rPr>
          <w:sz w:val="28"/>
          <w:szCs w:val="28"/>
        </w:rPr>
        <w:t xml:space="preserve">4. Условно разрешенные виды использования в зоне религиозного использования (РИ): </w:t>
      </w:r>
    </w:p>
    <w:p w:rsidR="00640D71" w:rsidRPr="00640D71" w:rsidRDefault="00640D71" w:rsidP="00A22162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0D71">
        <w:rPr>
          <w:sz w:val="28"/>
          <w:szCs w:val="28"/>
        </w:rPr>
        <w:t xml:space="preserve">Малоэтажная жилая застройка;    </w:t>
      </w:r>
    </w:p>
    <w:p w:rsidR="00640D71" w:rsidRPr="00640D71" w:rsidRDefault="00640D71" w:rsidP="00A22162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0D71">
        <w:rPr>
          <w:sz w:val="28"/>
          <w:szCs w:val="28"/>
        </w:rPr>
        <w:t>Коммунальное обслуживание.</w:t>
      </w:r>
    </w:p>
    <w:p w:rsidR="00640D71" w:rsidRPr="00640D71" w:rsidRDefault="00640D71" w:rsidP="00D9746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религиозного использования (РИ):</w:t>
      </w:r>
    </w:p>
    <w:p w:rsidR="00640D71" w:rsidRP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640D71" w:rsidRP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lastRenderedPageBreak/>
        <w:t>минимальная площадь земельного участка 200 м</w:t>
      </w:r>
      <w:proofErr w:type="gramStart"/>
      <w:r w:rsidRPr="00172B0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40D71">
        <w:rPr>
          <w:rFonts w:ascii="Times New Roman" w:hAnsi="Times New Roman"/>
          <w:sz w:val="28"/>
          <w:szCs w:val="28"/>
        </w:rPr>
        <w:t>;</w:t>
      </w:r>
    </w:p>
    <w:p w:rsidR="00640D71" w:rsidRP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640D71" w:rsidRPr="00640D71" w:rsidRDefault="00640D71" w:rsidP="00D9746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D71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35%.</w:t>
      </w:r>
    </w:p>
    <w:p w:rsidR="00D97463" w:rsidRDefault="00D97463" w:rsidP="00172B03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21128B" w:rsidRPr="00172B03" w:rsidRDefault="00172B03" w:rsidP="00172B03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ru-RU" w:bidi="ar-SA"/>
        </w:rPr>
      </w:pPr>
      <w:r w:rsidRPr="00172B03">
        <w:rPr>
          <w:rFonts w:ascii="Times New Roman" w:hAnsi="Times New Roman"/>
          <w:b/>
          <w:sz w:val="28"/>
          <w:szCs w:val="28"/>
          <w:lang w:eastAsia="ru-RU" w:bidi="ar-SA"/>
        </w:rPr>
        <w:t>Статья 3</w:t>
      </w:r>
      <w:r w:rsidR="00C02F98">
        <w:rPr>
          <w:rFonts w:ascii="Times New Roman" w:hAnsi="Times New Roman"/>
          <w:b/>
          <w:sz w:val="28"/>
          <w:szCs w:val="28"/>
          <w:lang w:eastAsia="ru-RU" w:bidi="ar-SA"/>
        </w:rPr>
        <w:t>3</w:t>
      </w:r>
      <w:r w:rsidRPr="00172B03">
        <w:rPr>
          <w:rFonts w:ascii="Times New Roman" w:hAnsi="Times New Roman"/>
          <w:b/>
          <w:sz w:val="28"/>
          <w:szCs w:val="28"/>
          <w:lang w:eastAsia="ru-RU" w:bidi="ar-SA"/>
        </w:rPr>
        <w:t>. ОУ Зона общественного управления</w:t>
      </w:r>
    </w:p>
    <w:p w:rsidR="00172B03" w:rsidRPr="00172B03" w:rsidRDefault="00172B03" w:rsidP="00A22162">
      <w:pPr>
        <w:pStyle w:val="Geonika3"/>
        <w:numPr>
          <w:ilvl w:val="0"/>
          <w:numId w:val="49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Зона общественного управления (ОУ) выделена </w:t>
      </w:r>
      <w:proofErr w:type="gramStart"/>
      <w:r w:rsidRPr="00172B03">
        <w:rPr>
          <w:rFonts w:ascii="Times New Roman" w:hAnsi="Times New Roman"/>
          <w:sz w:val="28"/>
          <w:szCs w:val="28"/>
        </w:rPr>
        <w:t>для</w:t>
      </w:r>
      <w:proofErr w:type="gramEnd"/>
      <w:r w:rsidRPr="00172B03">
        <w:rPr>
          <w:rFonts w:ascii="Times New Roman" w:hAnsi="Times New Roman"/>
          <w:sz w:val="28"/>
          <w:szCs w:val="28"/>
        </w:rPr>
        <w:t>:</w:t>
      </w:r>
    </w:p>
    <w:p w:rsidR="00172B03" w:rsidRDefault="00172B03" w:rsidP="00172B03">
      <w:pPr>
        <w:pStyle w:val="Geonika3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размещения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</w:r>
    </w:p>
    <w:p w:rsidR="00172B03" w:rsidRDefault="00172B03" w:rsidP="00172B03">
      <w:pPr>
        <w:pStyle w:val="Geonika3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размещения объектов капитального строительства, предназначенных для размещения органов политических партий, профессиональных и отраслевых союзов и иных общественных объединений граждан по отраслевому или политическому признаку;</w:t>
      </w:r>
    </w:p>
    <w:p w:rsidR="00172B03" w:rsidRPr="00172B03" w:rsidRDefault="00172B03" w:rsidP="00172B03">
      <w:pPr>
        <w:pStyle w:val="Geonika3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размещения объектов капитального строительства для дипломатического представительства иностранных государств и консульских учреждений российской Федерации.</w:t>
      </w:r>
    </w:p>
    <w:p w:rsidR="00172B03" w:rsidRDefault="00172B03" w:rsidP="00172B0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2. Основные виды разрешенного использования в зоне общественного управления (ОУ):</w:t>
      </w:r>
    </w:p>
    <w:p w:rsidR="003F79F7" w:rsidRPr="00172B03" w:rsidRDefault="003F79F7" w:rsidP="00172B0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Деловое управление;</w:t>
      </w:r>
    </w:p>
    <w:p w:rsid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управление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Представительская деятельность;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Коммунальное обслуживание</w:t>
      </w:r>
      <w:r>
        <w:rPr>
          <w:rFonts w:ascii="Times New Roman" w:hAnsi="Times New Roman"/>
          <w:sz w:val="28"/>
          <w:szCs w:val="28"/>
        </w:rPr>
        <w:t>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внутреннего</w:t>
      </w:r>
      <w:r w:rsidRPr="00172B03">
        <w:rPr>
          <w:rFonts w:ascii="Times New Roman" w:hAnsi="Times New Roman"/>
          <w:sz w:val="28"/>
          <w:szCs w:val="28"/>
        </w:rPr>
        <w:t xml:space="preserve"> </w:t>
      </w:r>
      <w:r w:rsidR="00596B57">
        <w:rPr>
          <w:rFonts w:ascii="Times New Roman" w:hAnsi="Times New Roman"/>
          <w:sz w:val="28"/>
          <w:szCs w:val="28"/>
        </w:rPr>
        <w:t>право</w:t>
      </w:r>
      <w:r w:rsidRPr="00172B03">
        <w:rPr>
          <w:rFonts w:ascii="Times New Roman" w:hAnsi="Times New Roman"/>
          <w:sz w:val="28"/>
          <w:szCs w:val="28"/>
        </w:rPr>
        <w:t xml:space="preserve">порядка;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Банковская и страховая деятельность;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Общественное питание;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Гостиничное обслуживание;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Развлечени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Служебные гаражи;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Объекты торговли (торговые центры, торгово-развлекательные центры (комплексы);  </w:t>
      </w:r>
    </w:p>
    <w:p w:rsid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Магазины;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Стоянка транспортных средств.</w:t>
      </w:r>
    </w:p>
    <w:p w:rsidR="00172B03" w:rsidRPr="00172B03" w:rsidRDefault="00172B03" w:rsidP="00172B0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общественного управления (ОУ):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Деловое управление;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Магазины;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 xml:space="preserve">Банковская и страховая деятельность;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Общественное питание;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lastRenderedPageBreak/>
        <w:t xml:space="preserve">Гостиничное обслуживание;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Развлечени</w:t>
      </w:r>
      <w:r>
        <w:rPr>
          <w:rFonts w:ascii="Times New Roman" w:hAnsi="Times New Roman"/>
          <w:sz w:val="28"/>
          <w:szCs w:val="28"/>
        </w:rPr>
        <w:t>е</w:t>
      </w:r>
      <w:r w:rsidRPr="00172B03">
        <w:rPr>
          <w:rFonts w:ascii="Times New Roman" w:hAnsi="Times New Roman"/>
          <w:sz w:val="28"/>
          <w:szCs w:val="28"/>
        </w:rPr>
        <w:t xml:space="preserve">; 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Служебные гаражи;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172B03" w:rsidRPr="00172B03" w:rsidRDefault="00172B03" w:rsidP="00A22162">
      <w:pPr>
        <w:pStyle w:val="Geonika"/>
        <w:numPr>
          <w:ilvl w:val="0"/>
          <w:numId w:val="5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Условно разрешенные виды использования в зоне делового управления (ОУ):</w:t>
      </w:r>
    </w:p>
    <w:p w:rsidR="00172B03" w:rsidRPr="00172B03" w:rsidRDefault="00172B03" w:rsidP="00A22162">
      <w:pPr>
        <w:pStyle w:val="Geonika"/>
        <w:numPr>
          <w:ilvl w:val="0"/>
          <w:numId w:val="50"/>
        </w:numPr>
        <w:tabs>
          <w:tab w:val="left" w:pos="0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</w:t>
      </w:r>
      <w:r w:rsidRPr="00172B03">
        <w:rPr>
          <w:rFonts w:ascii="Times New Roman" w:hAnsi="Times New Roman"/>
          <w:sz w:val="28"/>
          <w:szCs w:val="28"/>
        </w:rPr>
        <w:t>;</w:t>
      </w:r>
    </w:p>
    <w:p w:rsidR="00172B03" w:rsidRPr="00172B03" w:rsidRDefault="00172B03" w:rsidP="00A22162">
      <w:pPr>
        <w:pStyle w:val="Geonika"/>
        <w:numPr>
          <w:ilvl w:val="0"/>
          <w:numId w:val="50"/>
        </w:numPr>
        <w:spacing w:before="0" w:after="0" w:line="240" w:lineRule="auto"/>
        <w:ind w:left="0" w:firstLine="709"/>
        <w:rPr>
          <w:rFonts w:ascii="Times New Roman" w:hAnsi="Times New Roman"/>
          <w:sz w:val="32"/>
          <w:szCs w:val="28"/>
        </w:rPr>
      </w:pPr>
      <w:r w:rsidRPr="00172B03">
        <w:rPr>
          <w:rFonts w:ascii="Times New Roman" w:hAnsi="Times New Roman"/>
          <w:sz w:val="28"/>
        </w:rPr>
        <w:t>Общественное использование объектов капитального строительства</w:t>
      </w:r>
      <w:r>
        <w:rPr>
          <w:rFonts w:ascii="Times New Roman" w:hAnsi="Times New Roman"/>
          <w:sz w:val="28"/>
        </w:rPr>
        <w:t>;</w:t>
      </w:r>
    </w:p>
    <w:p w:rsidR="00172B03" w:rsidRPr="00172B03" w:rsidRDefault="00172B03" w:rsidP="00A22162">
      <w:pPr>
        <w:pStyle w:val="Geonika"/>
        <w:numPr>
          <w:ilvl w:val="0"/>
          <w:numId w:val="5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Служебные гаражи.</w:t>
      </w:r>
    </w:p>
    <w:p w:rsidR="00172B03" w:rsidRPr="00172B03" w:rsidRDefault="00172B03" w:rsidP="00172B03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в зоне общественного управления (ОУ):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минимальная площадь земельного участка 240 м</w:t>
      </w:r>
      <w:proofErr w:type="gramStart"/>
      <w:r w:rsidRPr="00172B0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72B03">
        <w:rPr>
          <w:rFonts w:ascii="Times New Roman" w:hAnsi="Times New Roman"/>
          <w:sz w:val="28"/>
          <w:szCs w:val="28"/>
        </w:rPr>
        <w:t>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172B03" w:rsidRPr="00172B03" w:rsidRDefault="00172B03" w:rsidP="00172B03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72B03">
        <w:rPr>
          <w:rFonts w:ascii="Times New Roman" w:hAnsi="Times New Roman"/>
          <w:sz w:val="28"/>
          <w:szCs w:val="28"/>
        </w:rPr>
        <w:t>максимальное количество этажей 5;</w:t>
      </w:r>
    </w:p>
    <w:p w:rsidR="00D97463" w:rsidRPr="00D97463" w:rsidRDefault="00172B03" w:rsidP="007B7254">
      <w:pPr>
        <w:pStyle w:val="Geonika"/>
        <w:keepLines/>
        <w:spacing w:before="0" w:after="0" w:line="240" w:lineRule="auto"/>
        <w:ind w:left="0" w:firstLine="709"/>
        <w:rPr>
          <w:rFonts w:ascii="Times New Roman" w:hAnsi="Times New Roman"/>
          <w:szCs w:val="28"/>
        </w:rPr>
      </w:pPr>
      <w:r w:rsidRPr="00D97463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35%.</w:t>
      </w:r>
    </w:p>
    <w:p w:rsidR="0021128B" w:rsidRPr="007B7254" w:rsidRDefault="007B7254" w:rsidP="009877B1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  <w:r w:rsidRPr="007B7254">
        <w:rPr>
          <w:rFonts w:ascii="Times New Roman" w:hAnsi="Times New Roman"/>
          <w:b/>
          <w:sz w:val="28"/>
          <w:szCs w:val="28"/>
          <w:lang w:eastAsia="ru-RU" w:bidi="ar-SA"/>
        </w:rPr>
        <w:t>Статья 3</w:t>
      </w:r>
      <w:r w:rsidR="006D6A7F">
        <w:rPr>
          <w:rFonts w:ascii="Times New Roman" w:hAnsi="Times New Roman"/>
          <w:b/>
          <w:sz w:val="28"/>
          <w:szCs w:val="28"/>
          <w:lang w:eastAsia="ru-RU" w:bidi="ar-SA"/>
        </w:rPr>
        <w:t>4</w:t>
      </w:r>
      <w:r w:rsidRPr="007B7254">
        <w:rPr>
          <w:rFonts w:ascii="Times New Roman" w:hAnsi="Times New Roman"/>
          <w:b/>
          <w:sz w:val="28"/>
          <w:szCs w:val="28"/>
          <w:lang w:eastAsia="ru-RU" w:bidi="ar-SA"/>
        </w:rPr>
        <w:t>. ДУ Зона делового управления</w:t>
      </w:r>
    </w:p>
    <w:p w:rsidR="007B7254" w:rsidRPr="007B7254" w:rsidRDefault="007B7254" w:rsidP="00A22162">
      <w:pPr>
        <w:pStyle w:val="Geonika"/>
        <w:numPr>
          <w:ilvl w:val="0"/>
          <w:numId w:val="53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proofErr w:type="gramStart"/>
      <w:r w:rsidRPr="007B7254">
        <w:rPr>
          <w:rFonts w:ascii="Times New Roman" w:hAnsi="Times New Roman"/>
          <w:sz w:val="28"/>
        </w:rPr>
        <w:t>Зона делового управления (ДУ) выделена для  размещения объектов капитального строительства с целью: 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</w:r>
      <w:proofErr w:type="gramEnd"/>
    </w:p>
    <w:p w:rsidR="007B7254" w:rsidRPr="007B7254" w:rsidRDefault="007B7254" w:rsidP="00A22162">
      <w:pPr>
        <w:pStyle w:val="Geonika"/>
        <w:numPr>
          <w:ilvl w:val="0"/>
          <w:numId w:val="53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Основные виды разрешенного использования в зоне делового управления (ДУ):</w:t>
      </w:r>
    </w:p>
    <w:p w:rsidR="007B7254" w:rsidRPr="007B7254" w:rsidRDefault="007B7254" w:rsidP="0074714B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Деловое управление;</w:t>
      </w:r>
    </w:p>
    <w:p w:rsidR="007B7254" w:rsidRPr="007B7254" w:rsidRDefault="007B7254" w:rsidP="0074714B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Общественное управление;</w:t>
      </w:r>
    </w:p>
    <w:p w:rsidR="007B7254" w:rsidRPr="007B7254" w:rsidRDefault="007B7254" w:rsidP="007B72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 xml:space="preserve">Коммунальное обслуживание; </w:t>
      </w:r>
    </w:p>
    <w:p w:rsidR="007B7254" w:rsidRDefault="00A151FA" w:rsidP="007B72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Обслуживание перевозок пассажиров</w:t>
      </w:r>
      <w:r w:rsidR="007B7254" w:rsidRPr="007B7254">
        <w:rPr>
          <w:rFonts w:ascii="Times New Roman" w:hAnsi="Times New Roman"/>
          <w:sz w:val="28"/>
        </w:rPr>
        <w:t xml:space="preserve">; </w:t>
      </w:r>
    </w:p>
    <w:p w:rsidR="00A151FA" w:rsidRDefault="00A151FA" w:rsidP="007B72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Стоянки транспорта общего пользования;</w:t>
      </w:r>
    </w:p>
    <w:p w:rsidR="007B7254" w:rsidRPr="007B7254" w:rsidRDefault="00A151FA" w:rsidP="0074714B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коммунальных услуг</w:t>
      </w:r>
      <w:r w:rsidR="007B7254" w:rsidRPr="007B7254">
        <w:rPr>
          <w:rFonts w:ascii="Times New Roman" w:hAnsi="Times New Roman"/>
          <w:sz w:val="28"/>
        </w:rPr>
        <w:t>;</w:t>
      </w:r>
    </w:p>
    <w:p w:rsidR="007B7254" w:rsidRPr="00A151FA" w:rsidRDefault="00A151FA" w:rsidP="0074714B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51FA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</w:t>
      </w:r>
      <w:r w:rsidR="007B7254" w:rsidRPr="00A151FA">
        <w:rPr>
          <w:rFonts w:ascii="Times New Roman" w:eastAsia="ArialMT" w:hAnsi="Times New Roman"/>
          <w:sz w:val="28"/>
          <w:szCs w:val="28"/>
        </w:rPr>
        <w:t>;</w:t>
      </w:r>
    </w:p>
    <w:p w:rsidR="007B7254" w:rsidRPr="007B7254" w:rsidRDefault="00A151FA" w:rsidP="0074714B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ArialMT" w:hAnsi="Times New Roman"/>
          <w:sz w:val="28"/>
        </w:rPr>
        <w:t xml:space="preserve">Обеспечение внутреннего </w:t>
      </w:r>
      <w:r w:rsidR="00596B57">
        <w:rPr>
          <w:rFonts w:ascii="Times New Roman" w:eastAsia="ArialMT" w:hAnsi="Times New Roman"/>
          <w:sz w:val="28"/>
        </w:rPr>
        <w:t>право</w:t>
      </w:r>
      <w:r>
        <w:rPr>
          <w:rFonts w:ascii="Times New Roman" w:eastAsia="ArialMT" w:hAnsi="Times New Roman"/>
          <w:sz w:val="28"/>
        </w:rPr>
        <w:t>порядка</w:t>
      </w:r>
      <w:r w:rsidR="007B7254" w:rsidRPr="007B7254">
        <w:rPr>
          <w:rFonts w:ascii="Times New Roman" w:eastAsia="ArialMT" w:hAnsi="Times New Roman"/>
          <w:sz w:val="28"/>
        </w:rPr>
        <w:t>;</w:t>
      </w:r>
    </w:p>
    <w:p w:rsidR="007B7254" w:rsidRPr="00A151FA" w:rsidRDefault="00A151FA" w:rsidP="0074714B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51FA">
        <w:rPr>
          <w:rFonts w:ascii="Times New Roman" w:hAnsi="Times New Roman"/>
          <w:sz w:val="28"/>
          <w:szCs w:val="28"/>
        </w:rPr>
        <w:t>Объекты торговли (торговые центры, торгово-развлекательные центры (комплексы)</w:t>
      </w:r>
      <w:r w:rsidR="007B7254" w:rsidRPr="00A151FA">
        <w:rPr>
          <w:rFonts w:ascii="Times New Roman" w:eastAsia="ArialMT" w:hAnsi="Times New Roman"/>
          <w:sz w:val="28"/>
          <w:szCs w:val="28"/>
        </w:rPr>
        <w:t>;</w:t>
      </w:r>
    </w:p>
    <w:p w:rsidR="007B7254" w:rsidRPr="007B7254" w:rsidRDefault="007B7254" w:rsidP="0074714B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eastAsia="ArialMT" w:hAnsi="Times New Roman"/>
          <w:sz w:val="28"/>
        </w:rPr>
        <w:t>Магазины;</w:t>
      </w:r>
    </w:p>
    <w:p w:rsidR="007B7254" w:rsidRPr="00A151FA" w:rsidRDefault="007B7254" w:rsidP="0074714B">
      <w:pPr>
        <w:pStyle w:val="Geonika"/>
        <w:numPr>
          <w:ilvl w:val="0"/>
          <w:numId w:val="1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Обществен</w:t>
      </w:r>
      <w:r w:rsidR="00A151FA">
        <w:rPr>
          <w:rFonts w:ascii="Times New Roman" w:hAnsi="Times New Roman"/>
          <w:sz w:val="28"/>
        </w:rPr>
        <w:t>ное питание.</w:t>
      </w:r>
    </w:p>
    <w:p w:rsidR="007B7254" w:rsidRPr="007B7254" w:rsidRDefault="007B7254" w:rsidP="007B7254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3.  Вспомогательные виды разрешенного использования в зоне делового управления (ДУ):</w:t>
      </w:r>
    </w:p>
    <w:p w:rsidR="007B7254" w:rsidRPr="007B7254" w:rsidRDefault="007B7254" w:rsidP="007B72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 xml:space="preserve">Гостиничное обслуживание; </w:t>
      </w:r>
    </w:p>
    <w:p w:rsidR="007B7254" w:rsidRPr="007B7254" w:rsidRDefault="007B7254" w:rsidP="007B72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Развлечени</w:t>
      </w:r>
      <w:r w:rsidR="00A151FA">
        <w:rPr>
          <w:rFonts w:ascii="Times New Roman" w:hAnsi="Times New Roman"/>
          <w:sz w:val="28"/>
        </w:rPr>
        <w:t>е</w:t>
      </w:r>
      <w:r w:rsidRPr="007B7254">
        <w:rPr>
          <w:rFonts w:ascii="Times New Roman" w:hAnsi="Times New Roman"/>
          <w:sz w:val="28"/>
        </w:rPr>
        <w:t xml:space="preserve">; </w:t>
      </w:r>
    </w:p>
    <w:p w:rsidR="007B7254" w:rsidRPr="00A151FA" w:rsidRDefault="00A151FA" w:rsidP="007B72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51FA">
        <w:rPr>
          <w:rFonts w:ascii="Times New Roman" w:hAnsi="Times New Roman"/>
          <w:sz w:val="28"/>
          <w:szCs w:val="28"/>
        </w:rPr>
        <w:lastRenderedPageBreak/>
        <w:t>Объекты культурно-досуговой деятельности</w:t>
      </w:r>
      <w:r w:rsidR="007B7254" w:rsidRPr="00A151FA">
        <w:rPr>
          <w:rFonts w:ascii="Times New Roman" w:hAnsi="Times New Roman"/>
          <w:sz w:val="28"/>
          <w:szCs w:val="28"/>
        </w:rPr>
        <w:t>;</w:t>
      </w:r>
    </w:p>
    <w:p w:rsidR="007B7254" w:rsidRPr="007B7254" w:rsidRDefault="007B7254" w:rsidP="007B72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 xml:space="preserve">Служебные гаражи; </w:t>
      </w:r>
    </w:p>
    <w:p w:rsidR="007B7254" w:rsidRPr="007B7254" w:rsidRDefault="007B7254" w:rsidP="007B725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Коммунальное обслуживание.</w:t>
      </w:r>
    </w:p>
    <w:p w:rsidR="007B7254" w:rsidRPr="007B7254" w:rsidRDefault="007B7254" w:rsidP="0074714B">
      <w:pPr>
        <w:pStyle w:val="Geonika"/>
        <w:numPr>
          <w:ilvl w:val="0"/>
          <w:numId w:val="1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Условно разрешенные виды использования в зоне делового управления (ДУ):</w:t>
      </w:r>
    </w:p>
    <w:p w:rsidR="007B7254" w:rsidRPr="007B7254" w:rsidRDefault="00A151FA" w:rsidP="00A22162">
      <w:pPr>
        <w:pStyle w:val="Geonika"/>
        <w:numPr>
          <w:ilvl w:val="0"/>
          <w:numId w:val="50"/>
        </w:numPr>
        <w:tabs>
          <w:tab w:val="left" w:pos="0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Рынки</w:t>
      </w:r>
      <w:r w:rsidR="007B7254" w:rsidRPr="007B7254">
        <w:rPr>
          <w:rFonts w:ascii="Times New Roman" w:hAnsi="Times New Roman"/>
          <w:sz w:val="28"/>
        </w:rPr>
        <w:t>;</w:t>
      </w:r>
    </w:p>
    <w:p w:rsidR="007B7254" w:rsidRPr="007B7254" w:rsidRDefault="007B7254" w:rsidP="00A22162">
      <w:pPr>
        <w:pStyle w:val="Geonika"/>
        <w:numPr>
          <w:ilvl w:val="0"/>
          <w:numId w:val="50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Жилая застройка;</w:t>
      </w:r>
    </w:p>
    <w:p w:rsidR="007B7254" w:rsidRPr="007B7254" w:rsidRDefault="00A151FA" w:rsidP="00A22162">
      <w:pPr>
        <w:pStyle w:val="Geonika"/>
        <w:numPr>
          <w:ilvl w:val="0"/>
          <w:numId w:val="50"/>
        </w:numPr>
        <w:tabs>
          <w:tab w:val="left" w:pos="0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</w:t>
      </w:r>
      <w:r w:rsidR="007B7254" w:rsidRPr="007B7254">
        <w:rPr>
          <w:rFonts w:ascii="Times New Roman" w:hAnsi="Times New Roman"/>
          <w:sz w:val="28"/>
        </w:rPr>
        <w:t>.</w:t>
      </w:r>
    </w:p>
    <w:p w:rsidR="007B7254" w:rsidRPr="007B7254" w:rsidRDefault="007B7254" w:rsidP="0074714B">
      <w:pPr>
        <w:pStyle w:val="Geonika"/>
        <w:numPr>
          <w:ilvl w:val="0"/>
          <w:numId w:val="15"/>
        </w:numPr>
        <w:tabs>
          <w:tab w:val="left" w:pos="0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делового управления (ДУ):</w:t>
      </w:r>
    </w:p>
    <w:p w:rsidR="007B7254" w:rsidRPr="007B7254" w:rsidRDefault="007B7254" w:rsidP="00A22162">
      <w:pPr>
        <w:pStyle w:val="Geonika"/>
        <w:numPr>
          <w:ilvl w:val="0"/>
          <w:numId w:val="5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минимальная ширина земельного участка 25 м;</w:t>
      </w:r>
    </w:p>
    <w:p w:rsidR="007B7254" w:rsidRPr="007B7254" w:rsidRDefault="007B7254" w:rsidP="00A22162">
      <w:pPr>
        <w:pStyle w:val="Geonika"/>
        <w:numPr>
          <w:ilvl w:val="0"/>
          <w:numId w:val="5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минимальная площадь земельного участка 500 м</w:t>
      </w:r>
      <w:proofErr w:type="gramStart"/>
      <w:r w:rsidRPr="00A151FA">
        <w:rPr>
          <w:rFonts w:ascii="Times New Roman" w:hAnsi="Times New Roman"/>
          <w:sz w:val="28"/>
          <w:vertAlign w:val="superscript"/>
        </w:rPr>
        <w:t>2</w:t>
      </w:r>
      <w:proofErr w:type="gramEnd"/>
      <w:r w:rsidRPr="007B7254">
        <w:rPr>
          <w:rFonts w:ascii="Times New Roman" w:hAnsi="Times New Roman"/>
          <w:sz w:val="28"/>
        </w:rPr>
        <w:t>;</w:t>
      </w:r>
    </w:p>
    <w:p w:rsidR="007B7254" w:rsidRPr="007B7254" w:rsidRDefault="007B7254" w:rsidP="00A22162">
      <w:pPr>
        <w:pStyle w:val="Geonika"/>
        <w:numPr>
          <w:ilvl w:val="0"/>
          <w:numId w:val="5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минимальный отступ от границы земельного участка (красной линии) 3 м;</w:t>
      </w:r>
    </w:p>
    <w:p w:rsidR="007B7254" w:rsidRPr="007B7254" w:rsidRDefault="007B7254" w:rsidP="00A22162">
      <w:pPr>
        <w:pStyle w:val="Geonika"/>
        <w:numPr>
          <w:ilvl w:val="0"/>
          <w:numId w:val="54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максимальное количество этажей 6;</w:t>
      </w:r>
    </w:p>
    <w:p w:rsidR="007B7254" w:rsidRPr="007B7254" w:rsidRDefault="007B7254" w:rsidP="00A22162">
      <w:pPr>
        <w:pStyle w:val="Geonika"/>
        <w:numPr>
          <w:ilvl w:val="0"/>
          <w:numId w:val="54"/>
        </w:numPr>
        <w:tabs>
          <w:tab w:val="left" w:pos="0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7B7254">
        <w:rPr>
          <w:rFonts w:ascii="Times New Roman" w:hAnsi="Times New Roman"/>
          <w:sz w:val="28"/>
        </w:rPr>
        <w:t>максимальный процент застройки в границах земельного участка – 50%.</w:t>
      </w:r>
    </w:p>
    <w:p w:rsidR="00D97463" w:rsidRDefault="00D97463" w:rsidP="009877B1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21128B" w:rsidRPr="00A151FA" w:rsidRDefault="00A151FA" w:rsidP="009877B1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  <w:r w:rsidRPr="00A151FA">
        <w:rPr>
          <w:rFonts w:ascii="Times New Roman" w:hAnsi="Times New Roman"/>
          <w:b/>
          <w:sz w:val="28"/>
          <w:szCs w:val="28"/>
          <w:lang w:eastAsia="ru-RU" w:bidi="ar-SA"/>
        </w:rPr>
        <w:t>Статья 3</w:t>
      </w:r>
      <w:r w:rsidR="006D6A7F">
        <w:rPr>
          <w:rFonts w:ascii="Times New Roman" w:hAnsi="Times New Roman"/>
          <w:b/>
          <w:sz w:val="28"/>
          <w:szCs w:val="28"/>
          <w:lang w:eastAsia="ru-RU" w:bidi="ar-SA"/>
        </w:rPr>
        <w:t>5</w:t>
      </w:r>
      <w:r w:rsidRPr="00A151FA">
        <w:rPr>
          <w:rFonts w:ascii="Times New Roman" w:hAnsi="Times New Roman"/>
          <w:b/>
          <w:sz w:val="28"/>
          <w:szCs w:val="28"/>
          <w:lang w:eastAsia="ru-RU" w:bidi="ar-SA"/>
        </w:rPr>
        <w:t>. МН Зона магазинов</w:t>
      </w:r>
    </w:p>
    <w:p w:rsidR="00A151FA" w:rsidRPr="00A151FA" w:rsidRDefault="00A151FA" w:rsidP="00A151FA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1. Зона магазинов (МН) выделена для размещения объектов капитального строительства, предназначенных для продажи товаров, торговая площадь которых составляет до 5000 кв.м.</w:t>
      </w:r>
    </w:p>
    <w:p w:rsidR="00A151FA" w:rsidRPr="00A151FA" w:rsidRDefault="00A151FA" w:rsidP="00A151FA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2. Основные виды разрешенного использования в зоне магазинов (МН):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Магазины;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Рынки;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Банковская и страховая деятельность;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Общественное питание;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Гостиничное обслуживание;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Развлечени</w:t>
      </w:r>
      <w:r>
        <w:rPr>
          <w:rFonts w:ascii="Times New Roman" w:hAnsi="Times New Roman"/>
          <w:sz w:val="28"/>
        </w:rPr>
        <w:t>е</w:t>
      </w:r>
      <w:r w:rsidRPr="00A151FA">
        <w:rPr>
          <w:rFonts w:ascii="Times New Roman" w:hAnsi="Times New Roman"/>
          <w:sz w:val="28"/>
        </w:rPr>
        <w:t>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Служебные гаражи;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Коммунальное обслуживание.</w:t>
      </w:r>
    </w:p>
    <w:p w:rsidR="00A151FA" w:rsidRPr="00A151FA" w:rsidRDefault="00A151FA" w:rsidP="00A22162">
      <w:pPr>
        <w:pStyle w:val="Geonika3"/>
        <w:numPr>
          <w:ilvl w:val="0"/>
          <w:numId w:val="53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 xml:space="preserve"> Вспомогательные виды разрешенного использования в зоне магазинов (МН):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Коммунальное облуживание;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Бытовое обслуживание;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Магазины;</w:t>
      </w:r>
    </w:p>
    <w:p w:rsidR="00A151FA" w:rsidRPr="00A151FA" w:rsidRDefault="00F41911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Общественное питание</w:t>
      </w:r>
      <w:r w:rsidR="00A151FA" w:rsidRPr="00A151FA">
        <w:rPr>
          <w:rFonts w:ascii="Times New Roman" w:hAnsi="Times New Roman"/>
          <w:sz w:val="28"/>
        </w:rPr>
        <w:t>;</w:t>
      </w:r>
    </w:p>
    <w:p w:rsidR="00A151FA" w:rsidRPr="00A151FA" w:rsidRDefault="00F41911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Рынки</w:t>
      </w:r>
      <w:r w:rsidR="00A151FA" w:rsidRPr="00A151FA">
        <w:rPr>
          <w:rFonts w:ascii="Times New Roman" w:hAnsi="Times New Roman"/>
          <w:sz w:val="28"/>
        </w:rPr>
        <w:t>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Банковская и страховая деятельность;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Общественное питание;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Гостиничное обслуживание;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Развлечени</w:t>
      </w:r>
      <w:r w:rsidR="00F41911">
        <w:rPr>
          <w:rFonts w:ascii="Times New Roman" w:hAnsi="Times New Roman"/>
          <w:sz w:val="28"/>
        </w:rPr>
        <w:t>е</w:t>
      </w:r>
      <w:r w:rsidRPr="00A151FA">
        <w:rPr>
          <w:rFonts w:ascii="Times New Roman" w:hAnsi="Times New Roman"/>
          <w:sz w:val="28"/>
        </w:rPr>
        <w:t>;</w:t>
      </w:r>
    </w:p>
    <w:p w:rsidR="00A151FA" w:rsidRPr="00A151FA" w:rsidRDefault="00F41911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SymbolMT" w:hAnsi="Times New Roman"/>
          <w:sz w:val="28"/>
        </w:rPr>
        <w:t>Стоянка транспортных средств</w:t>
      </w:r>
      <w:r w:rsidR="00A151FA" w:rsidRPr="00A151FA">
        <w:rPr>
          <w:rFonts w:ascii="Times New Roman" w:eastAsia="SymbolMT" w:hAnsi="Times New Roman"/>
          <w:sz w:val="28"/>
        </w:rPr>
        <w:t xml:space="preserve">; 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Служебные гаражи;</w:t>
      </w:r>
    </w:p>
    <w:p w:rsidR="00A151FA" w:rsidRPr="00A151FA" w:rsidRDefault="00F41911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Специальная деятельность (площадки</w:t>
      </w:r>
      <w:r w:rsidR="00A151FA" w:rsidRPr="00A151FA">
        <w:rPr>
          <w:rFonts w:ascii="Times New Roman" w:hAnsi="Times New Roman"/>
          <w:sz w:val="28"/>
        </w:rPr>
        <w:t xml:space="preserve"> для сбора мусора</w:t>
      </w:r>
      <w:r>
        <w:rPr>
          <w:rFonts w:ascii="Times New Roman" w:hAnsi="Times New Roman"/>
          <w:sz w:val="28"/>
        </w:rPr>
        <w:t>)</w:t>
      </w:r>
      <w:r w:rsidR="00A151FA" w:rsidRPr="00A151FA">
        <w:rPr>
          <w:rFonts w:ascii="Times New Roman" w:hAnsi="Times New Roman"/>
          <w:sz w:val="28"/>
        </w:rPr>
        <w:t>.</w:t>
      </w:r>
    </w:p>
    <w:p w:rsidR="00A151FA" w:rsidRPr="00A151FA" w:rsidRDefault="00A151FA" w:rsidP="00A22162">
      <w:pPr>
        <w:pStyle w:val="Geonika"/>
        <w:numPr>
          <w:ilvl w:val="0"/>
          <w:numId w:val="53"/>
        </w:numPr>
        <w:tabs>
          <w:tab w:val="left" w:pos="567"/>
          <w:tab w:val="left" w:pos="851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Условно разрешенные виды  использования в зоне магазинов (МН):</w:t>
      </w:r>
    </w:p>
    <w:p w:rsidR="00A151FA" w:rsidRPr="00A151FA" w:rsidRDefault="00A151FA" w:rsidP="00A22162">
      <w:pPr>
        <w:pStyle w:val="Geonika"/>
        <w:numPr>
          <w:ilvl w:val="0"/>
          <w:numId w:val="5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Киоски, лоточная торговля, временные павильоны розничной торговли;</w:t>
      </w:r>
    </w:p>
    <w:p w:rsidR="00A151FA" w:rsidRPr="00A151FA" w:rsidRDefault="00F41911" w:rsidP="00A22162">
      <w:pPr>
        <w:pStyle w:val="Geonika"/>
        <w:numPr>
          <w:ilvl w:val="0"/>
          <w:numId w:val="5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Рынки</w:t>
      </w:r>
      <w:r w:rsidR="00A151FA" w:rsidRPr="00A151FA">
        <w:rPr>
          <w:rFonts w:ascii="Times New Roman" w:hAnsi="Times New Roman"/>
          <w:sz w:val="28"/>
        </w:rPr>
        <w:t>;</w:t>
      </w:r>
    </w:p>
    <w:p w:rsidR="00A151FA" w:rsidRPr="00F41911" w:rsidRDefault="00F41911" w:rsidP="00A22162">
      <w:pPr>
        <w:pStyle w:val="Geonika"/>
        <w:numPr>
          <w:ilvl w:val="0"/>
          <w:numId w:val="55"/>
        </w:numPr>
        <w:spacing w:before="0" w:after="0" w:line="240" w:lineRule="auto"/>
        <w:ind w:left="0" w:firstLine="709"/>
        <w:rPr>
          <w:rFonts w:ascii="Times New Roman" w:hAnsi="Times New Roman"/>
          <w:sz w:val="32"/>
        </w:rPr>
      </w:pPr>
      <w:r w:rsidRPr="00F41911">
        <w:rPr>
          <w:rFonts w:ascii="Times New Roman" w:hAnsi="Times New Roman"/>
          <w:sz w:val="28"/>
        </w:rPr>
        <w:t>Выставочно-ярмарочная деятельность</w:t>
      </w:r>
      <w:r>
        <w:rPr>
          <w:rFonts w:ascii="Times New Roman" w:hAnsi="Times New Roman"/>
          <w:sz w:val="28"/>
        </w:rPr>
        <w:t>;</w:t>
      </w:r>
    </w:p>
    <w:p w:rsidR="00A151FA" w:rsidRPr="00A151FA" w:rsidRDefault="00F41911" w:rsidP="00A22162">
      <w:pPr>
        <w:pStyle w:val="Geonika"/>
        <w:numPr>
          <w:ilvl w:val="0"/>
          <w:numId w:val="55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Развлекательные мероприятия</w:t>
      </w:r>
      <w:r w:rsidR="00A151FA" w:rsidRPr="00A151FA">
        <w:rPr>
          <w:rFonts w:ascii="Times New Roman" w:hAnsi="Times New Roman"/>
          <w:sz w:val="28"/>
        </w:rPr>
        <w:t>.</w:t>
      </w:r>
    </w:p>
    <w:p w:rsidR="00A151FA" w:rsidRPr="00A151FA" w:rsidRDefault="00A151FA" w:rsidP="00A151FA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МН: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минимальная ширина земельного участка 15 м;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минимальная площадь земельного участка 200 м</w:t>
      </w:r>
      <w:proofErr w:type="gramStart"/>
      <w:r w:rsidRPr="00F41911">
        <w:rPr>
          <w:rFonts w:ascii="Times New Roman" w:hAnsi="Times New Roman"/>
          <w:sz w:val="28"/>
          <w:vertAlign w:val="superscript"/>
        </w:rPr>
        <w:t>2</w:t>
      </w:r>
      <w:proofErr w:type="gramEnd"/>
      <w:r w:rsidRPr="00A151FA">
        <w:rPr>
          <w:rFonts w:ascii="Times New Roman" w:hAnsi="Times New Roman"/>
          <w:sz w:val="28"/>
        </w:rPr>
        <w:t>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минимальный отступ от границы земельного участка (красной линии) 3 м;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максимальное количество этажей 3;</w:t>
      </w:r>
    </w:p>
    <w:p w:rsidR="00A151FA" w:rsidRPr="00A151FA" w:rsidRDefault="00A151FA" w:rsidP="00A151FA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A151FA">
        <w:rPr>
          <w:rFonts w:ascii="Times New Roman" w:hAnsi="Times New Roman"/>
          <w:sz w:val="28"/>
        </w:rPr>
        <w:t>максимальный процент застройки в границах земельного участка – 35%.</w:t>
      </w:r>
    </w:p>
    <w:p w:rsidR="00D97463" w:rsidRDefault="00D97463" w:rsidP="009877B1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ru-RU" w:bidi="ar-SA"/>
        </w:rPr>
      </w:pPr>
    </w:p>
    <w:p w:rsidR="00146E97" w:rsidRPr="00146E97" w:rsidRDefault="00146E97" w:rsidP="00640D71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b/>
          <w:sz w:val="28"/>
        </w:rPr>
      </w:pPr>
      <w:r w:rsidRPr="00146E97">
        <w:rPr>
          <w:rFonts w:ascii="Times New Roman" w:hAnsi="Times New Roman"/>
          <w:b/>
          <w:sz w:val="28"/>
        </w:rPr>
        <w:t xml:space="preserve">Статья </w:t>
      </w:r>
      <w:r w:rsidR="006D6A7F">
        <w:rPr>
          <w:rFonts w:ascii="Times New Roman" w:hAnsi="Times New Roman"/>
          <w:b/>
          <w:sz w:val="28"/>
        </w:rPr>
        <w:t>36</w:t>
      </w:r>
      <w:r w:rsidRPr="00146E97">
        <w:rPr>
          <w:rFonts w:ascii="Times New Roman" w:hAnsi="Times New Roman"/>
          <w:b/>
          <w:sz w:val="28"/>
        </w:rPr>
        <w:t>. ОР Зона отдыха (рекреации)</w:t>
      </w:r>
    </w:p>
    <w:p w:rsidR="00146E97" w:rsidRPr="00146E97" w:rsidRDefault="00146E97" w:rsidP="00A22162">
      <w:pPr>
        <w:pStyle w:val="Geonika3"/>
        <w:numPr>
          <w:ilvl w:val="0"/>
          <w:numId w:val="63"/>
        </w:numPr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 xml:space="preserve">Зона отдыха (рекреации) ОР выделена </w:t>
      </w:r>
      <w:proofErr w:type="gramStart"/>
      <w:r w:rsidRPr="00146E97">
        <w:rPr>
          <w:rFonts w:ascii="Times New Roman" w:hAnsi="Times New Roman"/>
          <w:sz w:val="28"/>
          <w:szCs w:val="28"/>
        </w:rPr>
        <w:t>для</w:t>
      </w:r>
      <w:proofErr w:type="gramEnd"/>
      <w:r w:rsidRPr="00146E97">
        <w:rPr>
          <w:rFonts w:ascii="Times New Roman" w:hAnsi="Times New Roman"/>
          <w:sz w:val="28"/>
          <w:szCs w:val="28"/>
        </w:rPr>
        <w:t>:</w:t>
      </w:r>
    </w:p>
    <w:p w:rsidR="00146E97" w:rsidRPr="00146E97" w:rsidRDefault="00146E97" w:rsidP="00A22162">
      <w:pPr>
        <w:pStyle w:val="Geonika3"/>
        <w:numPr>
          <w:ilvl w:val="0"/>
          <w:numId w:val="6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 xml:space="preserve"> обустройства мест для занятия спортом, физической культурой, пешими или верховыми прогулками; отдыха и туризма, наблюдения за природой, пикников, охоты, рыбалки и иной деятельности;</w:t>
      </w:r>
    </w:p>
    <w:p w:rsidR="00146E97" w:rsidRPr="00146E97" w:rsidRDefault="00146E97" w:rsidP="00A22162">
      <w:pPr>
        <w:pStyle w:val="Geonika3"/>
        <w:numPr>
          <w:ilvl w:val="0"/>
          <w:numId w:val="6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 xml:space="preserve"> создания  и ухода за парками, городскими лесами, садами и скверами, прудами, озерами, водохранилищами, пляжами, а также обустройство мест отдыха в них.</w:t>
      </w:r>
    </w:p>
    <w:p w:rsidR="00146E97" w:rsidRPr="00146E97" w:rsidRDefault="00146E97" w:rsidP="00146E97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2. Основные виды разрешенного использования в зоне отдыха (рекреации) ОР: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Отдых (рекреация);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Парки культуры и отдыха;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Историко-культурная деятельность;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Спорт;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Обеспечение спортивно-зрелищных мероприятий;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Природно-познавательный туризм;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Оборудованные площадки для занятий спортом;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Площадки для занятий спортом;</w:t>
      </w:r>
    </w:p>
    <w:p w:rsid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для гольфа или конных прогулок;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Охота и рыбалка;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Причалы для маломерных судов;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6D6A7F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Здравоохранение</w:t>
      </w:r>
      <w:r w:rsidR="006D6A7F">
        <w:rPr>
          <w:rFonts w:ascii="Times New Roman" w:hAnsi="Times New Roman"/>
          <w:sz w:val="28"/>
          <w:szCs w:val="28"/>
        </w:rPr>
        <w:t>;</w:t>
      </w:r>
    </w:p>
    <w:p w:rsidR="00146E97" w:rsidRPr="00146E97" w:rsidRDefault="006D6A7F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Государственной границы Российской Федерации</w:t>
      </w:r>
      <w:r w:rsidR="00146E97" w:rsidRPr="00146E97">
        <w:rPr>
          <w:rFonts w:ascii="Times New Roman" w:hAnsi="Times New Roman"/>
          <w:sz w:val="28"/>
          <w:szCs w:val="28"/>
        </w:rPr>
        <w:t>.</w:t>
      </w:r>
    </w:p>
    <w:p w:rsidR="00146E97" w:rsidRPr="00146E97" w:rsidRDefault="00146E97" w:rsidP="00146E97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отдыха (рекреации) ОР: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Историко-культурная деятельность</w:t>
      </w:r>
      <w:r w:rsidRPr="00146E97">
        <w:rPr>
          <w:rFonts w:ascii="Times New Roman" w:hAnsi="Times New Roman"/>
          <w:sz w:val="28"/>
          <w:szCs w:val="28"/>
          <w:lang w:eastAsia="ar-SA"/>
        </w:rPr>
        <w:t>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Рынки</w:t>
      </w:r>
      <w:r w:rsidRPr="00146E97">
        <w:rPr>
          <w:rFonts w:ascii="Times New Roman" w:hAnsi="Times New Roman"/>
          <w:sz w:val="28"/>
          <w:szCs w:val="28"/>
        </w:rPr>
        <w:t>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46E97">
        <w:rPr>
          <w:rFonts w:ascii="Times New Roman" w:hAnsi="Times New Roman"/>
          <w:sz w:val="28"/>
          <w:szCs w:val="28"/>
        </w:rPr>
        <w:t xml:space="preserve">дравоохранение; 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Оборудованные площадки для занятий спортом;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Площадки для занятий спортом;</w:t>
      </w:r>
    </w:p>
    <w:p w:rsid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для гольфа или конных прогулок;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146E97">
        <w:rPr>
          <w:rFonts w:ascii="Times New Roman" w:hAnsi="Times New Roman"/>
          <w:sz w:val="28"/>
          <w:szCs w:val="28"/>
        </w:rPr>
        <w:t>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146E97" w:rsidRPr="00146E97" w:rsidRDefault="00146E97" w:rsidP="00146E97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4. Условно разрешенные виды использования в зоне отдыха (рекреации) ОР:</w:t>
      </w:r>
    </w:p>
    <w:p w:rsidR="00146E97" w:rsidRPr="00146E97" w:rsidRDefault="00F75665" w:rsidP="00A22162">
      <w:pPr>
        <w:pStyle w:val="Geonika3"/>
        <w:numPr>
          <w:ilvl w:val="0"/>
          <w:numId w:val="6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питание</w:t>
      </w:r>
      <w:r w:rsidR="00146E97" w:rsidRPr="00146E97">
        <w:rPr>
          <w:rFonts w:ascii="Times New Roman" w:hAnsi="Times New Roman"/>
          <w:sz w:val="28"/>
          <w:szCs w:val="28"/>
        </w:rPr>
        <w:t>;</w:t>
      </w:r>
    </w:p>
    <w:p w:rsidR="00146E97" w:rsidRPr="00146E97" w:rsidRDefault="00F75665" w:rsidP="00A22162">
      <w:pPr>
        <w:pStyle w:val="Geonika3"/>
        <w:numPr>
          <w:ilvl w:val="0"/>
          <w:numId w:val="6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Рынки;</w:t>
      </w:r>
    </w:p>
    <w:p w:rsidR="00F75665" w:rsidRDefault="00F75665" w:rsidP="00A22162">
      <w:pPr>
        <w:pStyle w:val="Geonika3"/>
        <w:numPr>
          <w:ilvl w:val="0"/>
          <w:numId w:val="6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</w:t>
      </w:r>
      <w:r w:rsidR="006D6A7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146E97" w:rsidRPr="00146E97" w:rsidRDefault="00F75665" w:rsidP="00A22162">
      <w:pPr>
        <w:pStyle w:val="Geonika3"/>
        <w:numPr>
          <w:ilvl w:val="0"/>
          <w:numId w:val="6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Развлекательные мероприятия</w:t>
      </w:r>
      <w:r w:rsidR="00146E97" w:rsidRPr="00146E97">
        <w:rPr>
          <w:rFonts w:ascii="Times New Roman" w:hAnsi="Times New Roman"/>
          <w:sz w:val="28"/>
          <w:szCs w:val="28"/>
        </w:rPr>
        <w:t>;</w:t>
      </w:r>
    </w:p>
    <w:p w:rsidR="00146E97" w:rsidRPr="00146E97" w:rsidRDefault="00F75665" w:rsidP="00A22162">
      <w:pPr>
        <w:pStyle w:val="Geonika3"/>
        <w:numPr>
          <w:ilvl w:val="0"/>
          <w:numId w:val="6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внутреннего </w:t>
      </w:r>
      <w:r w:rsidR="00596B57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>порядка</w:t>
      </w:r>
      <w:r w:rsidR="00146E97" w:rsidRPr="00146E97">
        <w:rPr>
          <w:rFonts w:ascii="Times New Roman" w:hAnsi="Times New Roman"/>
          <w:sz w:val="28"/>
          <w:szCs w:val="28"/>
        </w:rPr>
        <w:t>;</w:t>
      </w:r>
    </w:p>
    <w:p w:rsidR="00146E97" w:rsidRPr="00146E97" w:rsidRDefault="00F75665" w:rsidP="00A22162">
      <w:pPr>
        <w:pStyle w:val="Geonika3"/>
        <w:numPr>
          <w:ilvl w:val="0"/>
          <w:numId w:val="64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Историко-культурная деятельность</w:t>
      </w:r>
      <w:r w:rsidR="00146E97" w:rsidRPr="00146E97">
        <w:rPr>
          <w:rFonts w:ascii="Times New Roman" w:hAnsi="Times New Roman"/>
          <w:sz w:val="28"/>
          <w:szCs w:val="28"/>
        </w:rPr>
        <w:t>.</w:t>
      </w:r>
    </w:p>
    <w:p w:rsidR="00146E97" w:rsidRPr="00146E97" w:rsidRDefault="00146E97" w:rsidP="00146E97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отдыха (рекреации) ОР: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минимальная площадь земельного участка 100 м</w:t>
      </w:r>
      <w:proofErr w:type="gramStart"/>
      <w:r w:rsidRPr="00F7566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46E97">
        <w:rPr>
          <w:rFonts w:ascii="Times New Roman" w:hAnsi="Times New Roman"/>
          <w:sz w:val="28"/>
          <w:szCs w:val="28"/>
        </w:rPr>
        <w:t>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146E97" w:rsidRPr="00146E97" w:rsidRDefault="00146E97" w:rsidP="00146E97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46E97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10%.</w:t>
      </w:r>
    </w:p>
    <w:p w:rsidR="00D97463" w:rsidRDefault="00D97463" w:rsidP="009877B1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ar-SA"/>
        </w:rPr>
      </w:pPr>
    </w:p>
    <w:p w:rsidR="00640D71" w:rsidRDefault="00F75665" w:rsidP="009877B1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eastAsia="ru-RU" w:bidi="ar-SA"/>
        </w:rPr>
      </w:pPr>
      <w:r w:rsidRPr="00F75665">
        <w:rPr>
          <w:rFonts w:ascii="Times New Roman" w:hAnsi="Times New Roman"/>
          <w:b/>
          <w:sz w:val="28"/>
          <w:szCs w:val="28"/>
          <w:lang w:eastAsia="ru-RU" w:bidi="ar-SA"/>
        </w:rPr>
        <w:t xml:space="preserve">Статья </w:t>
      </w:r>
      <w:r w:rsidR="006D6A7F">
        <w:rPr>
          <w:rFonts w:ascii="Times New Roman" w:hAnsi="Times New Roman"/>
          <w:b/>
          <w:sz w:val="28"/>
          <w:szCs w:val="28"/>
          <w:lang w:eastAsia="ru-RU" w:bidi="ar-SA"/>
        </w:rPr>
        <w:t>37</w:t>
      </w:r>
      <w:r w:rsidRPr="00F75665">
        <w:rPr>
          <w:rFonts w:ascii="Times New Roman" w:hAnsi="Times New Roman"/>
          <w:b/>
          <w:sz w:val="28"/>
          <w:szCs w:val="28"/>
          <w:lang w:eastAsia="ru-RU" w:bidi="ar-SA"/>
        </w:rPr>
        <w:t xml:space="preserve">. </w:t>
      </w:r>
      <w:r w:rsidR="006D6A7F">
        <w:rPr>
          <w:rFonts w:ascii="Times New Roman" w:hAnsi="Times New Roman"/>
          <w:b/>
          <w:sz w:val="28"/>
          <w:szCs w:val="28"/>
          <w:lang w:eastAsia="ru-RU" w:bidi="ar-SA"/>
        </w:rPr>
        <w:t>СП Зона строительной промышленности</w:t>
      </w:r>
    </w:p>
    <w:p w:rsidR="006D6A7F" w:rsidRPr="006D6A7F" w:rsidRDefault="006D6A7F" w:rsidP="006D6A7F">
      <w:pPr>
        <w:pStyle w:val="ConsPlusNormal"/>
        <w:numPr>
          <w:ilvl w:val="0"/>
          <w:numId w:val="10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6A7F">
        <w:rPr>
          <w:rFonts w:ascii="Times New Roman" w:hAnsi="Times New Roman" w:cs="Times New Roman"/>
          <w:sz w:val="28"/>
          <w:szCs w:val="24"/>
        </w:rPr>
        <w:t>Зона строительной промышленности (СП) выделена для размещения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продукции.</w:t>
      </w:r>
    </w:p>
    <w:p w:rsidR="006D6A7F" w:rsidRPr="006D6A7F" w:rsidRDefault="006D6A7F" w:rsidP="006D6A7F">
      <w:pPr>
        <w:pStyle w:val="Geonika"/>
        <w:numPr>
          <w:ilvl w:val="0"/>
          <w:numId w:val="0"/>
        </w:numPr>
        <w:tabs>
          <w:tab w:val="clear" w:pos="993"/>
          <w:tab w:val="left" w:pos="709"/>
        </w:tabs>
        <w:spacing w:before="0" w:after="0" w:line="240" w:lineRule="auto"/>
        <w:ind w:firstLine="709"/>
        <w:rPr>
          <w:rFonts w:ascii="Times New Roman" w:hAnsi="Times New Roman"/>
          <w:caps/>
          <w:sz w:val="28"/>
          <w:lang w:eastAsia="ar-SA"/>
        </w:rPr>
      </w:pPr>
      <w:r w:rsidRPr="006D6A7F">
        <w:rPr>
          <w:rFonts w:ascii="Times New Roman" w:hAnsi="Times New Roman"/>
          <w:sz w:val="28"/>
        </w:rPr>
        <w:t>2. Основные виды использования в зоне строительной промышленности (СП):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Строительная промышленность;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Склад;</w:t>
      </w:r>
    </w:p>
    <w:p w:rsid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Складские площадки;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6D6A7F">
        <w:rPr>
          <w:rFonts w:ascii="Times New Roman" w:hAnsi="Times New Roman"/>
          <w:sz w:val="28"/>
        </w:rPr>
        <w:t>агазины.</w:t>
      </w:r>
    </w:p>
    <w:p w:rsidR="006D6A7F" w:rsidRPr="006D6A7F" w:rsidRDefault="006D6A7F" w:rsidP="006D6A7F">
      <w:pPr>
        <w:pStyle w:val="Geonika"/>
        <w:numPr>
          <w:ilvl w:val="0"/>
          <w:numId w:val="0"/>
        </w:numPr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3. Вспомогательные виды использования в зоне строительной промышленности (СП):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Магазины;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D6A7F">
        <w:rPr>
          <w:rFonts w:ascii="Times New Roman" w:hAnsi="Times New Roman"/>
          <w:sz w:val="28"/>
        </w:rPr>
        <w:t>бщественно</w:t>
      </w:r>
      <w:r>
        <w:rPr>
          <w:rFonts w:ascii="Times New Roman" w:hAnsi="Times New Roman"/>
          <w:sz w:val="28"/>
        </w:rPr>
        <w:t>е</w:t>
      </w:r>
      <w:r w:rsidRPr="006D6A7F">
        <w:rPr>
          <w:rFonts w:ascii="Times New Roman" w:hAnsi="Times New Roman"/>
          <w:sz w:val="28"/>
        </w:rPr>
        <w:t xml:space="preserve"> питани</w:t>
      </w:r>
      <w:r>
        <w:rPr>
          <w:rFonts w:ascii="Times New Roman" w:hAnsi="Times New Roman"/>
          <w:sz w:val="28"/>
        </w:rPr>
        <w:t>е</w:t>
      </w:r>
      <w:r w:rsidRPr="006D6A7F">
        <w:rPr>
          <w:rFonts w:ascii="Times New Roman" w:hAnsi="Times New Roman"/>
          <w:sz w:val="28"/>
        </w:rPr>
        <w:t>;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D6A7F">
        <w:rPr>
          <w:rFonts w:ascii="Times New Roman" w:hAnsi="Times New Roman"/>
          <w:sz w:val="28"/>
        </w:rPr>
        <w:t>тоянк</w:t>
      </w:r>
      <w:r>
        <w:rPr>
          <w:rFonts w:ascii="Times New Roman" w:hAnsi="Times New Roman"/>
          <w:sz w:val="28"/>
        </w:rPr>
        <w:t>а</w:t>
      </w:r>
      <w:r w:rsidRPr="006D6A7F">
        <w:rPr>
          <w:rFonts w:ascii="Times New Roman" w:hAnsi="Times New Roman"/>
          <w:sz w:val="28"/>
        </w:rPr>
        <w:t xml:space="preserve"> транспорт</w:t>
      </w:r>
      <w:r>
        <w:rPr>
          <w:rFonts w:ascii="Times New Roman" w:hAnsi="Times New Roman"/>
          <w:sz w:val="28"/>
        </w:rPr>
        <w:t>ных средств</w:t>
      </w:r>
      <w:r w:rsidRPr="006D6A7F">
        <w:rPr>
          <w:rFonts w:ascii="Times New Roman" w:hAnsi="Times New Roman"/>
          <w:sz w:val="28"/>
        </w:rPr>
        <w:t>;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Служебные</w:t>
      </w:r>
      <w:r w:rsidRPr="006D6A7F">
        <w:rPr>
          <w:rFonts w:ascii="Times New Roman" w:hAnsi="Times New Roman"/>
          <w:sz w:val="28"/>
        </w:rPr>
        <w:t xml:space="preserve"> гаражи;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lastRenderedPageBreak/>
        <w:t>Склад;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внутреннего правопорядка</w:t>
      </w:r>
      <w:r w:rsidRPr="006D6A7F">
        <w:rPr>
          <w:rFonts w:ascii="Times New Roman" w:hAnsi="Times New Roman"/>
          <w:sz w:val="28"/>
        </w:rPr>
        <w:t>;</w:t>
      </w:r>
    </w:p>
    <w:p w:rsidR="006D6A7F" w:rsidRPr="006D6A7F" w:rsidRDefault="006D6A7F" w:rsidP="006D6A7F">
      <w:pPr>
        <w:pStyle w:val="Geonika"/>
        <w:numPr>
          <w:ilvl w:val="0"/>
          <w:numId w:val="38"/>
        </w:numPr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Коммунальное обслуживание.</w:t>
      </w:r>
    </w:p>
    <w:p w:rsidR="006D6A7F" w:rsidRPr="006D6A7F" w:rsidRDefault="006D6A7F" w:rsidP="006D6A7F">
      <w:pPr>
        <w:pStyle w:val="Geonika"/>
        <w:numPr>
          <w:ilvl w:val="0"/>
          <w:numId w:val="0"/>
        </w:numPr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4.  Условно разрешенные виды использования в зоне строительной промышленности (СП):</w:t>
      </w:r>
    </w:p>
    <w:p w:rsidR="006D6A7F" w:rsidRPr="006D6A7F" w:rsidRDefault="006D6A7F" w:rsidP="006D6A7F">
      <w:pPr>
        <w:pStyle w:val="Geonika"/>
        <w:numPr>
          <w:ilvl w:val="0"/>
          <w:numId w:val="6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Рынки</w:t>
      </w:r>
      <w:r w:rsidRPr="006D6A7F">
        <w:rPr>
          <w:rFonts w:ascii="Times New Roman" w:hAnsi="Times New Roman"/>
          <w:sz w:val="28"/>
        </w:rPr>
        <w:t>;</w:t>
      </w:r>
    </w:p>
    <w:p w:rsidR="006D6A7F" w:rsidRPr="006D6A7F" w:rsidRDefault="006D6A7F" w:rsidP="006D6A7F">
      <w:pPr>
        <w:pStyle w:val="Geonika"/>
        <w:numPr>
          <w:ilvl w:val="0"/>
          <w:numId w:val="6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D6A7F">
        <w:rPr>
          <w:rFonts w:ascii="Times New Roman" w:hAnsi="Times New Roman"/>
          <w:sz w:val="28"/>
        </w:rPr>
        <w:t>тоянк</w:t>
      </w:r>
      <w:r>
        <w:rPr>
          <w:rFonts w:ascii="Times New Roman" w:hAnsi="Times New Roman"/>
          <w:sz w:val="28"/>
        </w:rPr>
        <w:t>а</w:t>
      </w:r>
      <w:r w:rsidRPr="006D6A7F">
        <w:rPr>
          <w:rFonts w:ascii="Times New Roman" w:hAnsi="Times New Roman"/>
          <w:sz w:val="28"/>
        </w:rPr>
        <w:t xml:space="preserve"> транспорт</w:t>
      </w:r>
      <w:r>
        <w:rPr>
          <w:rFonts w:ascii="Times New Roman" w:hAnsi="Times New Roman"/>
          <w:sz w:val="28"/>
        </w:rPr>
        <w:t>ных средств</w:t>
      </w:r>
      <w:r w:rsidRPr="006D6A7F">
        <w:rPr>
          <w:rFonts w:ascii="Times New Roman" w:hAnsi="Times New Roman"/>
          <w:sz w:val="28"/>
        </w:rPr>
        <w:t>;</w:t>
      </w:r>
    </w:p>
    <w:p w:rsidR="006D6A7F" w:rsidRPr="006D6A7F" w:rsidRDefault="006D6A7F" w:rsidP="006D6A7F">
      <w:pPr>
        <w:pStyle w:val="Geonika"/>
        <w:numPr>
          <w:ilvl w:val="0"/>
          <w:numId w:val="68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Специальная деятельность (п</w:t>
      </w:r>
      <w:r w:rsidRPr="006D6A7F">
        <w:rPr>
          <w:rFonts w:ascii="Times New Roman" w:hAnsi="Times New Roman"/>
          <w:sz w:val="28"/>
        </w:rPr>
        <w:t>лощадки для сбора мусора</w:t>
      </w:r>
      <w:r>
        <w:rPr>
          <w:rFonts w:ascii="Times New Roman" w:hAnsi="Times New Roman"/>
          <w:sz w:val="28"/>
        </w:rPr>
        <w:t>)</w:t>
      </w:r>
      <w:r w:rsidRPr="006D6A7F">
        <w:rPr>
          <w:rFonts w:ascii="Times New Roman" w:hAnsi="Times New Roman"/>
          <w:sz w:val="28"/>
        </w:rPr>
        <w:t>.</w:t>
      </w:r>
    </w:p>
    <w:p w:rsidR="006D6A7F" w:rsidRPr="006D6A7F" w:rsidRDefault="006D6A7F" w:rsidP="006D6A7F">
      <w:pPr>
        <w:pStyle w:val="Geonika"/>
        <w:numPr>
          <w:ilvl w:val="0"/>
          <w:numId w:val="0"/>
        </w:numPr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строительной промышленности (СП):</w:t>
      </w:r>
    </w:p>
    <w:p w:rsidR="006D6A7F" w:rsidRPr="006D6A7F" w:rsidRDefault="006D6A7F" w:rsidP="006D6A7F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минимальная ширина земельного участка 50 м;</w:t>
      </w:r>
    </w:p>
    <w:p w:rsidR="006D6A7F" w:rsidRPr="006D6A7F" w:rsidRDefault="006D6A7F" w:rsidP="006D6A7F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минимальная площадь земельного участка 5000 м</w:t>
      </w:r>
      <w:proofErr w:type="gramStart"/>
      <w:r w:rsidRPr="006D6A7F">
        <w:rPr>
          <w:rFonts w:ascii="Times New Roman" w:hAnsi="Times New Roman"/>
          <w:sz w:val="28"/>
          <w:vertAlign w:val="superscript"/>
        </w:rPr>
        <w:t>2</w:t>
      </w:r>
      <w:proofErr w:type="gramEnd"/>
      <w:r w:rsidRPr="006D6A7F">
        <w:rPr>
          <w:rFonts w:ascii="Times New Roman" w:hAnsi="Times New Roman"/>
          <w:sz w:val="28"/>
        </w:rPr>
        <w:t>;</w:t>
      </w:r>
    </w:p>
    <w:p w:rsidR="006D6A7F" w:rsidRPr="006D6A7F" w:rsidRDefault="006D6A7F" w:rsidP="006D6A7F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минимальный отступ от границы земельного участка (красной линии) 3 м;</w:t>
      </w:r>
    </w:p>
    <w:p w:rsidR="006D6A7F" w:rsidRPr="006D6A7F" w:rsidRDefault="006D6A7F" w:rsidP="006D6A7F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максимальное количество этажей 9;</w:t>
      </w:r>
    </w:p>
    <w:p w:rsidR="006D6A7F" w:rsidRPr="006D6A7F" w:rsidRDefault="006D6A7F" w:rsidP="006D6A7F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</w:rPr>
      </w:pPr>
      <w:r w:rsidRPr="006D6A7F">
        <w:rPr>
          <w:rFonts w:ascii="Times New Roman" w:hAnsi="Times New Roman"/>
          <w:sz w:val="28"/>
        </w:rPr>
        <w:t>максимальный процент застройки в границах земельного участка – 50%.</w:t>
      </w:r>
    </w:p>
    <w:p w:rsidR="006D6A7F" w:rsidRPr="006D6A7F" w:rsidRDefault="006D6A7F" w:rsidP="006D6A7F">
      <w:pPr>
        <w:pStyle w:val="Geonika"/>
        <w:numPr>
          <w:ilvl w:val="0"/>
          <w:numId w:val="0"/>
        </w:numPr>
        <w:spacing w:before="0" w:after="0" w:line="240" w:lineRule="auto"/>
        <w:ind w:left="709"/>
        <w:rPr>
          <w:rFonts w:ascii="Times New Roman" w:hAnsi="Times New Roman"/>
          <w:b/>
          <w:sz w:val="28"/>
          <w:szCs w:val="28"/>
          <w:lang w:bidi="ar-SA"/>
        </w:rPr>
      </w:pPr>
    </w:p>
    <w:p w:rsidR="00FF2248" w:rsidRPr="00F65C7E" w:rsidRDefault="00074C16" w:rsidP="00F65C7E">
      <w:pPr>
        <w:pStyle w:val="Geonika3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74C16">
        <w:rPr>
          <w:rFonts w:ascii="Times New Roman" w:hAnsi="Times New Roman"/>
          <w:b/>
          <w:sz w:val="28"/>
          <w:szCs w:val="28"/>
          <w:lang w:eastAsia="ru-RU" w:bidi="ar-SA"/>
        </w:rPr>
        <w:t xml:space="preserve">Статья </w:t>
      </w:r>
      <w:r w:rsidR="006D6A7F">
        <w:rPr>
          <w:rFonts w:ascii="Times New Roman" w:hAnsi="Times New Roman"/>
          <w:b/>
          <w:sz w:val="28"/>
          <w:szCs w:val="28"/>
          <w:lang w:eastAsia="ru-RU" w:bidi="ar-SA"/>
        </w:rPr>
        <w:t>38</w:t>
      </w:r>
      <w:r w:rsidRPr="00074C16">
        <w:rPr>
          <w:rFonts w:ascii="Times New Roman" w:hAnsi="Times New Roman"/>
          <w:b/>
          <w:sz w:val="28"/>
          <w:szCs w:val="28"/>
          <w:lang w:eastAsia="ru-RU" w:bidi="ar-SA"/>
        </w:rPr>
        <w:t xml:space="preserve">. </w:t>
      </w:r>
      <w:bookmarkStart w:id="18" w:name="_Toc526248141"/>
      <w:bookmarkStart w:id="19" w:name="_Toc25316819"/>
      <w:r w:rsidR="00FF2248" w:rsidRPr="00F65C7E">
        <w:rPr>
          <w:rFonts w:ascii="Times New Roman" w:hAnsi="Times New Roman"/>
          <w:b/>
          <w:sz w:val="28"/>
          <w:szCs w:val="28"/>
        </w:rPr>
        <w:t>ООБ   Зона обеспечения обороны и безопасности</w:t>
      </w:r>
      <w:bookmarkEnd w:id="18"/>
      <w:bookmarkEnd w:id="19"/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1. Зона обеспечения обороны и безопасности (ООБ) выделена </w:t>
      </w:r>
      <w:proofErr w:type="gramStart"/>
      <w:r w:rsidRPr="00FF2248">
        <w:rPr>
          <w:rFonts w:ascii="Times New Roman" w:hAnsi="Times New Roman"/>
          <w:sz w:val="28"/>
          <w:szCs w:val="28"/>
        </w:rPr>
        <w:t>для</w:t>
      </w:r>
      <w:proofErr w:type="gramEnd"/>
      <w:r w:rsidRPr="00FF2248">
        <w:rPr>
          <w:rFonts w:ascii="Times New Roman" w:hAnsi="Times New Roman"/>
          <w:sz w:val="28"/>
          <w:szCs w:val="28"/>
        </w:rPr>
        <w:t xml:space="preserve">: </w:t>
      </w:r>
    </w:p>
    <w:p w:rsidR="00FF2248" w:rsidRPr="00FF2248" w:rsidRDefault="00FF2248" w:rsidP="00A22162">
      <w:pPr>
        <w:pStyle w:val="Geonika3"/>
        <w:numPr>
          <w:ilvl w:val="0"/>
          <w:numId w:val="8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F2248">
        <w:rPr>
          <w:rFonts w:ascii="Times New Roman" w:hAnsi="Times New Roman"/>
          <w:sz w:val="28"/>
          <w:szCs w:val="28"/>
        </w:rPr>
        <w:t>размещения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</w:r>
      <w:proofErr w:type="gramEnd"/>
    </w:p>
    <w:p w:rsidR="00FF2248" w:rsidRPr="00FF2248" w:rsidRDefault="00FF2248" w:rsidP="00A22162">
      <w:pPr>
        <w:pStyle w:val="Geonika3"/>
        <w:numPr>
          <w:ilvl w:val="0"/>
          <w:numId w:val="8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размещения зданий военных училищ, военных институтов, военных университетов, военных академий; </w:t>
      </w:r>
    </w:p>
    <w:p w:rsidR="00FF2248" w:rsidRPr="00FF2248" w:rsidRDefault="00FF2248" w:rsidP="00A22162">
      <w:pPr>
        <w:pStyle w:val="Geonika3"/>
        <w:numPr>
          <w:ilvl w:val="0"/>
          <w:numId w:val="88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размещения объектов, обеспечивающих осуществление таможенной деятельности.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обеспечения обороны и безопасности (ООБ):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Обеспечение обороны и безопасности;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Охрана Государственной границы Российской Федерации;</w:t>
      </w:r>
    </w:p>
    <w:p w:rsid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вооруженных сил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внутреннего правопорядка;</w:t>
      </w:r>
    </w:p>
    <w:p w:rsid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</w:t>
      </w:r>
      <w:r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обеспечения обороны и безопасности (ООБ):</w:t>
      </w:r>
    </w:p>
    <w:p w:rsidR="00FF2248" w:rsidRPr="00FF2248" w:rsidRDefault="00FF2248" w:rsidP="00A22162">
      <w:pPr>
        <w:pStyle w:val="Geonika"/>
        <w:numPr>
          <w:ilvl w:val="0"/>
          <w:numId w:val="9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Жилая застройка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A22162">
      <w:pPr>
        <w:pStyle w:val="Geonika"/>
        <w:numPr>
          <w:ilvl w:val="0"/>
          <w:numId w:val="9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строительства;</w:t>
      </w:r>
    </w:p>
    <w:p w:rsidR="00FF2248" w:rsidRPr="00FF2248" w:rsidRDefault="00FF2248" w:rsidP="00A22162">
      <w:pPr>
        <w:pStyle w:val="Geonika"/>
        <w:numPr>
          <w:ilvl w:val="0"/>
          <w:numId w:val="9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Служебные </w:t>
      </w:r>
      <w:r w:rsidRPr="00FF2248">
        <w:rPr>
          <w:rFonts w:ascii="Times New Roman" w:hAnsi="Times New Roman"/>
          <w:sz w:val="28"/>
          <w:szCs w:val="28"/>
        </w:rPr>
        <w:t>гаражи;</w:t>
      </w:r>
    </w:p>
    <w:p w:rsidR="00B01087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lastRenderedPageBreak/>
        <w:t>Коммунальное обслуживание</w:t>
      </w:r>
      <w:r w:rsidR="00B01087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B01087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</w:t>
      </w:r>
      <w:r w:rsidR="00FF2248" w:rsidRPr="00FF2248">
        <w:rPr>
          <w:rFonts w:ascii="Times New Roman" w:hAnsi="Times New Roman"/>
          <w:sz w:val="28"/>
          <w:szCs w:val="28"/>
        </w:rPr>
        <w:t>.</w:t>
      </w:r>
    </w:p>
    <w:p w:rsidR="00FF2248" w:rsidRPr="00FF2248" w:rsidRDefault="00FF2248" w:rsidP="00A22162">
      <w:pPr>
        <w:pStyle w:val="Geonika"/>
        <w:numPr>
          <w:ilvl w:val="0"/>
          <w:numId w:val="94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Условно разрешенные виды разрешенного использования в зоне обеспечения обороны и безопасности (ООБ):</w:t>
      </w:r>
    </w:p>
    <w:p w:rsidR="00B01087" w:rsidRPr="00FF2248" w:rsidRDefault="00B01087" w:rsidP="00A22162">
      <w:pPr>
        <w:pStyle w:val="Geonika"/>
        <w:numPr>
          <w:ilvl w:val="0"/>
          <w:numId w:val="9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строительства;</w:t>
      </w:r>
    </w:p>
    <w:p w:rsidR="00B01087" w:rsidRDefault="00B01087" w:rsidP="00A22162">
      <w:pPr>
        <w:pStyle w:val="Geonika"/>
        <w:numPr>
          <w:ilvl w:val="0"/>
          <w:numId w:val="9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жилой застройки;</w:t>
      </w:r>
    </w:p>
    <w:p w:rsidR="00B01087" w:rsidRDefault="00B01087" w:rsidP="00A22162">
      <w:pPr>
        <w:pStyle w:val="Geonika"/>
        <w:numPr>
          <w:ilvl w:val="0"/>
          <w:numId w:val="9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Связь;</w:t>
      </w:r>
    </w:p>
    <w:p w:rsidR="00FF2248" w:rsidRPr="00FF2248" w:rsidRDefault="00B01087" w:rsidP="00A22162">
      <w:pPr>
        <w:pStyle w:val="Geonika"/>
        <w:numPr>
          <w:ilvl w:val="0"/>
          <w:numId w:val="9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Коммунальное обслуживание</w:t>
      </w:r>
      <w:r w:rsidR="00FF2248"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B01087" w:rsidP="00A22162">
      <w:pPr>
        <w:pStyle w:val="Geonika"/>
        <w:numPr>
          <w:ilvl w:val="0"/>
          <w:numId w:val="9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услуг</w:t>
      </w:r>
      <w:r w:rsidR="00FF2248" w:rsidRPr="00FF2248">
        <w:rPr>
          <w:rFonts w:ascii="Times New Roman" w:hAnsi="Times New Roman"/>
          <w:sz w:val="28"/>
          <w:szCs w:val="28"/>
        </w:rPr>
        <w:t xml:space="preserve"> связи.     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обеспечения обороны и безопасности (ООБ):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B0108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6;</w:t>
      </w:r>
    </w:p>
    <w:p w:rsidR="00FF2248" w:rsidRPr="00FF2248" w:rsidRDefault="00FF2248" w:rsidP="00A22162">
      <w:pPr>
        <w:pStyle w:val="Geonika"/>
        <w:numPr>
          <w:ilvl w:val="0"/>
          <w:numId w:val="9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50%.</w:t>
      </w:r>
    </w:p>
    <w:p w:rsidR="00B01087" w:rsidRDefault="00B01087" w:rsidP="00B01087">
      <w:pPr>
        <w:pStyle w:val="1"/>
        <w:ind w:firstLine="709"/>
        <w:jc w:val="both"/>
        <w:rPr>
          <w:rFonts w:ascii="Times New Roman" w:hAnsi="Times New Roman"/>
          <w:szCs w:val="28"/>
        </w:rPr>
      </w:pPr>
      <w:bookmarkStart w:id="20" w:name="_Toc25316820"/>
    </w:p>
    <w:p w:rsidR="00FF2248" w:rsidRPr="00FF2248" w:rsidRDefault="00B01087" w:rsidP="00B01087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bookmarkStart w:id="21" w:name="_Toc526248143"/>
      <w:bookmarkStart w:id="22" w:name="_Toc25316821"/>
      <w:bookmarkEnd w:id="20"/>
      <w:r>
        <w:rPr>
          <w:rFonts w:ascii="Times New Roman" w:hAnsi="Times New Roman"/>
          <w:szCs w:val="28"/>
        </w:rPr>
        <w:t xml:space="preserve">Статья </w:t>
      </w:r>
      <w:r w:rsidR="00F65C7E">
        <w:rPr>
          <w:rFonts w:ascii="Times New Roman" w:hAnsi="Times New Roman"/>
          <w:szCs w:val="28"/>
        </w:rPr>
        <w:t>39</w:t>
      </w:r>
      <w:r>
        <w:rPr>
          <w:rFonts w:ascii="Times New Roman" w:hAnsi="Times New Roman"/>
          <w:szCs w:val="28"/>
        </w:rPr>
        <w:t xml:space="preserve">. </w:t>
      </w:r>
      <w:r w:rsidR="00FF2248" w:rsidRPr="00FF2248">
        <w:rPr>
          <w:rFonts w:ascii="Times New Roman" w:hAnsi="Times New Roman"/>
          <w:szCs w:val="28"/>
        </w:rPr>
        <w:t>ОПТ   Зона охраны природных территорий</w:t>
      </w:r>
      <w:bookmarkEnd w:id="21"/>
      <w:bookmarkEnd w:id="22"/>
    </w:p>
    <w:p w:rsidR="00FF2248" w:rsidRPr="00FF2248" w:rsidRDefault="00FF2248" w:rsidP="00A22162">
      <w:pPr>
        <w:pStyle w:val="Geonika"/>
        <w:numPr>
          <w:ilvl w:val="0"/>
          <w:numId w:val="90"/>
        </w:numPr>
        <w:spacing w:before="0" w:after="0" w:line="240" w:lineRule="auto"/>
        <w:ind w:left="0" w:firstLine="709"/>
        <w:rPr>
          <w:rFonts w:ascii="Times New Roman" w:hAnsi="Times New Roman"/>
          <w:caps/>
          <w:sz w:val="28"/>
          <w:szCs w:val="28"/>
          <w:lang w:eastAsia="ar-SA"/>
        </w:rPr>
      </w:pPr>
      <w:r w:rsidRPr="00FF2248">
        <w:rPr>
          <w:rFonts w:ascii="Times New Roman" w:hAnsi="Times New Roman"/>
          <w:sz w:val="28"/>
          <w:szCs w:val="28"/>
        </w:rPr>
        <w:t>Зона охраны природных территорий (ОПТ) предназначена для сохранения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</w:r>
    </w:p>
    <w:p w:rsidR="00FF2248" w:rsidRPr="00FF2248" w:rsidRDefault="00FF2248" w:rsidP="00A22162">
      <w:pPr>
        <w:pStyle w:val="Geonika"/>
        <w:numPr>
          <w:ilvl w:val="0"/>
          <w:numId w:val="90"/>
        </w:numPr>
        <w:spacing w:before="0" w:after="0" w:line="240" w:lineRule="auto"/>
        <w:ind w:left="0" w:firstLine="709"/>
        <w:rPr>
          <w:rFonts w:ascii="Times New Roman" w:hAnsi="Times New Roman"/>
          <w:caps/>
          <w:sz w:val="28"/>
          <w:szCs w:val="28"/>
          <w:lang w:eastAsia="ar-SA"/>
        </w:rPr>
      </w:pPr>
      <w:r w:rsidRPr="00FF2248">
        <w:rPr>
          <w:rFonts w:ascii="Times New Roman" w:hAnsi="Times New Roman"/>
          <w:sz w:val="28"/>
          <w:szCs w:val="28"/>
        </w:rPr>
        <w:t>Нормативно правовая основа функционирования охраны природных территорий:</w:t>
      </w:r>
    </w:p>
    <w:p w:rsidR="00FF2248" w:rsidRPr="00FF2248" w:rsidRDefault="00FF2248" w:rsidP="00A22162">
      <w:pPr>
        <w:pStyle w:val="Geonika"/>
        <w:numPr>
          <w:ilvl w:val="0"/>
          <w:numId w:val="8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Федеральный закон от 14.03.1995 №33-ФЗ «Об особо охраняемых природных территориях»;</w:t>
      </w:r>
    </w:p>
    <w:p w:rsidR="00FF2248" w:rsidRPr="00FF2248" w:rsidRDefault="00FF2248" w:rsidP="00A22162">
      <w:pPr>
        <w:pStyle w:val="Geonika"/>
        <w:numPr>
          <w:ilvl w:val="0"/>
          <w:numId w:val="8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Закон Еврейской автономной области от 29.06.2011 №968-ОЗ «Об особо охраняемых природных территориях областного и местного значения» правительство Еврейской автономной области;</w:t>
      </w:r>
    </w:p>
    <w:p w:rsidR="00FF2248" w:rsidRPr="00FF2248" w:rsidRDefault="00FF2248" w:rsidP="00A22162">
      <w:pPr>
        <w:pStyle w:val="Geonika"/>
        <w:numPr>
          <w:ilvl w:val="0"/>
          <w:numId w:val="89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от 09.02.2010 № 40-пп «Об утверждении паспортов памятников природы областного значения». </w:t>
      </w:r>
    </w:p>
    <w:p w:rsidR="00FF2248" w:rsidRPr="00FF2248" w:rsidRDefault="00FF2248" w:rsidP="00FF2248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На территории памятника природы запрещается осуществление деятельности, несовместимой с его назначением и полезными функциями, в том числе: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использование токсичных химических препаратов для охраны и защиты лесов в целях борьбы с насекомыми, в том числе в научных целях;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ведение сельского хозяйства;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lastRenderedPageBreak/>
        <w:t>разработка месторождений полезных ископаемых;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размещение объектов капитального строительства;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размещение отходов, образование мусорных свалок;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движение автотранспорта;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акклиматизация растений и диких видов животных.</w:t>
      </w:r>
    </w:p>
    <w:p w:rsidR="00FF2248" w:rsidRPr="00FF2248" w:rsidRDefault="00FF2248" w:rsidP="00FF2248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Рубка лесных насаждений на территории памятника природы проводятся только в целях вырубки погибших и поврежденных лесных насаждений.</w:t>
      </w:r>
    </w:p>
    <w:p w:rsidR="00FF2248" w:rsidRPr="00FF2248" w:rsidRDefault="00FF2248" w:rsidP="00FF2248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Сбор ботанических, зоологических коллекций на территории памятника природы осуществляется в соответствии с законодательством.</w:t>
      </w:r>
    </w:p>
    <w:p w:rsidR="00B01087" w:rsidRDefault="00B01087" w:rsidP="00B01087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23" w:name="_Toc526248144"/>
      <w:bookmarkStart w:id="24" w:name="_Toc25316822"/>
    </w:p>
    <w:p w:rsidR="00FF2248" w:rsidRPr="00FF2248" w:rsidRDefault="00B01087" w:rsidP="00B01087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F65C7E">
        <w:rPr>
          <w:rFonts w:ascii="Times New Roman" w:hAnsi="Times New Roman"/>
          <w:szCs w:val="28"/>
        </w:rPr>
        <w:t>40</w:t>
      </w:r>
      <w:r>
        <w:rPr>
          <w:rFonts w:ascii="Times New Roman" w:hAnsi="Times New Roman"/>
          <w:szCs w:val="28"/>
        </w:rPr>
        <w:t xml:space="preserve">. </w:t>
      </w:r>
      <w:r w:rsidR="00FF2248" w:rsidRPr="00FF2248">
        <w:rPr>
          <w:rFonts w:ascii="Times New Roman" w:hAnsi="Times New Roman"/>
          <w:szCs w:val="28"/>
        </w:rPr>
        <w:t>ИКТ   Зона историко-культурной деятельности</w:t>
      </w:r>
      <w:bookmarkEnd w:id="23"/>
      <w:bookmarkEnd w:id="24"/>
    </w:p>
    <w:p w:rsidR="00FF2248" w:rsidRPr="00FF2248" w:rsidRDefault="00FF2248" w:rsidP="00A22162">
      <w:pPr>
        <w:pStyle w:val="Geonika"/>
        <w:numPr>
          <w:ilvl w:val="0"/>
          <w:numId w:val="9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Зона историко-культурной деятельности (ИКТ) выделена для сохранения и изучения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туризм.</w:t>
      </w:r>
    </w:p>
    <w:p w:rsidR="00FF2248" w:rsidRPr="00FF2248" w:rsidRDefault="00FF2248" w:rsidP="00A22162">
      <w:pPr>
        <w:pStyle w:val="Geonika"/>
        <w:numPr>
          <w:ilvl w:val="0"/>
          <w:numId w:val="9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Имеющиеся на территории </w:t>
      </w:r>
      <w:proofErr w:type="spellStart"/>
      <w:r w:rsidR="00F65C7E">
        <w:rPr>
          <w:rFonts w:ascii="Times New Roman" w:hAnsi="Times New Roman"/>
          <w:sz w:val="28"/>
          <w:szCs w:val="28"/>
        </w:rPr>
        <w:t>Нагибовского</w:t>
      </w:r>
      <w:proofErr w:type="spellEnd"/>
      <w:r w:rsidRPr="00FF2248">
        <w:rPr>
          <w:rFonts w:ascii="Times New Roman" w:hAnsi="Times New Roman"/>
          <w:sz w:val="28"/>
          <w:szCs w:val="28"/>
        </w:rPr>
        <w:t xml:space="preserve"> сельского поселения объекты культурного наследия и зоны охраны таких объектов подлежат государственной охране в соответствии с законодательством.</w:t>
      </w:r>
    </w:p>
    <w:p w:rsidR="00FF2248" w:rsidRPr="00FF2248" w:rsidRDefault="00FF2248" w:rsidP="00A22162">
      <w:pPr>
        <w:pStyle w:val="Geonika"/>
        <w:numPr>
          <w:ilvl w:val="0"/>
          <w:numId w:val="9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Размещение каких-либо основных и вспомогательных объектов в зоне историко-культурной деятельности определяется законодательством Российской Федерации.</w:t>
      </w:r>
    </w:p>
    <w:p w:rsidR="00B01087" w:rsidRDefault="00B01087" w:rsidP="00B01087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25" w:name="_Toc526248140"/>
      <w:bookmarkStart w:id="26" w:name="_Toc25316823"/>
    </w:p>
    <w:p w:rsidR="00FF2248" w:rsidRPr="00FF2248" w:rsidRDefault="00B01087" w:rsidP="00B01087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F65C7E">
        <w:rPr>
          <w:rFonts w:ascii="Times New Roman" w:hAnsi="Times New Roman"/>
          <w:szCs w:val="28"/>
        </w:rPr>
        <w:t>41</w:t>
      </w:r>
      <w:r>
        <w:rPr>
          <w:rFonts w:ascii="Times New Roman" w:hAnsi="Times New Roman"/>
          <w:szCs w:val="28"/>
        </w:rPr>
        <w:t xml:space="preserve">. </w:t>
      </w:r>
      <w:r w:rsidR="00FF2248" w:rsidRPr="00FF2248">
        <w:rPr>
          <w:rFonts w:ascii="Times New Roman" w:hAnsi="Times New Roman"/>
          <w:szCs w:val="28"/>
        </w:rPr>
        <w:t>ИЛ   Зона использования лесов</w:t>
      </w:r>
      <w:bookmarkEnd w:id="25"/>
      <w:bookmarkEnd w:id="26"/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1. Зона использования лесов (ИЛ) выделена для осуществления деятельности по заготовке, первичной переработке и вывозу древесины и </w:t>
      </w:r>
      <w:proofErr w:type="spellStart"/>
      <w:r w:rsidRPr="00FF2248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Pr="00FF2248">
        <w:rPr>
          <w:rFonts w:ascii="Times New Roman" w:hAnsi="Times New Roman"/>
          <w:sz w:val="28"/>
          <w:szCs w:val="28"/>
        </w:rPr>
        <w:t xml:space="preserve"> лесных ресурсов, охране и восстановлению лесов и иных целей.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использования лесов (ИЛ):</w:t>
      </w:r>
    </w:p>
    <w:p w:rsidR="00B01087" w:rsidRDefault="00B01087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Использование лесов;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Заготовка древесины;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Лесные плантации;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Заготовки лесных ресурсов;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Резервные леса;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Природно-познавательный туризм;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Охота и рыбалка;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Запас;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Охрана Государственной границы Российской Федерации;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Отдых (рекреация);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Приюты для животных.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lastRenderedPageBreak/>
        <w:t>3. Вспомогательные виды разрешенного использования в зоне использования лесов (ИЛ):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Заготовка древесины;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Лесные плантации;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Заготовка лесных ресурсов;</w:t>
      </w:r>
    </w:p>
    <w:p w:rsidR="00FF2248" w:rsidRPr="00FF2248" w:rsidRDefault="00B01087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Резервные леса</w:t>
      </w:r>
      <w:r w:rsidR="00FF2248"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Природно-познавательный туризм;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Охота и рыбалка;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 Коммунальное обслуживание;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Запас.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природного ландшафта: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10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300 м</w:t>
      </w:r>
      <w:proofErr w:type="gramStart"/>
      <w:r w:rsidRPr="00A01A6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A01A64" w:rsidRDefault="00A01A64" w:rsidP="00A01A64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27" w:name="_Toc526248138"/>
      <w:bookmarkStart w:id="28" w:name="_Toc25316824"/>
    </w:p>
    <w:p w:rsidR="00FF2248" w:rsidRPr="00FF2248" w:rsidRDefault="00A01A64" w:rsidP="00A01A64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F65C7E">
        <w:rPr>
          <w:rFonts w:ascii="Times New Roman" w:hAnsi="Times New Roman"/>
          <w:szCs w:val="28"/>
        </w:rPr>
        <w:t>42</w:t>
      </w:r>
      <w:r>
        <w:rPr>
          <w:rFonts w:ascii="Times New Roman" w:hAnsi="Times New Roman"/>
          <w:szCs w:val="28"/>
        </w:rPr>
        <w:t>.</w:t>
      </w:r>
      <w:r w:rsidR="00F65C7E">
        <w:rPr>
          <w:rFonts w:ascii="Times New Roman" w:hAnsi="Times New Roman"/>
          <w:szCs w:val="28"/>
        </w:rPr>
        <w:t xml:space="preserve"> </w:t>
      </w:r>
      <w:r w:rsidR="00FF2248" w:rsidRPr="00FF2248">
        <w:rPr>
          <w:rFonts w:ascii="Times New Roman" w:hAnsi="Times New Roman"/>
          <w:szCs w:val="28"/>
        </w:rPr>
        <w:t>ВДО   Зона водных объектов</w:t>
      </w:r>
      <w:bookmarkEnd w:id="27"/>
      <w:bookmarkEnd w:id="28"/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1. К водным объектам (ВДО) относятся ледники, снежники, ручьи, реки, озера, болота, территориальные моря и другие поверхностные водные объекты, их использование и охрана.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водных объектов (ВДО):</w:t>
      </w:r>
    </w:p>
    <w:p w:rsidR="00A01A64" w:rsidRDefault="00A01A64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Водные объекты;</w:t>
      </w:r>
    </w:p>
    <w:p w:rsid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Общее пользование водными объектами;</w:t>
      </w:r>
    </w:p>
    <w:p w:rsidR="00C818A1" w:rsidRDefault="00C818A1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Гидротехнические сооружения;</w:t>
      </w:r>
    </w:p>
    <w:p w:rsidR="00C818A1" w:rsidRPr="00FF2248" w:rsidRDefault="00C818A1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пользование водными объектами;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Охрана Государственной границы Российской Федерации;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водных объектов (ВДО):</w:t>
      </w:r>
    </w:p>
    <w:p w:rsidR="00A01A64" w:rsidRPr="00FF2248" w:rsidRDefault="00A01A64" w:rsidP="00A01A64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Общее пользование водными объектами;</w:t>
      </w:r>
    </w:p>
    <w:p w:rsidR="00C818A1" w:rsidRDefault="00C818A1" w:rsidP="00C818A1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Гидротехнические сооружения;</w:t>
      </w:r>
    </w:p>
    <w:p w:rsidR="00FF2248" w:rsidRPr="00C818A1" w:rsidRDefault="00C818A1" w:rsidP="00C818A1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пользование водными объектами</w:t>
      </w:r>
      <w:r w:rsidR="00FF2248" w:rsidRPr="00C818A1">
        <w:rPr>
          <w:rFonts w:ascii="Times New Roman" w:hAnsi="Times New Roman"/>
          <w:sz w:val="28"/>
          <w:szCs w:val="28"/>
        </w:rPr>
        <w:t>.</w:t>
      </w:r>
    </w:p>
    <w:p w:rsidR="00FF2248" w:rsidRPr="00FF2248" w:rsidRDefault="00FF2248" w:rsidP="00A22162">
      <w:pPr>
        <w:pStyle w:val="Geonika"/>
        <w:numPr>
          <w:ilvl w:val="0"/>
          <w:numId w:val="2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Условно разрешенные виды использования в зоне водных объектов (ВДО):</w:t>
      </w:r>
    </w:p>
    <w:p w:rsidR="00FF2248" w:rsidRDefault="00FF2248" w:rsidP="00A22162">
      <w:pPr>
        <w:pStyle w:val="Geonika"/>
        <w:numPr>
          <w:ilvl w:val="0"/>
          <w:numId w:val="7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Общее</w:t>
      </w:r>
      <w:r w:rsidR="00C818A1">
        <w:rPr>
          <w:rFonts w:ascii="Times New Roman" w:hAnsi="Times New Roman"/>
          <w:sz w:val="28"/>
          <w:szCs w:val="28"/>
        </w:rPr>
        <w:t xml:space="preserve"> пользование</w:t>
      </w:r>
      <w:r w:rsidRPr="00FF2248">
        <w:rPr>
          <w:rFonts w:ascii="Times New Roman" w:hAnsi="Times New Roman"/>
          <w:sz w:val="28"/>
          <w:szCs w:val="28"/>
        </w:rPr>
        <w:t xml:space="preserve"> </w:t>
      </w:r>
      <w:r w:rsidR="00A01A64" w:rsidRPr="00FF2248">
        <w:rPr>
          <w:rFonts w:ascii="Times New Roman" w:hAnsi="Times New Roman"/>
          <w:sz w:val="28"/>
          <w:szCs w:val="28"/>
        </w:rPr>
        <w:t>водными объектами</w:t>
      </w:r>
      <w:r w:rsidR="00C818A1">
        <w:rPr>
          <w:rFonts w:ascii="Times New Roman" w:hAnsi="Times New Roman"/>
          <w:sz w:val="28"/>
          <w:szCs w:val="28"/>
        </w:rPr>
        <w:t>;</w:t>
      </w:r>
    </w:p>
    <w:p w:rsidR="00C818A1" w:rsidRDefault="00C818A1" w:rsidP="00A22162">
      <w:pPr>
        <w:pStyle w:val="Geonika"/>
        <w:numPr>
          <w:ilvl w:val="0"/>
          <w:numId w:val="7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Гидротехнические сооружения;</w:t>
      </w:r>
    </w:p>
    <w:p w:rsidR="00C818A1" w:rsidRPr="00C818A1" w:rsidRDefault="00C818A1" w:rsidP="00A22162">
      <w:pPr>
        <w:pStyle w:val="Geonika"/>
        <w:numPr>
          <w:ilvl w:val="0"/>
          <w:numId w:val="7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пользование водными объектами.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lastRenderedPageBreak/>
        <w:t>6.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водных объектов (ВДО):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A01A6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3;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A01A64" w:rsidRDefault="00A01A64" w:rsidP="00A01A64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29" w:name="_Toc526248142"/>
      <w:bookmarkStart w:id="30" w:name="_Toc25316825"/>
    </w:p>
    <w:p w:rsidR="00FF2248" w:rsidRPr="00FF2248" w:rsidRDefault="00F65C7E" w:rsidP="00A01A64">
      <w:pPr>
        <w:pStyle w:val="1"/>
        <w:keepLines/>
        <w:widowControl/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Статья 43</w:t>
      </w:r>
      <w:r w:rsidR="00A01A64">
        <w:rPr>
          <w:rFonts w:ascii="Times New Roman" w:hAnsi="Times New Roman"/>
          <w:szCs w:val="28"/>
        </w:rPr>
        <w:t xml:space="preserve">. </w:t>
      </w:r>
      <w:r w:rsidR="00FF2248" w:rsidRPr="00FF2248">
        <w:rPr>
          <w:rFonts w:ascii="Times New Roman" w:hAnsi="Times New Roman"/>
          <w:szCs w:val="28"/>
        </w:rPr>
        <w:t>ЗОП  Зона земельных участков (территории) общего пользования</w:t>
      </w:r>
      <w:bookmarkEnd w:id="29"/>
      <w:bookmarkEnd w:id="30"/>
    </w:p>
    <w:p w:rsidR="00FF2248" w:rsidRPr="00FF2248" w:rsidRDefault="00FF2248" w:rsidP="00FF2248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1. Зона земельных участков (территорий) общего пользования (ЗОП) выделена для размещения земельных участков общего пользования.</w:t>
      </w:r>
    </w:p>
    <w:p w:rsidR="00FF2248" w:rsidRPr="00FF2248" w:rsidRDefault="00FF2248" w:rsidP="00FF2248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земельных участков (территорий) общего пользования (ЗОП):</w:t>
      </w:r>
    </w:p>
    <w:p w:rsidR="00A01A64" w:rsidRPr="00FF2248" w:rsidRDefault="00A01A64" w:rsidP="00A01A64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Земельные участки (территории) общего пользования;</w:t>
      </w:r>
    </w:p>
    <w:p w:rsidR="00A01A64" w:rsidRPr="00FF2248" w:rsidRDefault="00A01A64" w:rsidP="00A01A64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Улично-дорожная сеть;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Энергетик</w:t>
      </w:r>
      <w:r w:rsidR="00A01A64">
        <w:rPr>
          <w:rFonts w:ascii="Times New Roman" w:hAnsi="Times New Roman"/>
          <w:sz w:val="28"/>
          <w:szCs w:val="28"/>
        </w:rPr>
        <w:t>а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Связ</w:t>
      </w:r>
      <w:r w:rsidR="00A01A64">
        <w:rPr>
          <w:rFonts w:ascii="Times New Roman" w:hAnsi="Times New Roman"/>
          <w:sz w:val="28"/>
          <w:szCs w:val="28"/>
        </w:rPr>
        <w:t>ь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C818A1" w:rsidRPr="00FF2248" w:rsidRDefault="00C818A1" w:rsidP="00C818A1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>ый транспорт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C818A1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Железнодорожный</w:t>
      </w:r>
      <w:r w:rsidR="00FF2248" w:rsidRPr="00FF2248">
        <w:rPr>
          <w:rFonts w:ascii="Times New Roman" w:hAnsi="Times New Roman"/>
          <w:sz w:val="28"/>
          <w:szCs w:val="28"/>
        </w:rPr>
        <w:t xml:space="preserve"> транспорт;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Служебные гаражи;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Благоустройство территории;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Воздушный транспорт;</w:t>
      </w:r>
    </w:p>
    <w:p w:rsidR="00FF2248" w:rsidRPr="00C818A1" w:rsidRDefault="00C818A1" w:rsidP="00C818A1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деятельность</w:t>
      </w:r>
      <w:r w:rsidR="00FF2248" w:rsidRPr="00C818A1">
        <w:rPr>
          <w:rFonts w:ascii="Times New Roman" w:hAnsi="Times New Roman"/>
          <w:sz w:val="28"/>
          <w:szCs w:val="28"/>
        </w:rPr>
        <w:t>.</w:t>
      </w:r>
    </w:p>
    <w:p w:rsidR="00FF2248" w:rsidRPr="00FF2248" w:rsidRDefault="00FF2248" w:rsidP="00FF2248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земельных участков (территорий) общего пользования (ЗОП):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Энергетик</w:t>
      </w:r>
      <w:r w:rsidR="00C818A1">
        <w:rPr>
          <w:rFonts w:ascii="Times New Roman" w:hAnsi="Times New Roman"/>
          <w:sz w:val="28"/>
          <w:szCs w:val="28"/>
        </w:rPr>
        <w:t>а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Связ</w:t>
      </w:r>
      <w:r w:rsidR="00C818A1">
        <w:rPr>
          <w:rFonts w:ascii="Times New Roman" w:hAnsi="Times New Roman"/>
          <w:sz w:val="28"/>
          <w:szCs w:val="28"/>
        </w:rPr>
        <w:t>ь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C818A1" w:rsidRPr="00FF2248" w:rsidRDefault="00C818A1" w:rsidP="00C818A1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>ый транспорт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C818A1" w:rsidRPr="00FF2248" w:rsidRDefault="00C818A1" w:rsidP="00C818A1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Железнодорожный</w:t>
      </w:r>
      <w:r w:rsidRPr="00FF2248">
        <w:rPr>
          <w:rFonts w:ascii="Times New Roman" w:hAnsi="Times New Roman"/>
          <w:sz w:val="28"/>
          <w:szCs w:val="28"/>
        </w:rPr>
        <w:t xml:space="preserve"> транспорт;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Служебные гаражи;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FF2248" w:rsidRPr="00FF2248" w:rsidRDefault="00FF2248" w:rsidP="00FF2248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4. Условно разрешенные виды использования в зоне земельных участков (территорий) общего пользования (ЗОП):</w:t>
      </w:r>
    </w:p>
    <w:p w:rsidR="00FF2248" w:rsidRPr="00FF2248" w:rsidRDefault="00FF2248" w:rsidP="00A22162">
      <w:pPr>
        <w:pStyle w:val="Geonika"/>
        <w:numPr>
          <w:ilvl w:val="0"/>
          <w:numId w:val="89"/>
        </w:numPr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Служебные гаражи.</w:t>
      </w:r>
    </w:p>
    <w:p w:rsidR="00FF2248" w:rsidRPr="00FF2248" w:rsidRDefault="00FF2248" w:rsidP="00FF2248">
      <w:pPr>
        <w:pStyle w:val="Geonika3"/>
        <w:tabs>
          <w:tab w:val="left" w:pos="142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(ЗОП):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15 м;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100 м</w:t>
      </w:r>
      <w:proofErr w:type="gramStart"/>
      <w:r w:rsidRPr="00C818A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lastRenderedPageBreak/>
        <w:t>минимальный отступ от границы земельного участка (красной линии) 3 м;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FF2248" w:rsidRPr="00FF2248" w:rsidRDefault="00FF2248" w:rsidP="00FF2248">
      <w:pPr>
        <w:pStyle w:val="Geonika"/>
        <w:tabs>
          <w:tab w:val="left" w:pos="142"/>
        </w:tabs>
        <w:spacing w:before="0" w:after="0" w:line="240" w:lineRule="auto"/>
        <w:ind w:left="0" w:firstLine="709"/>
        <w:rPr>
          <w:rFonts w:ascii="Times New Roman" w:hAnsi="Times New Roman"/>
          <w:caps/>
          <w:sz w:val="28"/>
          <w:szCs w:val="28"/>
          <w:lang w:eastAsia="ar-SA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30%.</w:t>
      </w:r>
    </w:p>
    <w:p w:rsidR="00A01A64" w:rsidRDefault="00A01A64" w:rsidP="00A01A64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31" w:name="_Toc526248132"/>
      <w:bookmarkStart w:id="32" w:name="_Toc25316826"/>
    </w:p>
    <w:p w:rsidR="00FF2248" w:rsidRPr="00FF2248" w:rsidRDefault="00A01A64" w:rsidP="00A01A64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F65C7E">
        <w:rPr>
          <w:rFonts w:ascii="Times New Roman" w:hAnsi="Times New Roman"/>
          <w:szCs w:val="28"/>
        </w:rPr>
        <w:t>44</w:t>
      </w:r>
      <w:r>
        <w:rPr>
          <w:rFonts w:ascii="Times New Roman" w:hAnsi="Times New Roman"/>
          <w:szCs w:val="28"/>
        </w:rPr>
        <w:t xml:space="preserve">. </w:t>
      </w:r>
      <w:r w:rsidR="00FF2248" w:rsidRPr="00FF2248">
        <w:rPr>
          <w:rFonts w:ascii="Times New Roman" w:hAnsi="Times New Roman"/>
          <w:szCs w:val="28"/>
        </w:rPr>
        <w:t>РД  Зона ритуальной деятельности</w:t>
      </w:r>
      <w:bookmarkEnd w:id="31"/>
      <w:bookmarkEnd w:id="32"/>
    </w:p>
    <w:p w:rsidR="00FF2248" w:rsidRPr="00FF2248" w:rsidRDefault="00FF2248" w:rsidP="00A22162">
      <w:pPr>
        <w:pStyle w:val="Geonika"/>
        <w:numPr>
          <w:ilvl w:val="0"/>
          <w:numId w:val="8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Зона ритуальной деятельности (РД)  выделена для размещения кладбищ, крематориев и мест захоронения и размещения соответствующих культовых сооружений, осуществление деятельности по производству продукции ритуально-обрядового назначения.</w:t>
      </w:r>
    </w:p>
    <w:p w:rsidR="00FF2248" w:rsidRPr="00FF2248" w:rsidRDefault="00FF2248" w:rsidP="00A22162">
      <w:pPr>
        <w:pStyle w:val="Geonika"/>
        <w:numPr>
          <w:ilvl w:val="0"/>
          <w:numId w:val="8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 Основные виды разрешенного использования в зоне ритуальной деятельности РД:</w:t>
      </w:r>
    </w:p>
    <w:p w:rsidR="00C818A1" w:rsidRPr="00FF2248" w:rsidRDefault="00C818A1" w:rsidP="00A22162">
      <w:pPr>
        <w:pStyle w:val="Geonika"/>
        <w:numPr>
          <w:ilvl w:val="0"/>
          <w:numId w:val="8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Ритуальная деятельность;</w:t>
      </w:r>
    </w:p>
    <w:p w:rsidR="00FF2248" w:rsidRPr="00FF2248" w:rsidRDefault="00FF2248" w:rsidP="00A22162">
      <w:pPr>
        <w:pStyle w:val="Geonika"/>
        <w:numPr>
          <w:ilvl w:val="0"/>
          <w:numId w:val="8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Специальная</w:t>
      </w:r>
      <w:r w:rsidR="00C818A1">
        <w:rPr>
          <w:rFonts w:ascii="Times New Roman" w:hAnsi="Times New Roman"/>
          <w:sz w:val="28"/>
          <w:szCs w:val="28"/>
        </w:rPr>
        <w:t xml:space="preserve"> </w:t>
      </w:r>
      <w:r w:rsidR="00C818A1" w:rsidRPr="00FF2248">
        <w:rPr>
          <w:rFonts w:ascii="Times New Roman" w:hAnsi="Times New Roman"/>
          <w:sz w:val="28"/>
          <w:szCs w:val="28"/>
        </w:rPr>
        <w:t>деятельность</w:t>
      </w:r>
      <w:r w:rsidR="00C818A1">
        <w:rPr>
          <w:rFonts w:ascii="Times New Roman" w:hAnsi="Times New Roman"/>
          <w:sz w:val="28"/>
          <w:szCs w:val="28"/>
        </w:rPr>
        <w:t xml:space="preserve"> (площадки для сбора мусора)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C818A1" w:rsidP="00A22162">
      <w:pPr>
        <w:pStyle w:val="Geonika"/>
        <w:numPr>
          <w:ilvl w:val="0"/>
          <w:numId w:val="8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="00FF2248" w:rsidRPr="00FF2248">
        <w:rPr>
          <w:rFonts w:ascii="Times New Roman" w:eastAsia="SymbolMT" w:hAnsi="Times New Roman"/>
          <w:sz w:val="28"/>
          <w:szCs w:val="28"/>
        </w:rPr>
        <w:t>;</w:t>
      </w:r>
    </w:p>
    <w:p w:rsidR="00FF2248" w:rsidRPr="00FF2248" w:rsidRDefault="00FF2248" w:rsidP="00A22162">
      <w:pPr>
        <w:pStyle w:val="Geonika"/>
        <w:numPr>
          <w:ilvl w:val="0"/>
          <w:numId w:val="8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FF2248" w:rsidRPr="00FF2248" w:rsidRDefault="00FF2248" w:rsidP="00A22162">
      <w:pPr>
        <w:pStyle w:val="Geonika"/>
        <w:numPr>
          <w:ilvl w:val="0"/>
          <w:numId w:val="8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Вспомогательные виды разрешенного использования в зоне ритуальной деятельности РД:</w:t>
      </w:r>
    </w:p>
    <w:p w:rsidR="00C818A1" w:rsidRPr="00FF2248" w:rsidRDefault="00C818A1" w:rsidP="00A22162">
      <w:pPr>
        <w:pStyle w:val="Geonika"/>
        <w:numPr>
          <w:ilvl w:val="0"/>
          <w:numId w:val="10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Ритуальная деятельность;</w:t>
      </w:r>
    </w:p>
    <w:p w:rsidR="00C818A1" w:rsidRPr="00FF2248" w:rsidRDefault="00C818A1" w:rsidP="00A22162">
      <w:pPr>
        <w:pStyle w:val="Geonika"/>
        <w:numPr>
          <w:ilvl w:val="0"/>
          <w:numId w:val="10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Специальная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248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(площадки для сбора мусора)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C818A1" w:rsidRPr="00FF2248" w:rsidRDefault="00C818A1" w:rsidP="00A22162">
      <w:pPr>
        <w:pStyle w:val="Geonika"/>
        <w:numPr>
          <w:ilvl w:val="0"/>
          <w:numId w:val="10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FF2248">
        <w:rPr>
          <w:rFonts w:ascii="Times New Roman" w:eastAsia="SymbolMT" w:hAnsi="Times New Roman"/>
          <w:sz w:val="28"/>
          <w:szCs w:val="28"/>
        </w:rPr>
        <w:t>;</w:t>
      </w:r>
    </w:p>
    <w:p w:rsidR="00FF2248" w:rsidRPr="00FF2248" w:rsidRDefault="00C818A1" w:rsidP="00A22162">
      <w:pPr>
        <w:pStyle w:val="Geonika"/>
        <w:numPr>
          <w:ilvl w:val="0"/>
          <w:numId w:val="8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F2248" w:rsidRPr="00FF2248">
        <w:rPr>
          <w:rFonts w:ascii="Times New Roman" w:hAnsi="Times New Roman"/>
          <w:sz w:val="28"/>
          <w:szCs w:val="28"/>
        </w:rPr>
        <w:t>тоянк</w:t>
      </w:r>
      <w:r>
        <w:rPr>
          <w:rFonts w:ascii="Times New Roman" w:hAnsi="Times New Roman"/>
          <w:sz w:val="28"/>
          <w:szCs w:val="28"/>
        </w:rPr>
        <w:t>а</w:t>
      </w:r>
      <w:r w:rsidR="00FF2248" w:rsidRPr="00FF2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транспортных средств</w:t>
      </w:r>
      <w:r w:rsidR="00FF2248"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обслуживание.</w:t>
      </w:r>
    </w:p>
    <w:p w:rsidR="00FF2248" w:rsidRPr="00FF2248" w:rsidRDefault="00FF2248" w:rsidP="00A22162">
      <w:pPr>
        <w:pStyle w:val="Geonika"/>
        <w:numPr>
          <w:ilvl w:val="0"/>
          <w:numId w:val="80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Условно разрешенные виды использования в зоне ритуальной деятельности (РД):</w:t>
      </w:r>
    </w:p>
    <w:p w:rsidR="00FF2248" w:rsidRPr="00800F7F" w:rsidRDefault="00800F7F" w:rsidP="00A22162">
      <w:pPr>
        <w:pStyle w:val="Geonika"/>
        <w:numPr>
          <w:ilvl w:val="0"/>
          <w:numId w:val="8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0F7F">
        <w:rPr>
          <w:rFonts w:ascii="Times New Roman" w:hAnsi="Times New Roman"/>
          <w:sz w:val="28"/>
          <w:szCs w:val="28"/>
        </w:rPr>
        <w:t>Ритуальная деятельность</w:t>
      </w:r>
      <w:r w:rsidR="00FF2248" w:rsidRPr="00800F7F">
        <w:rPr>
          <w:rFonts w:ascii="Times New Roman" w:hAnsi="Times New Roman"/>
          <w:sz w:val="28"/>
          <w:szCs w:val="28"/>
        </w:rPr>
        <w:t>;</w:t>
      </w:r>
    </w:p>
    <w:p w:rsidR="00FF2248" w:rsidRPr="00800F7F" w:rsidRDefault="00800F7F" w:rsidP="00A22162">
      <w:pPr>
        <w:pStyle w:val="Geonika"/>
        <w:numPr>
          <w:ilvl w:val="0"/>
          <w:numId w:val="8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0F7F">
        <w:rPr>
          <w:rFonts w:ascii="Times New Roman" w:hAnsi="Times New Roman"/>
          <w:sz w:val="28"/>
          <w:szCs w:val="28"/>
        </w:rPr>
        <w:t>Общественное использование объектов капитального строительства</w:t>
      </w:r>
      <w:r w:rsidR="00FF2248" w:rsidRPr="00800F7F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800F7F" w:rsidP="00A22162">
      <w:pPr>
        <w:pStyle w:val="Geonika"/>
        <w:numPr>
          <w:ilvl w:val="0"/>
          <w:numId w:val="8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</w:t>
      </w:r>
      <w:r w:rsidR="00FF2248" w:rsidRPr="00FF2248">
        <w:rPr>
          <w:rFonts w:ascii="Times New Roman" w:hAnsi="Times New Roman"/>
          <w:sz w:val="28"/>
          <w:szCs w:val="28"/>
        </w:rPr>
        <w:t>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5.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специальной деятельности: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800F7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3%.</w:t>
      </w:r>
    </w:p>
    <w:p w:rsidR="00800F7F" w:rsidRDefault="00800F7F" w:rsidP="00800F7F">
      <w:pPr>
        <w:pStyle w:val="1"/>
        <w:keepLines/>
        <w:widowControl/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bookmarkStart w:id="33" w:name="_Toc526248131"/>
      <w:bookmarkStart w:id="34" w:name="_Toc25316827"/>
    </w:p>
    <w:p w:rsidR="00FF2248" w:rsidRPr="00FF2248" w:rsidRDefault="00800F7F" w:rsidP="00800F7F">
      <w:pPr>
        <w:pStyle w:val="1"/>
        <w:keepLines/>
        <w:widowControl/>
        <w:overflowPunct/>
        <w:autoSpaceDE/>
        <w:autoSpaceDN/>
        <w:adjustRightInd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</w:t>
      </w:r>
      <w:r w:rsidR="00F65C7E">
        <w:rPr>
          <w:rFonts w:ascii="Times New Roman" w:hAnsi="Times New Roman"/>
          <w:szCs w:val="28"/>
        </w:rPr>
        <w:t>45.</w:t>
      </w:r>
      <w:r>
        <w:rPr>
          <w:rFonts w:ascii="Times New Roman" w:hAnsi="Times New Roman"/>
          <w:szCs w:val="28"/>
        </w:rPr>
        <w:t xml:space="preserve"> </w:t>
      </w:r>
      <w:r w:rsidR="00FF2248" w:rsidRPr="00FF2248">
        <w:rPr>
          <w:rFonts w:ascii="Times New Roman" w:hAnsi="Times New Roman"/>
          <w:szCs w:val="28"/>
        </w:rPr>
        <w:t>СД   Зона специальной деятельности</w:t>
      </w:r>
      <w:bookmarkEnd w:id="33"/>
      <w:bookmarkEnd w:id="34"/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F2248">
        <w:rPr>
          <w:rFonts w:ascii="Times New Roman" w:hAnsi="Times New Roman"/>
          <w:sz w:val="28"/>
          <w:szCs w:val="28"/>
        </w:rPr>
        <w:t xml:space="preserve">Зона специальной деятельности выделена для размещения, хранения, захоронения, утилизации, накопления, обработки, обезвреживания отходов производства и потребления; медицинских отходов, биологических отходов, радиоактивных отходов, разрушающих озоновый слой, а также размещение </w:t>
      </w:r>
      <w:r w:rsidRPr="00FF2248">
        <w:rPr>
          <w:rFonts w:ascii="Times New Roman" w:hAnsi="Times New Roman"/>
          <w:sz w:val="28"/>
          <w:szCs w:val="28"/>
        </w:rPr>
        <w:lastRenderedPageBreak/>
        <w:t xml:space="preserve">объектов размещения отходов, захоронения, хранение,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 </w:t>
      </w:r>
      <w:proofErr w:type="gramEnd"/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2. Основные виды разрешенного использования в зоне специальной деятельности (СД):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Специальная</w:t>
      </w:r>
      <w:r w:rsidR="00800F7F">
        <w:rPr>
          <w:rFonts w:ascii="Times New Roman" w:hAnsi="Times New Roman"/>
          <w:sz w:val="28"/>
          <w:szCs w:val="28"/>
        </w:rPr>
        <w:t xml:space="preserve"> деятельность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Коммунальное обслуживание;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3. Вспомогательные виды разрешенного использования в зоне специальной деятельности (СД):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  <w:lang w:eastAsia="ar-SA"/>
        </w:rPr>
        <w:t>Специальная</w:t>
      </w:r>
      <w:r w:rsidR="00800F7F">
        <w:rPr>
          <w:rFonts w:ascii="Times New Roman" w:hAnsi="Times New Roman"/>
          <w:sz w:val="28"/>
          <w:szCs w:val="28"/>
          <w:lang w:eastAsia="ar-SA"/>
        </w:rPr>
        <w:t xml:space="preserve"> деятельность</w:t>
      </w:r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800F7F" w:rsidRDefault="00800F7F" w:rsidP="00800F7F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0F7F">
        <w:rPr>
          <w:rFonts w:ascii="Times New Roman" w:hAnsi="Times New Roman"/>
          <w:sz w:val="28"/>
          <w:szCs w:val="28"/>
        </w:rPr>
        <w:t>Стоянка</w:t>
      </w:r>
      <w:r w:rsidR="00FF2248" w:rsidRPr="00800F7F">
        <w:rPr>
          <w:rFonts w:ascii="Times New Roman" w:hAnsi="Times New Roman"/>
          <w:sz w:val="28"/>
          <w:szCs w:val="28"/>
        </w:rPr>
        <w:t xml:space="preserve"> транспорт</w:t>
      </w:r>
      <w:r w:rsidRPr="00800F7F">
        <w:rPr>
          <w:rFonts w:ascii="Times New Roman" w:hAnsi="Times New Roman"/>
          <w:sz w:val="28"/>
          <w:szCs w:val="28"/>
        </w:rPr>
        <w:t>ных средств</w:t>
      </w:r>
      <w:r w:rsidR="00FF2248" w:rsidRPr="00800F7F">
        <w:rPr>
          <w:rFonts w:ascii="Times New Roman" w:hAnsi="Times New Roman"/>
          <w:sz w:val="28"/>
          <w:szCs w:val="28"/>
        </w:rPr>
        <w:t>.</w:t>
      </w:r>
    </w:p>
    <w:p w:rsidR="00FF2248" w:rsidRPr="00FF2248" w:rsidRDefault="00FF2248" w:rsidP="00FF2248">
      <w:pPr>
        <w:pStyle w:val="Geonika3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специальной деятельности: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ширина земельного участка 25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минимальная площадь земельного участка 500 м</w:t>
      </w:r>
      <w:proofErr w:type="gramStart"/>
      <w:r w:rsidRPr="00800F7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F2248">
        <w:rPr>
          <w:rFonts w:ascii="Times New Roman" w:hAnsi="Times New Roman"/>
          <w:sz w:val="28"/>
          <w:szCs w:val="28"/>
        </w:rPr>
        <w:t>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минимальный отступ от границы земельного участка (красной линии) 3 м;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максимальное количество этажей 2;</w:t>
      </w:r>
    </w:p>
    <w:p w:rsidR="00FF2248" w:rsidRPr="00FF2248" w:rsidRDefault="00FF2248" w:rsidP="00FF2248">
      <w:pPr>
        <w:pStyle w:val="Geonika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F2248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3%.</w:t>
      </w:r>
      <w:r w:rsidR="00F65C7E">
        <w:rPr>
          <w:rFonts w:ascii="Times New Roman" w:hAnsi="Times New Roman"/>
          <w:sz w:val="28"/>
          <w:szCs w:val="28"/>
        </w:rPr>
        <w:t>».</w:t>
      </w:r>
    </w:p>
    <w:p w:rsidR="00482D9E" w:rsidRPr="00E0083D" w:rsidRDefault="00CC1D38" w:rsidP="009B4047">
      <w:pPr>
        <w:ind w:firstLine="709"/>
        <w:jc w:val="both"/>
        <w:rPr>
          <w:sz w:val="28"/>
          <w:szCs w:val="28"/>
        </w:rPr>
      </w:pPr>
      <w:r w:rsidRPr="00800F7F">
        <w:rPr>
          <w:sz w:val="28"/>
          <w:szCs w:val="28"/>
        </w:rPr>
        <w:t>2</w:t>
      </w:r>
      <w:r w:rsidR="00F01EEB" w:rsidRPr="00800F7F">
        <w:rPr>
          <w:sz w:val="28"/>
          <w:szCs w:val="28"/>
        </w:rPr>
        <w:t>.</w:t>
      </w:r>
      <w:r w:rsidR="00F01EEB" w:rsidRPr="00E04761">
        <w:rPr>
          <w:sz w:val="28"/>
          <w:szCs w:val="28"/>
        </w:rPr>
        <w:t xml:space="preserve"> </w:t>
      </w:r>
      <w:proofErr w:type="gramStart"/>
      <w:r w:rsidR="00482D9E" w:rsidRPr="00E04761">
        <w:rPr>
          <w:sz w:val="28"/>
          <w:szCs w:val="28"/>
        </w:rPr>
        <w:t>Контроль за</w:t>
      </w:r>
      <w:proofErr w:type="gramEnd"/>
      <w:r w:rsidR="00482D9E" w:rsidRPr="00E04761">
        <w:rPr>
          <w:sz w:val="28"/>
          <w:szCs w:val="28"/>
        </w:rPr>
        <w:t xml:space="preserve"> исполнением настоящего решения возложить</w:t>
      </w:r>
      <w:r w:rsidR="00482D9E" w:rsidRPr="00E0083D">
        <w:rPr>
          <w:sz w:val="28"/>
          <w:szCs w:val="28"/>
        </w:rPr>
        <w:t xml:space="preserve"> на постоянную комиссию Собрания депутатов по бюджету, налогам и земельным отношениям (</w:t>
      </w:r>
      <w:r w:rsidR="00132E91" w:rsidRPr="00E0083D">
        <w:rPr>
          <w:sz w:val="28"/>
          <w:szCs w:val="28"/>
        </w:rPr>
        <w:t>Шелестов В.В.</w:t>
      </w:r>
      <w:r w:rsidR="00482D9E" w:rsidRPr="00E0083D">
        <w:rPr>
          <w:sz w:val="28"/>
          <w:szCs w:val="28"/>
        </w:rPr>
        <w:t>).</w:t>
      </w:r>
    </w:p>
    <w:p w:rsidR="00482D9E" w:rsidRPr="00E0083D" w:rsidRDefault="00F01EEB" w:rsidP="009B4047">
      <w:pPr>
        <w:ind w:firstLine="709"/>
        <w:jc w:val="both"/>
        <w:rPr>
          <w:sz w:val="28"/>
          <w:szCs w:val="28"/>
        </w:rPr>
      </w:pPr>
      <w:r w:rsidRPr="00E0083D">
        <w:rPr>
          <w:sz w:val="28"/>
          <w:szCs w:val="28"/>
        </w:rPr>
        <w:t>3</w:t>
      </w:r>
      <w:r w:rsidR="0063024A" w:rsidRPr="00E0083D">
        <w:rPr>
          <w:sz w:val="28"/>
          <w:szCs w:val="28"/>
        </w:rPr>
        <w:t xml:space="preserve">. </w:t>
      </w:r>
      <w:r w:rsidR="00482D9E" w:rsidRPr="00E0083D">
        <w:rPr>
          <w:sz w:val="28"/>
          <w:szCs w:val="28"/>
        </w:rPr>
        <w:t xml:space="preserve">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1" w:history="1">
        <w:r w:rsidR="00482D9E" w:rsidRPr="00E0083D">
          <w:rPr>
            <w:rStyle w:val="aa"/>
            <w:color w:val="auto"/>
            <w:sz w:val="28"/>
            <w:szCs w:val="28"/>
            <w:u w:val="none"/>
          </w:rPr>
          <w:t>www.</w:t>
        </w:r>
        <w:r w:rsidR="00482D9E" w:rsidRPr="00E0083D">
          <w:rPr>
            <w:rStyle w:val="aa"/>
            <w:color w:val="auto"/>
            <w:sz w:val="28"/>
            <w:szCs w:val="28"/>
            <w:u w:val="none"/>
            <w:lang w:val="en-US"/>
          </w:rPr>
          <w:t>okt</w:t>
        </w:r>
        <w:r w:rsidR="00482D9E" w:rsidRPr="00E0083D">
          <w:rPr>
            <w:rStyle w:val="aa"/>
            <w:color w:val="auto"/>
            <w:sz w:val="28"/>
            <w:szCs w:val="28"/>
            <w:u w:val="none"/>
          </w:rPr>
          <w:t>.eao.ru</w:t>
        </w:r>
      </w:hyperlink>
      <w:r w:rsidR="00482D9E" w:rsidRPr="00E0083D">
        <w:rPr>
          <w:sz w:val="28"/>
          <w:szCs w:val="28"/>
        </w:rPr>
        <w:t>.</w:t>
      </w:r>
    </w:p>
    <w:p w:rsidR="00F01EEB" w:rsidRPr="00E0083D" w:rsidRDefault="00CD370D" w:rsidP="009B4047">
      <w:pPr>
        <w:ind w:firstLine="709"/>
        <w:jc w:val="both"/>
        <w:rPr>
          <w:sz w:val="28"/>
          <w:szCs w:val="28"/>
        </w:rPr>
      </w:pPr>
      <w:r w:rsidRPr="00E0083D">
        <w:rPr>
          <w:sz w:val="28"/>
          <w:szCs w:val="28"/>
        </w:rPr>
        <w:t xml:space="preserve">4. Настоящее решение вступает в силу после </w:t>
      </w:r>
      <w:r w:rsidR="00964299">
        <w:rPr>
          <w:sz w:val="28"/>
          <w:szCs w:val="28"/>
        </w:rPr>
        <w:t xml:space="preserve">дня </w:t>
      </w:r>
      <w:r w:rsidRPr="00E0083D">
        <w:rPr>
          <w:sz w:val="28"/>
          <w:szCs w:val="28"/>
        </w:rPr>
        <w:t>его официального опубликования.</w:t>
      </w:r>
    </w:p>
    <w:p w:rsidR="00482D9E" w:rsidRDefault="00482D9E" w:rsidP="009B4047">
      <w:pPr>
        <w:jc w:val="both"/>
        <w:rPr>
          <w:sz w:val="28"/>
          <w:szCs w:val="28"/>
        </w:rPr>
      </w:pPr>
    </w:p>
    <w:p w:rsidR="00A22162" w:rsidRPr="00E0083D" w:rsidRDefault="00A22162" w:rsidP="009B4047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800F7F" w:rsidTr="00A22162">
        <w:tc>
          <w:tcPr>
            <w:tcW w:w="4361" w:type="dxa"/>
          </w:tcPr>
          <w:p w:rsidR="00800F7F" w:rsidRPr="00E0083D" w:rsidRDefault="00800F7F" w:rsidP="00800F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0083D">
              <w:rPr>
                <w:sz w:val="28"/>
                <w:szCs w:val="28"/>
              </w:rPr>
              <w:t>Председатель Собрания депутатов</w:t>
            </w:r>
          </w:p>
          <w:p w:rsidR="00800F7F" w:rsidRPr="00E0083D" w:rsidRDefault="00800F7F" w:rsidP="00800F7F">
            <w:pPr>
              <w:rPr>
                <w:sz w:val="28"/>
                <w:szCs w:val="28"/>
              </w:rPr>
            </w:pPr>
            <w:r w:rsidRPr="00E0083D">
              <w:rPr>
                <w:sz w:val="28"/>
                <w:szCs w:val="28"/>
              </w:rPr>
              <w:t>муниципального района</w:t>
            </w:r>
          </w:p>
          <w:p w:rsidR="00800F7F" w:rsidRDefault="00800F7F" w:rsidP="009B4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00F7F" w:rsidRDefault="00800F7F" w:rsidP="009B4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00F7F" w:rsidRDefault="00800F7F" w:rsidP="009B4047">
            <w:pPr>
              <w:jc w:val="both"/>
              <w:rPr>
                <w:sz w:val="28"/>
                <w:szCs w:val="28"/>
              </w:rPr>
            </w:pPr>
          </w:p>
          <w:p w:rsidR="00800F7F" w:rsidRDefault="00800F7F" w:rsidP="009B4047">
            <w:pPr>
              <w:jc w:val="both"/>
              <w:rPr>
                <w:sz w:val="28"/>
                <w:szCs w:val="28"/>
              </w:rPr>
            </w:pPr>
            <w:r w:rsidRPr="00E0083D">
              <w:rPr>
                <w:sz w:val="28"/>
                <w:szCs w:val="28"/>
              </w:rPr>
              <w:t>Н.Ю. Прищепа</w:t>
            </w:r>
          </w:p>
        </w:tc>
      </w:tr>
      <w:tr w:rsidR="00800F7F" w:rsidTr="00A22162">
        <w:tc>
          <w:tcPr>
            <w:tcW w:w="4361" w:type="dxa"/>
          </w:tcPr>
          <w:p w:rsidR="00800F7F" w:rsidRDefault="00800F7F" w:rsidP="00EA5D28">
            <w:pPr>
              <w:jc w:val="both"/>
              <w:rPr>
                <w:sz w:val="28"/>
                <w:szCs w:val="28"/>
              </w:rPr>
            </w:pPr>
            <w:r w:rsidRPr="00E0083D">
              <w:rPr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3118" w:type="dxa"/>
          </w:tcPr>
          <w:p w:rsidR="00800F7F" w:rsidRDefault="00800F7F" w:rsidP="009B4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A22162" w:rsidRDefault="00A22162" w:rsidP="00A22162">
            <w:pPr>
              <w:jc w:val="both"/>
              <w:rPr>
                <w:sz w:val="28"/>
                <w:szCs w:val="28"/>
              </w:rPr>
            </w:pPr>
          </w:p>
          <w:p w:rsidR="00800F7F" w:rsidRDefault="00A22162" w:rsidP="00A22162">
            <w:pPr>
              <w:jc w:val="both"/>
              <w:rPr>
                <w:sz w:val="28"/>
                <w:szCs w:val="28"/>
              </w:rPr>
            </w:pPr>
            <w:r w:rsidRPr="00E0083D">
              <w:rPr>
                <w:sz w:val="28"/>
                <w:szCs w:val="28"/>
              </w:rPr>
              <w:t>М.Ю. Леонова</w:t>
            </w:r>
          </w:p>
        </w:tc>
      </w:tr>
    </w:tbl>
    <w:p w:rsidR="001B3522" w:rsidRPr="00E0083D" w:rsidRDefault="001B3522" w:rsidP="009B4047">
      <w:pPr>
        <w:jc w:val="both"/>
        <w:rPr>
          <w:sz w:val="28"/>
          <w:szCs w:val="28"/>
        </w:rPr>
      </w:pPr>
    </w:p>
    <w:p w:rsidR="001B3522" w:rsidRDefault="001B3522" w:rsidP="009B4047">
      <w:pPr>
        <w:jc w:val="both"/>
        <w:rPr>
          <w:sz w:val="28"/>
          <w:szCs w:val="28"/>
        </w:rPr>
      </w:pPr>
    </w:p>
    <w:p w:rsidR="00F65C7E" w:rsidRDefault="00F65C7E" w:rsidP="009B4047">
      <w:pPr>
        <w:jc w:val="both"/>
        <w:rPr>
          <w:sz w:val="28"/>
          <w:szCs w:val="28"/>
        </w:rPr>
      </w:pPr>
    </w:p>
    <w:p w:rsidR="00F65C7E" w:rsidRPr="00E0083D" w:rsidRDefault="00F65C7E" w:rsidP="009B4047">
      <w:pPr>
        <w:jc w:val="both"/>
        <w:rPr>
          <w:sz w:val="28"/>
          <w:szCs w:val="28"/>
        </w:rPr>
      </w:pPr>
    </w:p>
    <w:sectPr w:rsidR="00F65C7E" w:rsidRPr="00E0083D" w:rsidSect="00EA5D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B0" w:rsidRDefault="00B930B0" w:rsidP="00F336F9">
      <w:r>
        <w:separator/>
      </w:r>
    </w:p>
  </w:endnote>
  <w:endnote w:type="continuationSeparator" w:id="0">
    <w:p w:rsidR="00B930B0" w:rsidRDefault="00B930B0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B0" w:rsidRDefault="00B930B0" w:rsidP="00F336F9">
      <w:r>
        <w:separator/>
      </w:r>
    </w:p>
  </w:footnote>
  <w:footnote w:type="continuationSeparator" w:id="0">
    <w:p w:rsidR="00B930B0" w:rsidRDefault="00B930B0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EFD"/>
    <w:multiLevelType w:val="hybridMultilevel"/>
    <w:tmpl w:val="81AE8DA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085F"/>
    <w:multiLevelType w:val="hybridMultilevel"/>
    <w:tmpl w:val="171C0802"/>
    <w:lvl w:ilvl="0" w:tplc="24B8FD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170ACE"/>
    <w:multiLevelType w:val="hybridMultilevel"/>
    <w:tmpl w:val="77F08FB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4282BB0"/>
    <w:multiLevelType w:val="hybridMultilevel"/>
    <w:tmpl w:val="8A6CE142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2D1947"/>
    <w:multiLevelType w:val="hybridMultilevel"/>
    <w:tmpl w:val="EAEE667A"/>
    <w:lvl w:ilvl="0" w:tplc="AD22731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074A5C35"/>
    <w:multiLevelType w:val="hybridMultilevel"/>
    <w:tmpl w:val="82D0E982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08500AFA"/>
    <w:multiLevelType w:val="hybridMultilevel"/>
    <w:tmpl w:val="7A78AFB2"/>
    <w:lvl w:ilvl="0" w:tplc="BA4EEA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B54910"/>
    <w:multiLevelType w:val="hybridMultilevel"/>
    <w:tmpl w:val="19042F1C"/>
    <w:lvl w:ilvl="0" w:tplc="BA4EEA9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B267359"/>
    <w:multiLevelType w:val="hybridMultilevel"/>
    <w:tmpl w:val="DCD8E994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0C474017"/>
    <w:multiLevelType w:val="hybridMultilevel"/>
    <w:tmpl w:val="44B8A004"/>
    <w:lvl w:ilvl="0" w:tplc="D5FCB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D411AF6"/>
    <w:multiLevelType w:val="hybridMultilevel"/>
    <w:tmpl w:val="1536FACA"/>
    <w:lvl w:ilvl="0" w:tplc="960A73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F501523"/>
    <w:multiLevelType w:val="hybridMultilevel"/>
    <w:tmpl w:val="292283D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930052"/>
    <w:multiLevelType w:val="hybridMultilevel"/>
    <w:tmpl w:val="50228A70"/>
    <w:lvl w:ilvl="0" w:tplc="F336F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21848F8"/>
    <w:multiLevelType w:val="hybridMultilevel"/>
    <w:tmpl w:val="605E676A"/>
    <w:lvl w:ilvl="0" w:tplc="A368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42151"/>
    <w:multiLevelType w:val="hybridMultilevel"/>
    <w:tmpl w:val="B008B30A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3CA52E4"/>
    <w:multiLevelType w:val="hybridMultilevel"/>
    <w:tmpl w:val="62F6F2D2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4937DC7"/>
    <w:multiLevelType w:val="hybridMultilevel"/>
    <w:tmpl w:val="CD8897B8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5A92234"/>
    <w:multiLevelType w:val="hybridMultilevel"/>
    <w:tmpl w:val="D20A58BC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ABE2123"/>
    <w:multiLevelType w:val="hybridMultilevel"/>
    <w:tmpl w:val="0F7672AA"/>
    <w:lvl w:ilvl="0" w:tplc="BB3A2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B6525EF"/>
    <w:multiLevelType w:val="hybridMultilevel"/>
    <w:tmpl w:val="FA08BF2E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1E4F02D6"/>
    <w:multiLevelType w:val="hybridMultilevel"/>
    <w:tmpl w:val="037272E6"/>
    <w:lvl w:ilvl="0" w:tplc="BA4EEA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1E630453"/>
    <w:multiLevelType w:val="hybridMultilevel"/>
    <w:tmpl w:val="48A677C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E9748DE"/>
    <w:multiLevelType w:val="hybridMultilevel"/>
    <w:tmpl w:val="869EBF5A"/>
    <w:lvl w:ilvl="0" w:tplc="5E2418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20F0460B"/>
    <w:multiLevelType w:val="hybridMultilevel"/>
    <w:tmpl w:val="9C84E674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23F01D4"/>
    <w:multiLevelType w:val="hybridMultilevel"/>
    <w:tmpl w:val="5AEC716A"/>
    <w:lvl w:ilvl="0" w:tplc="CBBC70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5171D86"/>
    <w:multiLevelType w:val="hybridMultilevel"/>
    <w:tmpl w:val="A4EECECC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2559745D"/>
    <w:multiLevelType w:val="hybridMultilevel"/>
    <w:tmpl w:val="A4F6E2D4"/>
    <w:lvl w:ilvl="0" w:tplc="D29C6B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5C65818"/>
    <w:multiLevelType w:val="hybridMultilevel"/>
    <w:tmpl w:val="69845F0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284529A4"/>
    <w:multiLevelType w:val="hybridMultilevel"/>
    <w:tmpl w:val="06E27A08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84A53A2"/>
    <w:multiLevelType w:val="hybridMultilevel"/>
    <w:tmpl w:val="9B48A14E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AA36EEA"/>
    <w:multiLevelType w:val="hybridMultilevel"/>
    <w:tmpl w:val="C2CA703E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C962605"/>
    <w:multiLevelType w:val="hybridMultilevel"/>
    <w:tmpl w:val="829C0814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0131427"/>
    <w:multiLevelType w:val="hybridMultilevel"/>
    <w:tmpl w:val="BD0E5E9C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1AD7803"/>
    <w:multiLevelType w:val="hybridMultilevel"/>
    <w:tmpl w:val="3D623BEA"/>
    <w:lvl w:ilvl="0" w:tplc="BA4EE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B245B6"/>
    <w:multiLevelType w:val="hybridMultilevel"/>
    <w:tmpl w:val="6D666516"/>
    <w:lvl w:ilvl="0" w:tplc="468CF7F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4D62591"/>
    <w:multiLevelType w:val="hybridMultilevel"/>
    <w:tmpl w:val="E51E3660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52B5DAC"/>
    <w:multiLevelType w:val="hybridMultilevel"/>
    <w:tmpl w:val="915AA90E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6064510"/>
    <w:multiLevelType w:val="hybridMultilevel"/>
    <w:tmpl w:val="58FE9696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67F74BF"/>
    <w:multiLevelType w:val="hybridMultilevel"/>
    <w:tmpl w:val="ABFC5702"/>
    <w:lvl w:ilvl="0" w:tplc="8E084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7671C3E"/>
    <w:multiLevelType w:val="hybridMultilevel"/>
    <w:tmpl w:val="545CC30C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904166F"/>
    <w:multiLevelType w:val="hybridMultilevel"/>
    <w:tmpl w:val="991685BC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390819EF"/>
    <w:multiLevelType w:val="hybridMultilevel"/>
    <w:tmpl w:val="55063B6E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>
    <w:nsid w:val="3CA723D4"/>
    <w:multiLevelType w:val="hybridMultilevel"/>
    <w:tmpl w:val="23BAEBAC"/>
    <w:lvl w:ilvl="0" w:tplc="24B8FDF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3DDD0A4A"/>
    <w:multiLevelType w:val="hybridMultilevel"/>
    <w:tmpl w:val="726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F7503"/>
    <w:multiLevelType w:val="hybridMultilevel"/>
    <w:tmpl w:val="A1B898C4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400E29E1"/>
    <w:multiLevelType w:val="hybridMultilevel"/>
    <w:tmpl w:val="0CD6B794"/>
    <w:lvl w:ilvl="0" w:tplc="83248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422D07A6"/>
    <w:multiLevelType w:val="hybridMultilevel"/>
    <w:tmpl w:val="586A66A4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42451B82"/>
    <w:multiLevelType w:val="hybridMultilevel"/>
    <w:tmpl w:val="2730DF8A"/>
    <w:lvl w:ilvl="0" w:tplc="BA4EEA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>
    <w:nsid w:val="44E7244B"/>
    <w:multiLevelType w:val="hybridMultilevel"/>
    <w:tmpl w:val="613A6FE2"/>
    <w:lvl w:ilvl="0" w:tplc="4BFC6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60B5BEA"/>
    <w:multiLevelType w:val="hybridMultilevel"/>
    <w:tmpl w:val="C2421030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>
    <w:nsid w:val="46334383"/>
    <w:multiLevelType w:val="hybridMultilevel"/>
    <w:tmpl w:val="8C80A9DC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46480301"/>
    <w:multiLevelType w:val="hybridMultilevel"/>
    <w:tmpl w:val="E05A9A32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3">
    <w:nsid w:val="48007AAC"/>
    <w:multiLevelType w:val="hybridMultilevel"/>
    <w:tmpl w:val="07548C64"/>
    <w:lvl w:ilvl="0" w:tplc="BB3A2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4B37456A"/>
    <w:multiLevelType w:val="hybridMultilevel"/>
    <w:tmpl w:val="8DBAA25E"/>
    <w:lvl w:ilvl="0" w:tplc="BA4EEA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5">
    <w:nsid w:val="4BAE27C5"/>
    <w:multiLevelType w:val="hybridMultilevel"/>
    <w:tmpl w:val="3F5E7906"/>
    <w:lvl w:ilvl="0" w:tplc="80ACD5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4BEB3EC0"/>
    <w:multiLevelType w:val="hybridMultilevel"/>
    <w:tmpl w:val="7FBCD09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D840B14"/>
    <w:multiLevelType w:val="hybridMultilevel"/>
    <w:tmpl w:val="E24AEF80"/>
    <w:lvl w:ilvl="0" w:tplc="BA4EEA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9">
    <w:nsid w:val="4DBC717D"/>
    <w:multiLevelType w:val="hybridMultilevel"/>
    <w:tmpl w:val="28523038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4DF743B6"/>
    <w:multiLevelType w:val="hybridMultilevel"/>
    <w:tmpl w:val="D2CEB3A8"/>
    <w:lvl w:ilvl="0" w:tplc="9B5E0736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1">
    <w:nsid w:val="4E2408F8"/>
    <w:multiLevelType w:val="hybridMultilevel"/>
    <w:tmpl w:val="EC7E56AE"/>
    <w:lvl w:ilvl="0" w:tplc="BA4EEA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2">
    <w:nsid w:val="4E3E6D5B"/>
    <w:multiLevelType w:val="hybridMultilevel"/>
    <w:tmpl w:val="0DA249AE"/>
    <w:lvl w:ilvl="0" w:tplc="9B5E0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F25635"/>
    <w:multiLevelType w:val="hybridMultilevel"/>
    <w:tmpl w:val="F77E3FA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4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4935A0B"/>
    <w:multiLevelType w:val="hybridMultilevel"/>
    <w:tmpl w:val="24D45A68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5364608"/>
    <w:multiLevelType w:val="hybridMultilevel"/>
    <w:tmpl w:val="7BF861AA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8">
    <w:nsid w:val="556E1F68"/>
    <w:multiLevelType w:val="hybridMultilevel"/>
    <w:tmpl w:val="FC723C12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>
    <w:nsid w:val="55723624"/>
    <w:multiLevelType w:val="hybridMultilevel"/>
    <w:tmpl w:val="860600A0"/>
    <w:lvl w:ilvl="0" w:tplc="BA4EEA9E">
      <w:start w:val="1"/>
      <w:numFmt w:val="bullet"/>
      <w:lvlText w:val="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70">
    <w:nsid w:val="55C64A24"/>
    <w:multiLevelType w:val="hybridMultilevel"/>
    <w:tmpl w:val="04B869B8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1">
    <w:nsid w:val="573140D5"/>
    <w:multiLevelType w:val="hybridMultilevel"/>
    <w:tmpl w:val="1B026BFA"/>
    <w:lvl w:ilvl="0" w:tplc="42FC4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58272059"/>
    <w:multiLevelType w:val="hybridMultilevel"/>
    <w:tmpl w:val="6900AD94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83F2E4C"/>
    <w:multiLevelType w:val="hybridMultilevel"/>
    <w:tmpl w:val="C82848E4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58E47E79"/>
    <w:multiLevelType w:val="hybridMultilevel"/>
    <w:tmpl w:val="6AA6C1DE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5">
    <w:nsid w:val="5A0B193A"/>
    <w:multiLevelType w:val="hybridMultilevel"/>
    <w:tmpl w:val="EC089ADC"/>
    <w:lvl w:ilvl="0" w:tplc="D5FCB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5C450600"/>
    <w:multiLevelType w:val="hybridMultilevel"/>
    <w:tmpl w:val="C0BA5806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5E357446"/>
    <w:multiLevelType w:val="hybridMultilevel"/>
    <w:tmpl w:val="6088DC3E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5F0A5BB8"/>
    <w:multiLevelType w:val="hybridMultilevel"/>
    <w:tmpl w:val="C33A18A2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5F1C0887"/>
    <w:multiLevelType w:val="hybridMultilevel"/>
    <w:tmpl w:val="7640E14A"/>
    <w:lvl w:ilvl="0" w:tplc="F4502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619E2849"/>
    <w:multiLevelType w:val="hybridMultilevel"/>
    <w:tmpl w:val="670A76F8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2C86533"/>
    <w:multiLevelType w:val="hybridMultilevel"/>
    <w:tmpl w:val="3290146A"/>
    <w:lvl w:ilvl="0" w:tplc="BA4EEA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65EE177A"/>
    <w:multiLevelType w:val="hybridMultilevel"/>
    <w:tmpl w:val="9A96FA32"/>
    <w:lvl w:ilvl="0" w:tplc="BA4EEA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5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5A634A"/>
    <w:multiLevelType w:val="hybridMultilevel"/>
    <w:tmpl w:val="B6103106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B4B57A3"/>
    <w:multiLevelType w:val="hybridMultilevel"/>
    <w:tmpl w:val="9260F8AC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6CC34B6A"/>
    <w:multiLevelType w:val="hybridMultilevel"/>
    <w:tmpl w:val="DF2AEBFC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>
    <w:nsid w:val="7269716C"/>
    <w:multiLevelType w:val="hybridMultilevel"/>
    <w:tmpl w:val="2A8E1650"/>
    <w:lvl w:ilvl="0" w:tplc="E22E81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>
    <w:nsid w:val="72A2114D"/>
    <w:multiLevelType w:val="hybridMultilevel"/>
    <w:tmpl w:val="5420D7F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3">
    <w:nsid w:val="73892E80"/>
    <w:multiLevelType w:val="hybridMultilevel"/>
    <w:tmpl w:val="597EB062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5674FCE"/>
    <w:multiLevelType w:val="hybridMultilevel"/>
    <w:tmpl w:val="CD7ECFFA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782A22ED"/>
    <w:multiLevelType w:val="hybridMultilevel"/>
    <w:tmpl w:val="215C4554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6">
    <w:nsid w:val="7850603F"/>
    <w:multiLevelType w:val="hybridMultilevel"/>
    <w:tmpl w:val="049C480E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>
    <w:nsid w:val="78693835"/>
    <w:multiLevelType w:val="hybridMultilevel"/>
    <w:tmpl w:val="1CFAE26C"/>
    <w:lvl w:ilvl="0" w:tplc="BA4EEA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8">
    <w:nsid w:val="7A421998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>
    <w:nsid w:val="7DA8641E"/>
    <w:multiLevelType w:val="hybridMultilevel"/>
    <w:tmpl w:val="1BD03DD8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EA00F0A"/>
    <w:multiLevelType w:val="hybridMultilevel"/>
    <w:tmpl w:val="98906F2A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8"/>
  </w:num>
  <w:num w:numId="3">
    <w:abstractNumId w:val="88"/>
  </w:num>
  <w:num w:numId="4">
    <w:abstractNumId w:val="63"/>
  </w:num>
  <w:num w:numId="5">
    <w:abstractNumId w:val="99"/>
  </w:num>
  <w:num w:numId="6">
    <w:abstractNumId w:val="93"/>
  </w:num>
  <w:num w:numId="7">
    <w:abstractNumId w:val="80"/>
  </w:num>
  <w:num w:numId="8">
    <w:abstractNumId w:val="32"/>
  </w:num>
  <w:num w:numId="9">
    <w:abstractNumId w:val="66"/>
  </w:num>
  <w:num w:numId="10">
    <w:abstractNumId w:val="79"/>
  </w:num>
  <w:num w:numId="11">
    <w:abstractNumId w:val="29"/>
  </w:num>
  <w:num w:numId="12">
    <w:abstractNumId w:val="48"/>
  </w:num>
  <w:num w:numId="13">
    <w:abstractNumId w:val="43"/>
  </w:num>
  <w:num w:numId="14">
    <w:abstractNumId w:val="6"/>
  </w:num>
  <w:num w:numId="15">
    <w:abstractNumId w:val="11"/>
  </w:num>
  <w:num w:numId="16">
    <w:abstractNumId w:val="13"/>
  </w:num>
  <w:num w:numId="17">
    <w:abstractNumId w:val="46"/>
  </w:num>
  <w:num w:numId="18">
    <w:abstractNumId w:val="38"/>
  </w:num>
  <w:num w:numId="19">
    <w:abstractNumId w:val="20"/>
  </w:num>
  <w:num w:numId="20">
    <w:abstractNumId w:val="70"/>
  </w:num>
  <w:num w:numId="21">
    <w:abstractNumId w:val="75"/>
  </w:num>
  <w:num w:numId="22">
    <w:abstractNumId w:val="83"/>
  </w:num>
  <w:num w:numId="23">
    <w:abstractNumId w:val="52"/>
  </w:num>
  <w:num w:numId="24">
    <w:abstractNumId w:val="42"/>
  </w:num>
  <w:num w:numId="25">
    <w:abstractNumId w:val="18"/>
  </w:num>
  <w:num w:numId="26">
    <w:abstractNumId w:val="54"/>
  </w:num>
  <w:num w:numId="27">
    <w:abstractNumId w:val="69"/>
  </w:num>
  <w:num w:numId="28">
    <w:abstractNumId w:val="27"/>
  </w:num>
  <w:num w:numId="29">
    <w:abstractNumId w:val="56"/>
  </w:num>
  <w:num w:numId="30">
    <w:abstractNumId w:val="86"/>
  </w:num>
  <w:num w:numId="31">
    <w:abstractNumId w:val="22"/>
  </w:num>
  <w:num w:numId="32">
    <w:abstractNumId w:val="57"/>
  </w:num>
  <w:num w:numId="33">
    <w:abstractNumId w:val="12"/>
  </w:num>
  <w:num w:numId="34">
    <w:abstractNumId w:val="72"/>
  </w:num>
  <w:num w:numId="35">
    <w:abstractNumId w:val="23"/>
  </w:num>
  <w:num w:numId="36">
    <w:abstractNumId w:val="36"/>
  </w:num>
  <w:num w:numId="37">
    <w:abstractNumId w:val="84"/>
  </w:num>
  <w:num w:numId="38">
    <w:abstractNumId w:val="58"/>
  </w:num>
  <w:num w:numId="39">
    <w:abstractNumId w:val="97"/>
  </w:num>
  <w:num w:numId="40">
    <w:abstractNumId w:val="49"/>
  </w:num>
  <w:num w:numId="41">
    <w:abstractNumId w:val="47"/>
  </w:num>
  <w:num w:numId="42">
    <w:abstractNumId w:val="100"/>
  </w:num>
  <w:num w:numId="43">
    <w:abstractNumId w:val="3"/>
  </w:num>
  <w:num w:numId="44">
    <w:abstractNumId w:val="59"/>
  </w:num>
  <w:num w:numId="45">
    <w:abstractNumId w:val="91"/>
  </w:num>
  <w:num w:numId="46">
    <w:abstractNumId w:val="17"/>
  </w:num>
  <w:num w:numId="47">
    <w:abstractNumId w:val="19"/>
  </w:num>
  <w:num w:numId="48">
    <w:abstractNumId w:val="34"/>
  </w:num>
  <w:num w:numId="49">
    <w:abstractNumId w:val="89"/>
  </w:num>
  <w:num w:numId="50">
    <w:abstractNumId w:val="24"/>
  </w:num>
  <w:num w:numId="51">
    <w:abstractNumId w:val="25"/>
  </w:num>
  <w:num w:numId="52">
    <w:abstractNumId w:val="21"/>
  </w:num>
  <w:num w:numId="53">
    <w:abstractNumId w:val="53"/>
  </w:num>
  <w:num w:numId="54">
    <w:abstractNumId w:val="5"/>
  </w:num>
  <w:num w:numId="55">
    <w:abstractNumId w:val="2"/>
  </w:num>
  <w:num w:numId="56">
    <w:abstractNumId w:val="78"/>
  </w:num>
  <w:num w:numId="57">
    <w:abstractNumId w:val="64"/>
  </w:num>
  <w:num w:numId="58">
    <w:abstractNumId w:val="41"/>
  </w:num>
  <w:num w:numId="59">
    <w:abstractNumId w:val="26"/>
  </w:num>
  <w:num w:numId="60">
    <w:abstractNumId w:val="50"/>
  </w:num>
  <w:num w:numId="61">
    <w:abstractNumId w:val="51"/>
  </w:num>
  <w:num w:numId="62">
    <w:abstractNumId w:val="31"/>
  </w:num>
  <w:num w:numId="63">
    <w:abstractNumId w:val="39"/>
  </w:num>
  <w:num w:numId="64">
    <w:abstractNumId w:val="33"/>
  </w:num>
  <w:num w:numId="65">
    <w:abstractNumId w:val="7"/>
  </w:num>
  <w:num w:numId="66">
    <w:abstractNumId w:val="10"/>
  </w:num>
  <w:num w:numId="67">
    <w:abstractNumId w:val="82"/>
  </w:num>
  <w:num w:numId="68">
    <w:abstractNumId w:val="94"/>
  </w:num>
  <w:num w:numId="69">
    <w:abstractNumId w:val="44"/>
  </w:num>
  <w:num w:numId="70">
    <w:abstractNumId w:val="62"/>
  </w:num>
  <w:num w:numId="71">
    <w:abstractNumId w:val="28"/>
  </w:num>
  <w:num w:numId="72">
    <w:abstractNumId w:val="98"/>
  </w:num>
  <w:num w:numId="73">
    <w:abstractNumId w:val="9"/>
  </w:num>
  <w:num w:numId="74">
    <w:abstractNumId w:val="61"/>
  </w:num>
  <w:num w:numId="75">
    <w:abstractNumId w:val="77"/>
  </w:num>
  <w:num w:numId="76">
    <w:abstractNumId w:val="90"/>
  </w:num>
  <w:num w:numId="77">
    <w:abstractNumId w:val="68"/>
  </w:num>
  <w:num w:numId="78">
    <w:abstractNumId w:val="85"/>
  </w:num>
  <w:num w:numId="79">
    <w:abstractNumId w:val="65"/>
  </w:num>
  <w:num w:numId="80">
    <w:abstractNumId w:val="71"/>
  </w:num>
  <w:num w:numId="81">
    <w:abstractNumId w:val="73"/>
  </w:num>
  <w:num w:numId="82">
    <w:abstractNumId w:val="45"/>
  </w:num>
  <w:num w:numId="83">
    <w:abstractNumId w:val="74"/>
  </w:num>
  <w:num w:numId="84">
    <w:abstractNumId w:val="81"/>
  </w:num>
  <w:num w:numId="85">
    <w:abstractNumId w:val="87"/>
  </w:num>
  <w:num w:numId="86">
    <w:abstractNumId w:val="67"/>
  </w:num>
  <w:num w:numId="87">
    <w:abstractNumId w:val="92"/>
  </w:num>
  <w:num w:numId="88">
    <w:abstractNumId w:val="37"/>
  </w:num>
  <w:num w:numId="89">
    <w:abstractNumId w:val="16"/>
  </w:num>
  <w:num w:numId="90">
    <w:abstractNumId w:val="30"/>
  </w:num>
  <w:num w:numId="91">
    <w:abstractNumId w:val="1"/>
  </w:num>
  <w:num w:numId="92">
    <w:abstractNumId w:val="14"/>
  </w:num>
  <w:num w:numId="93">
    <w:abstractNumId w:val="76"/>
  </w:num>
  <w:num w:numId="94">
    <w:abstractNumId w:val="35"/>
  </w:num>
  <w:num w:numId="95">
    <w:abstractNumId w:val="95"/>
  </w:num>
  <w:num w:numId="96">
    <w:abstractNumId w:val="15"/>
  </w:num>
  <w:num w:numId="97">
    <w:abstractNumId w:val="0"/>
  </w:num>
  <w:num w:numId="98">
    <w:abstractNumId w:val="96"/>
  </w:num>
  <w:num w:numId="99">
    <w:abstractNumId w:val="60"/>
  </w:num>
  <w:num w:numId="100">
    <w:abstractNumId w:val="40"/>
  </w:num>
  <w:num w:numId="101">
    <w:abstractNumId w:val="4"/>
  </w:num>
  <w:num w:numId="102">
    <w:abstractNumId w:val="5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BBC"/>
    <w:rsid w:val="00000A44"/>
    <w:rsid w:val="00006086"/>
    <w:rsid w:val="00027B57"/>
    <w:rsid w:val="000304B5"/>
    <w:rsid w:val="000341AB"/>
    <w:rsid w:val="0004414D"/>
    <w:rsid w:val="0005784D"/>
    <w:rsid w:val="00062176"/>
    <w:rsid w:val="00065293"/>
    <w:rsid w:val="00066C31"/>
    <w:rsid w:val="0007278F"/>
    <w:rsid w:val="00074C16"/>
    <w:rsid w:val="000839C2"/>
    <w:rsid w:val="000904DD"/>
    <w:rsid w:val="000947A5"/>
    <w:rsid w:val="00097FBE"/>
    <w:rsid w:val="000B5DC6"/>
    <w:rsid w:val="000C0A1A"/>
    <w:rsid w:val="000C6907"/>
    <w:rsid w:val="000D56E1"/>
    <w:rsid w:val="000E25EE"/>
    <w:rsid w:val="000F06A2"/>
    <w:rsid w:val="000F26D5"/>
    <w:rsid w:val="000F49B2"/>
    <w:rsid w:val="000F4BBE"/>
    <w:rsid w:val="000F53D7"/>
    <w:rsid w:val="00104F6F"/>
    <w:rsid w:val="00113B4E"/>
    <w:rsid w:val="00115D7A"/>
    <w:rsid w:val="001219F3"/>
    <w:rsid w:val="00132E91"/>
    <w:rsid w:val="00134584"/>
    <w:rsid w:val="0013543D"/>
    <w:rsid w:val="001376C8"/>
    <w:rsid w:val="00146E97"/>
    <w:rsid w:val="001528F4"/>
    <w:rsid w:val="00164394"/>
    <w:rsid w:val="00165C15"/>
    <w:rsid w:val="0017180A"/>
    <w:rsid w:val="0017298A"/>
    <w:rsid w:val="00172B03"/>
    <w:rsid w:val="001828BE"/>
    <w:rsid w:val="00184AB5"/>
    <w:rsid w:val="00191DCB"/>
    <w:rsid w:val="00191F84"/>
    <w:rsid w:val="001B26A5"/>
    <w:rsid w:val="001B2BBF"/>
    <w:rsid w:val="001B3522"/>
    <w:rsid w:val="001C4C35"/>
    <w:rsid w:val="001D2C33"/>
    <w:rsid w:val="001D4A48"/>
    <w:rsid w:val="001E00B4"/>
    <w:rsid w:val="001E0FB8"/>
    <w:rsid w:val="001E5B9D"/>
    <w:rsid w:val="002021D1"/>
    <w:rsid w:val="0021128B"/>
    <w:rsid w:val="0022246A"/>
    <w:rsid w:val="00223CB4"/>
    <w:rsid w:val="00262F78"/>
    <w:rsid w:val="00263E20"/>
    <w:rsid w:val="00271A9C"/>
    <w:rsid w:val="00271F8A"/>
    <w:rsid w:val="00275F95"/>
    <w:rsid w:val="00286EF4"/>
    <w:rsid w:val="00293434"/>
    <w:rsid w:val="002948CC"/>
    <w:rsid w:val="002A2BA4"/>
    <w:rsid w:val="002A46CF"/>
    <w:rsid w:val="002A5398"/>
    <w:rsid w:val="002B1F68"/>
    <w:rsid w:val="002B480A"/>
    <w:rsid w:val="002C6A82"/>
    <w:rsid w:val="002D3E13"/>
    <w:rsid w:val="002E6601"/>
    <w:rsid w:val="002E6E9D"/>
    <w:rsid w:val="002E7F1D"/>
    <w:rsid w:val="002F4829"/>
    <w:rsid w:val="002F5339"/>
    <w:rsid w:val="002F761F"/>
    <w:rsid w:val="00302EB8"/>
    <w:rsid w:val="00312864"/>
    <w:rsid w:val="00325BC8"/>
    <w:rsid w:val="00330C20"/>
    <w:rsid w:val="00330EC3"/>
    <w:rsid w:val="00332EA2"/>
    <w:rsid w:val="00340CBF"/>
    <w:rsid w:val="00341144"/>
    <w:rsid w:val="00343FF0"/>
    <w:rsid w:val="00354007"/>
    <w:rsid w:val="003622A2"/>
    <w:rsid w:val="00373E15"/>
    <w:rsid w:val="00374022"/>
    <w:rsid w:val="00384C7C"/>
    <w:rsid w:val="0039174C"/>
    <w:rsid w:val="00396852"/>
    <w:rsid w:val="003A16B9"/>
    <w:rsid w:val="003B02EB"/>
    <w:rsid w:val="003B1736"/>
    <w:rsid w:val="003B2D0D"/>
    <w:rsid w:val="003C2B61"/>
    <w:rsid w:val="003F79F7"/>
    <w:rsid w:val="004009B6"/>
    <w:rsid w:val="00400CF5"/>
    <w:rsid w:val="00402623"/>
    <w:rsid w:val="00407438"/>
    <w:rsid w:val="0041400B"/>
    <w:rsid w:val="004307E8"/>
    <w:rsid w:val="0043632C"/>
    <w:rsid w:val="00440FAC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6C52"/>
    <w:rsid w:val="00492658"/>
    <w:rsid w:val="00495552"/>
    <w:rsid w:val="0049582A"/>
    <w:rsid w:val="004A2598"/>
    <w:rsid w:val="004A3C7E"/>
    <w:rsid w:val="004A45D1"/>
    <w:rsid w:val="004A56AC"/>
    <w:rsid w:val="004B165A"/>
    <w:rsid w:val="004B1956"/>
    <w:rsid w:val="004D69D1"/>
    <w:rsid w:val="004E1DD8"/>
    <w:rsid w:val="004F5EA0"/>
    <w:rsid w:val="00500846"/>
    <w:rsid w:val="0050617A"/>
    <w:rsid w:val="0051672B"/>
    <w:rsid w:val="005217B7"/>
    <w:rsid w:val="0052705F"/>
    <w:rsid w:val="00532389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6B57"/>
    <w:rsid w:val="00597A19"/>
    <w:rsid w:val="005A18E4"/>
    <w:rsid w:val="005B6587"/>
    <w:rsid w:val="005B791F"/>
    <w:rsid w:val="005B7BB5"/>
    <w:rsid w:val="005C0583"/>
    <w:rsid w:val="005C6914"/>
    <w:rsid w:val="005E1DC2"/>
    <w:rsid w:val="005E3DF9"/>
    <w:rsid w:val="005F37E8"/>
    <w:rsid w:val="005F4298"/>
    <w:rsid w:val="00610067"/>
    <w:rsid w:val="0061017B"/>
    <w:rsid w:val="00615373"/>
    <w:rsid w:val="00616445"/>
    <w:rsid w:val="006204B5"/>
    <w:rsid w:val="0062360C"/>
    <w:rsid w:val="0063024A"/>
    <w:rsid w:val="00630AA0"/>
    <w:rsid w:val="0063350B"/>
    <w:rsid w:val="00634702"/>
    <w:rsid w:val="00636C1A"/>
    <w:rsid w:val="00640D71"/>
    <w:rsid w:val="00641046"/>
    <w:rsid w:val="006453E6"/>
    <w:rsid w:val="006562FB"/>
    <w:rsid w:val="006576E4"/>
    <w:rsid w:val="00660D28"/>
    <w:rsid w:val="00663F26"/>
    <w:rsid w:val="00674CF2"/>
    <w:rsid w:val="006810F9"/>
    <w:rsid w:val="00697F91"/>
    <w:rsid w:val="006A781B"/>
    <w:rsid w:val="006B11A2"/>
    <w:rsid w:val="006B14C9"/>
    <w:rsid w:val="006B1949"/>
    <w:rsid w:val="006B1F92"/>
    <w:rsid w:val="006B3D40"/>
    <w:rsid w:val="006C1B1F"/>
    <w:rsid w:val="006C4E2B"/>
    <w:rsid w:val="006C69ED"/>
    <w:rsid w:val="006D2DBA"/>
    <w:rsid w:val="006D5C72"/>
    <w:rsid w:val="006D6A7F"/>
    <w:rsid w:val="007011EF"/>
    <w:rsid w:val="00702ECE"/>
    <w:rsid w:val="0073688E"/>
    <w:rsid w:val="00741B3B"/>
    <w:rsid w:val="00744FD9"/>
    <w:rsid w:val="0074714B"/>
    <w:rsid w:val="00757177"/>
    <w:rsid w:val="00757422"/>
    <w:rsid w:val="0075793D"/>
    <w:rsid w:val="00763DF5"/>
    <w:rsid w:val="00771430"/>
    <w:rsid w:val="00782B08"/>
    <w:rsid w:val="007831E7"/>
    <w:rsid w:val="007845C4"/>
    <w:rsid w:val="007A57F4"/>
    <w:rsid w:val="007B2EDC"/>
    <w:rsid w:val="007B4CA1"/>
    <w:rsid w:val="007B7254"/>
    <w:rsid w:val="007B753F"/>
    <w:rsid w:val="007C05DB"/>
    <w:rsid w:val="007C59D9"/>
    <w:rsid w:val="007D753B"/>
    <w:rsid w:val="007E5C8C"/>
    <w:rsid w:val="007E74FF"/>
    <w:rsid w:val="007F7190"/>
    <w:rsid w:val="007F73E8"/>
    <w:rsid w:val="00800F34"/>
    <w:rsid w:val="00800F7F"/>
    <w:rsid w:val="00804458"/>
    <w:rsid w:val="00814B58"/>
    <w:rsid w:val="00817E60"/>
    <w:rsid w:val="00826142"/>
    <w:rsid w:val="00845578"/>
    <w:rsid w:val="00847282"/>
    <w:rsid w:val="00851C1F"/>
    <w:rsid w:val="00852D59"/>
    <w:rsid w:val="00860424"/>
    <w:rsid w:val="00866235"/>
    <w:rsid w:val="00867A22"/>
    <w:rsid w:val="00867DDE"/>
    <w:rsid w:val="00867E3E"/>
    <w:rsid w:val="00885EDD"/>
    <w:rsid w:val="00891D09"/>
    <w:rsid w:val="00893ADC"/>
    <w:rsid w:val="008A2809"/>
    <w:rsid w:val="008A456B"/>
    <w:rsid w:val="008A6969"/>
    <w:rsid w:val="008A6EBB"/>
    <w:rsid w:val="008A7A37"/>
    <w:rsid w:val="008A7B49"/>
    <w:rsid w:val="008B5510"/>
    <w:rsid w:val="008C7222"/>
    <w:rsid w:val="008D0857"/>
    <w:rsid w:val="008D1018"/>
    <w:rsid w:val="008E1418"/>
    <w:rsid w:val="008E3D94"/>
    <w:rsid w:val="00900518"/>
    <w:rsid w:val="0090429F"/>
    <w:rsid w:val="009063EF"/>
    <w:rsid w:val="009133BB"/>
    <w:rsid w:val="009133C3"/>
    <w:rsid w:val="00927782"/>
    <w:rsid w:val="00937668"/>
    <w:rsid w:val="009435E9"/>
    <w:rsid w:val="00950058"/>
    <w:rsid w:val="00950839"/>
    <w:rsid w:val="009533C8"/>
    <w:rsid w:val="00960ED7"/>
    <w:rsid w:val="00964299"/>
    <w:rsid w:val="0097553A"/>
    <w:rsid w:val="00977283"/>
    <w:rsid w:val="00977BBD"/>
    <w:rsid w:val="00980380"/>
    <w:rsid w:val="009821CD"/>
    <w:rsid w:val="009877B1"/>
    <w:rsid w:val="0099107E"/>
    <w:rsid w:val="00994E8A"/>
    <w:rsid w:val="009A304E"/>
    <w:rsid w:val="009A4641"/>
    <w:rsid w:val="009B4047"/>
    <w:rsid w:val="009B6405"/>
    <w:rsid w:val="009C4204"/>
    <w:rsid w:val="009E44F5"/>
    <w:rsid w:val="009F0F1F"/>
    <w:rsid w:val="009F7CC6"/>
    <w:rsid w:val="00A01A64"/>
    <w:rsid w:val="00A12754"/>
    <w:rsid w:val="00A151FA"/>
    <w:rsid w:val="00A21C4B"/>
    <w:rsid w:val="00A22162"/>
    <w:rsid w:val="00A25B48"/>
    <w:rsid w:val="00A260E6"/>
    <w:rsid w:val="00A27ACD"/>
    <w:rsid w:val="00A4237A"/>
    <w:rsid w:val="00A44544"/>
    <w:rsid w:val="00A54F31"/>
    <w:rsid w:val="00A562D5"/>
    <w:rsid w:val="00A60BBC"/>
    <w:rsid w:val="00A81740"/>
    <w:rsid w:val="00A91628"/>
    <w:rsid w:val="00AB3D24"/>
    <w:rsid w:val="00AC15C2"/>
    <w:rsid w:val="00AD2317"/>
    <w:rsid w:val="00AD5552"/>
    <w:rsid w:val="00AD725F"/>
    <w:rsid w:val="00AD7DBD"/>
    <w:rsid w:val="00AE62E4"/>
    <w:rsid w:val="00AE7C04"/>
    <w:rsid w:val="00AF2E4D"/>
    <w:rsid w:val="00AF4189"/>
    <w:rsid w:val="00B01087"/>
    <w:rsid w:val="00B04165"/>
    <w:rsid w:val="00B125D2"/>
    <w:rsid w:val="00B12648"/>
    <w:rsid w:val="00B22F7F"/>
    <w:rsid w:val="00B230B5"/>
    <w:rsid w:val="00B27893"/>
    <w:rsid w:val="00B3070D"/>
    <w:rsid w:val="00B30C9D"/>
    <w:rsid w:val="00B3311D"/>
    <w:rsid w:val="00B365A8"/>
    <w:rsid w:val="00B661E2"/>
    <w:rsid w:val="00B748B2"/>
    <w:rsid w:val="00B852DF"/>
    <w:rsid w:val="00B869F7"/>
    <w:rsid w:val="00B9191B"/>
    <w:rsid w:val="00B930B0"/>
    <w:rsid w:val="00B9797B"/>
    <w:rsid w:val="00BA2AB4"/>
    <w:rsid w:val="00BB0101"/>
    <w:rsid w:val="00BB24A6"/>
    <w:rsid w:val="00BB5073"/>
    <w:rsid w:val="00BB5C7B"/>
    <w:rsid w:val="00BC46EC"/>
    <w:rsid w:val="00BD3E72"/>
    <w:rsid w:val="00BE0C09"/>
    <w:rsid w:val="00C02BA1"/>
    <w:rsid w:val="00C02F98"/>
    <w:rsid w:val="00C16D27"/>
    <w:rsid w:val="00C208C9"/>
    <w:rsid w:val="00C21E82"/>
    <w:rsid w:val="00C34DFC"/>
    <w:rsid w:val="00C35CC4"/>
    <w:rsid w:val="00C414A2"/>
    <w:rsid w:val="00C42617"/>
    <w:rsid w:val="00C50271"/>
    <w:rsid w:val="00C527E1"/>
    <w:rsid w:val="00C544AD"/>
    <w:rsid w:val="00C55ED4"/>
    <w:rsid w:val="00C630C3"/>
    <w:rsid w:val="00C63BA9"/>
    <w:rsid w:val="00C7172B"/>
    <w:rsid w:val="00C73BBC"/>
    <w:rsid w:val="00C7434A"/>
    <w:rsid w:val="00C756EF"/>
    <w:rsid w:val="00C773F8"/>
    <w:rsid w:val="00C818A1"/>
    <w:rsid w:val="00C9562B"/>
    <w:rsid w:val="00C96E75"/>
    <w:rsid w:val="00CA0AD5"/>
    <w:rsid w:val="00CA2AFD"/>
    <w:rsid w:val="00CA3203"/>
    <w:rsid w:val="00CA7923"/>
    <w:rsid w:val="00CC1D38"/>
    <w:rsid w:val="00CC3FD5"/>
    <w:rsid w:val="00CD2802"/>
    <w:rsid w:val="00CD370D"/>
    <w:rsid w:val="00CE0456"/>
    <w:rsid w:val="00CE5D2A"/>
    <w:rsid w:val="00CF0ED1"/>
    <w:rsid w:val="00CF1708"/>
    <w:rsid w:val="00CF3725"/>
    <w:rsid w:val="00CF512B"/>
    <w:rsid w:val="00D0772E"/>
    <w:rsid w:val="00D07B88"/>
    <w:rsid w:val="00D10DDC"/>
    <w:rsid w:val="00D1348A"/>
    <w:rsid w:val="00D13744"/>
    <w:rsid w:val="00D2776A"/>
    <w:rsid w:val="00D3281D"/>
    <w:rsid w:val="00D40EF0"/>
    <w:rsid w:val="00D46A87"/>
    <w:rsid w:val="00D52E6E"/>
    <w:rsid w:val="00D53FC8"/>
    <w:rsid w:val="00D5406B"/>
    <w:rsid w:val="00D56A1B"/>
    <w:rsid w:val="00D56C46"/>
    <w:rsid w:val="00D726AF"/>
    <w:rsid w:val="00D802FF"/>
    <w:rsid w:val="00D821BB"/>
    <w:rsid w:val="00D826D7"/>
    <w:rsid w:val="00D833D7"/>
    <w:rsid w:val="00D94624"/>
    <w:rsid w:val="00D97463"/>
    <w:rsid w:val="00DA7B48"/>
    <w:rsid w:val="00DB50A3"/>
    <w:rsid w:val="00DB7094"/>
    <w:rsid w:val="00DD75A4"/>
    <w:rsid w:val="00DE31B4"/>
    <w:rsid w:val="00DE577C"/>
    <w:rsid w:val="00DE61BA"/>
    <w:rsid w:val="00DE6BA4"/>
    <w:rsid w:val="00DF0869"/>
    <w:rsid w:val="00DF0B85"/>
    <w:rsid w:val="00E0083D"/>
    <w:rsid w:val="00E04761"/>
    <w:rsid w:val="00E069C1"/>
    <w:rsid w:val="00E12761"/>
    <w:rsid w:val="00E2108C"/>
    <w:rsid w:val="00E24AE6"/>
    <w:rsid w:val="00E5021E"/>
    <w:rsid w:val="00E51D29"/>
    <w:rsid w:val="00E527BD"/>
    <w:rsid w:val="00E635AF"/>
    <w:rsid w:val="00E73AB4"/>
    <w:rsid w:val="00E82035"/>
    <w:rsid w:val="00E845B5"/>
    <w:rsid w:val="00E91A1A"/>
    <w:rsid w:val="00E976F1"/>
    <w:rsid w:val="00EA5D28"/>
    <w:rsid w:val="00EC54C2"/>
    <w:rsid w:val="00EC5A27"/>
    <w:rsid w:val="00EE4BF7"/>
    <w:rsid w:val="00EE6199"/>
    <w:rsid w:val="00F01EEB"/>
    <w:rsid w:val="00F11216"/>
    <w:rsid w:val="00F26A01"/>
    <w:rsid w:val="00F336F9"/>
    <w:rsid w:val="00F34E31"/>
    <w:rsid w:val="00F3640E"/>
    <w:rsid w:val="00F37149"/>
    <w:rsid w:val="00F37EE5"/>
    <w:rsid w:val="00F4086D"/>
    <w:rsid w:val="00F41911"/>
    <w:rsid w:val="00F4269A"/>
    <w:rsid w:val="00F478A2"/>
    <w:rsid w:val="00F47A53"/>
    <w:rsid w:val="00F64691"/>
    <w:rsid w:val="00F65C7E"/>
    <w:rsid w:val="00F67E53"/>
    <w:rsid w:val="00F71655"/>
    <w:rsid w:val="00F74A94"/>
    <w:rsid w:val="00F75665"/>
    <w:rsid w:val="00F80A58"/>
    <w:rsid w:val="00F93893"/>
    <w:rsid w:val="00FA7F03"/>
    <w:rsid w:val="00FB4A58"/>
    <w:rsid w:val="00FC5377"/>
    <w:rsid w:val="00FC5422"/>
    <w:rsid w:val="00FD3326"/>
    <w:rsid w:val="00FE3505"/>
    <w:rsid w:val="00FE5524"/>
    <w:rsid w:val="00FE7CE9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kt.eao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77C5-9F1F-4A80-AAE3-16096BE0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29</Pages>
  <Words>7773</Words>
  <Characters>44309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51979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19</cp:revision>
  <cp:lastPrinted>2024-05-20T02:27:00Z</cp:lastPrinted>
  <dcterms:created xsi:type="dcterms:W3CDTF">2024-05-03T06:14:00Z</dcterms:created>
  <dcterms:modified xsi:type="dcterms:W3CDTF">2024-05-29T23:42:00Z</dcterms:modified>
</cp:coreProperties>
</file>