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EA" w:rsidRDefault="00A960EA" w:rsidP="00A067F8">
      <w:pPr>
        <w:jc w:val="center"/>
      </w:pPr>
    </w:p>
    <w:p w:rsidR="00A067F8" w:rsidRDefault="00A12B81" w:rsidP="00A067F8">
      <w:pPr>
        <w:jc w:val="center"/>
      </w:pPr>
      <w:r>
        <w:t xml:space="preserve"> </w:t>
      </w:r>
      <w:r w:rsidR="00401B2D"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48.6pt" o:ole="">
            <v:imagedata r:id="rId8" o:title=""/>
          </v:shape>
          <o:OLEObject Type="Embed" ProgID="Word.Picture.8" ShapeID="_x0000_i1025" DrawAspect="Content" ObjectID="_1764659552" r:id="rId9"/>
        </w:object>
      </w:r>
    </w:p>
    <w:p w:rsidR="00584C63" w:rsidRDefault="00584C63" w:rsidP="00A067F8">
      <w:pPr>
        <w:jc w:val="center"/>
        <w:rPr>
          <w:b/>
        </w:rPr>
      </w:pPr>
    </w:p>
    <w:p w:rsidR="009970CA" w:rsidRPr="00E979EE" w:rsidRDefault="002A7F86" w:rsidP="00A067F8">
      <w:pPr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>Муниципальное образование</w:t>
      </w:r>
    </w:p>
    <w:p w:rsidR="00A067F8" w:rsidRPr="00E979EE" w:rsidRDefault="00DF2DE0" w:rsidP="00A067F8">
      <w:pPr>
        <w:jc w:val="center"/>
        <w:rPr>
          <w:b/>
          <w:spacing w:val="-20"/>
          <w:szCs w:val="28"/>
        </w:rPr>
      </w:pPr>
      <w:r w:rsidRPr="00E979EE">
        <w:rPr>
          <w:b/>
          <w:spacing w:val="-20"/>
          <w:szCs w:val="28"/>
        </w:rPr>
        <w:t xml:space="preserve"> «ОКТЯБРЬСКИЙ</w:t>
      </w:r>
      <w:r w:rsidR="009970CA" w:rsidRPr="00E979EE">
        <w:rPr>
          <w:b/>
          <w:spacing w:val="-20"/>
          <w:szCs w:val="28"/>
        </w:rPr>
        <w:t xml:space="preserve"> МУНИЦИПАЛЬНЫЙ </w:t>
      </w:r>
      <w:r w:rsidRPr="00E979EE">
        <w:rPr>
          <w:b/>
          <w:spacing w:val="-20"/>
          <w:szCs w:val="28"/>
        </w:rPr>
        <w:t xml:space="preserve"> РАЙОН»</w:t>
      </w:r>
    </w:p>
    <w:p w:rsidR="00A067F8" w:rsidRPr="00E979EE" w:rsidRDefault="00DC6E2C" w:rsidP="00A067F8">
      <w:pPr>
        <w:jc w:val="center"/>
        <w:rPr>
          <w:szCs w:val="28"/>
        </w:rPr>
      </w:pPr>
      <w:r>
        <w:rPr>
          <w:szCs w:val="28"/>
        </w:rPr>
        <w:t>Еврейской автономной области</w:t>
      </w:r>
    </w:p>
    <w:p w:rsidR="00DF2DE0" w:rsidRPr="00E979EE" w:rsidRDefault="00DF2DE0" w:rsidP="00A067F8">
      <w:pPr>
        <w:jc w:val="center"/>
        <w:rPr>
          <w:szCs w:val="28"/>
        </w:rPr>
      </w:pPr>
    </w:p>
    <w:p w:rsidR="00A067F8" w:rsidRPr="00DC6E2C" w:rsidRDefault="007251C9" w:rsidP="00A067F8">
      <w:pPr>
        <w:pStyle w:val="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АДМИНИСТРАЦИЯ МУНИЦИПАЛЬНОГО РАЙОНА</w:t>
      </w:r>
    </w:p>
    <w:p w:rsidR="00A067F8" w:rsidRPr="00E979EE" w:rsidRDefault="00A067F8" w:rsidP="00A067F8">
      <w:pPr>
        <w:jc w:val="center"/>
        <w:rPr>
          <w:szCs w:val="28"/>
        </w:rPr>
      </w:pPr>
    </w:p>
    <w:p w:rsidR="00A067F8" w:rsidRDefault="007251C9" w:rsidP="0082035F">
      <w:pPr>
        <w:jc w:val="center"/>
        <w:rPr>
          <w:b/>
          <w:spacing w:val="60"/>
          <w:szCs w:val="28"/>
        </w:rPr>
      </w:pPr>
      <w:r>
        <w:rPr>
          <w:b/>
          <w:spacing w:val="60"/>
          <w:szCs w:val="28"/>
        </w:rPr>
        <w:t>ПОСТАНОВЛЕНИЕ</w:t>
      </w:r>
    </w:p>
    <w:p w:rsidR="007251C9" w:rsidRPr="0082035F" w:rsidRDefault="007251C9" w:rsidP="0082035F">
      <w:pPr>
        <w:jc w:val="center"/>
        <w:rPr>
          <w:b/>
          <w:spacing w:val="60"/>
          <w:szCs w:val="28"/>
        </w:rPr>
      </w:pPr>
    </w:p>
    <w:p w:rsidR="00F16A99" w:rsidRPr="00BD4D18" w:rsidRDefault="003A7E05" w:rsidP="002A0797">
      <w:pPr>
        <w:jc w:val="both"/>
        <w:rPr>
          <w:szCs w:val="28"/>
        </w:rPr>
      </w:pPr>
      <w:r>
        <w:rPr>
          <w:szCs w:val="28"/>
        </w:rPr>
        <w:t>12.02.2016</w:t>
      </w:r>
      <w:r w:rsidR="002A0797" w:rsidRPr="00BD4D18">
        <w:rPr>
          <w:szCs w:val="28"/>
        </w:rPr>
        <w:t xml:space="preserve">                                               </w:t>
      </w:r>
      <w:r w:rsidR="00A067F8" w:rsidRPr="00BD4D18">
        <w:rPr>
          <w:szCs w:val="28"/>
        </w:rPr>
        <w:tab/>
      </w:r>
      <w:r w:rsidR="00A067F8" w:rsidRPr="00BD4D18">
        <w:rPr>
          <w:szCs w:val="28"/>
        </w:rPr>
        <w:tab/>
        <w:t xml:space="preserve">                   </w:t>
      </w:r>
      <w:r>
        <w:rPr>
          <w:szCs w:val="28"/>
        </w:rPr>
        <w:t xml:space="preserve">          </w:t>
      </w:r>
      <w:r w:rsidR="00A067F8" w:rsidRPr="00BD4D18">
        <w:rPr>
          <w:szCs w:val="28"/>
        </w:rPr>
        <w:t xml:space="preserve">      № </w:t>
      </w:r>
      <w:r>
        <w:rPr>
          <w:szCs w:val="28"/>
        </w:rPr>
        <w:t>32</w:t>
      </w:r>
    </w:p>
    <w:p w:rsidR="00BD4D18" w:rsidRPr="00BD4D18" w:rsidRDefault="00BD4D18" w:rsidP="002A0797">
      <w:pPr>
        <w:jc w:val="both"/>
        <w:rPr>
          <w:szCs w:val="28"/>
        </w:rPr>
      </w:pPr>
    </w:p>
    <w:p w:rsidR="00F06509" w:rsidRPr="0049314A" w:rsidRDefault="00A067F8" w:rsidP="0049314A">
      <w:pPr>
        <w:rPr>
          <w:szCs w:val="28"/>
        </w:rPr>
      </w:pPr>
      <w:r w:rsidRPr="00BD4D18">
        <w:t xml:space="preserve">                                                       с. Амурзет</w:t>
      </w:r>
      <w:r w:rsidR="00630519">
        <w:tab/>
      </w:r>
    </w:p>
    <w:p w:rsidR="00123A02" w:rsidRDefault="00123A02" w:rsidP="00D3122F">
      <w:pPr>
        <w:pStyle w:val="a5"/>
        <w:spacing w:line="240" w:lineRule="auto"/>
        <w:rPr>
          <w:b w:val="0"/>
          <w:sz w:val="28"/>
          <w:szCs w:val="28"/>
        </w:rPr>
      </w:pPr>
    </w:p>
    <w:p w:rsidR="00BF4BB6" w:rsidRDefault="007251C9" w:rsidP="00BF4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01316">
        <w:rPr>
          <w:rFonts w:ascii="Times New Roman" w:hAnsi="Times New Roman" w:cs="Times New Roman"/>
          <w:sz w:val="28"/>
          <w:szCs w:val="28"/>
        </w:rPr>
        <w:t>муниципальной п</w:t>
      </w:r>
      <w:r w:rsidR="00BF4BB6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 «Переселение граждан из аварийного жилищного фонда на территории муниципального образования «Октябрьский муниципальный район» Еврейской автономной</w:t>
      </w:r>
      <w:r w:rsidR="0063153A">
        <w:rPr>
          <w:rFonts w:ascii="Times New Roman" w:hAnsi="Times New Roman" w:cs="Times New Roman"/>
          <w:sz w:val="28"/>
          <w:szCs w:val="28"/>
        </w:rPr>
        <w:t xml:space="preserve"> области на период 2016</w:t>
      </w:r>
      <w:r>
        <w:rPr>
          <w:rFonts w:ascii="Times New Roman" w:hAnsi="Times New Roman" w:cs="Times New Roman"/>
          <w:sz w:val="28"/>
          <w:szCs w:val="28"/>
        </w:rPr>
        <w:t>-2017 годы</w:t>
      </w:r>
      <w:r w:rsidR="00343C75">
        <w:rPr>
          <w:rFonts w:ascii="Times New Roman" w:hAnsi="Times New Roman" w:cs="Times New Roman"/>
          <w:sz w:val="28"/>
          <w:szCs w:val="28"/>
        </w:rPr>
        <w:t>»</w:t>
      </w:r>
    </w:p>
    <w:p w:rsidR="007251C9" w:rsidRDefault="007251C9" w:rsidP="00BF4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216A" w:rsidRDefault="00BF4BB6" w:rsidP="005E6EB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44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251C9">
        <w:rPr>
          <w:rFonts w:ascii="Times New Roman" w:hAnsi="Times New Roman" w:cs="Times New Roman"/>
          <w:sz w:val="28"/>
          <w:szCs w:val="28"/>
        </w:rPr>
        <w:t xml:space="preserve"> с </w:t>
      </w:r>
      <w:r w:rsidR="005E4FE9">
        <w:rPr>
          <w:rFonts w:ascii="Times New Roman" w:hAnsi="Times New Roman" w:cs="Times New Roman"/>
          <w:sz w:val="28"/>
          <w:szCs w:val="28"/>
        </w:rPr>
        <w:t xml:space="preserve"> </w:t>
      </w:r>
      <w:r w:rsidR="006341AD">
        <w:rPr>
          <w:rFonts w:ascii="Times New Roman" w:hAnsi="Times New Roman" w:cs="Times New Roman"/>
          <w:sz w:val="28"/>
          <w:szCs w:val="28"/>
        </w:rPr>
        <w:t>Федеральным законом от 21.07.2007 № 185-ФЗ «О Фонде содействия реформированию жилищно-коммунального хозяйства»</w:t>
      </w:r>
      <w:r w:rsidR="0044611C">
        <w:rPr>
          <w:rFonts w:ascii="Times New Roman" w:hAnsi="Times New Roman" w:cs="Times New Roman"/>
          <w:sz w:val="28"/>
          <w:szCs w:val="28"/>
        </w:rPr>
        <w:t xml:space="preserve">, </w:t>
      </w:r>
      <w:r w:rsidR="0044611C" w:rsidRPr="0044611C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«Октябрьский муниципальный район» Еврейской автономной области, </w:t>
      </w:r>
      <w:r w:rsidR="0044611C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8B00ED" w:rsidRDefault="0044611C" w:rsidP="008B00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343C75">
        <w:rPr>
          <w:rFonts w:ascii="Times New Roman" w:hAnsi="Times New Roman" w:cs="Times New Roman"/>
          <w:sz w:val="28"/>
          <w:szCs w:val="28"/>
        </w:rPr>
        <w:tab/>
      </w:r>
    </w:p>
    <w:p w:rsidR="00343C75" w:rsidRDefault="00BF4BB6" w:rsidP="008B00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441">
        <w:rPr>
          <w:rFonts w:ascii="Times New Roman" w:hAnsi="Times New Roman" w:cs="Times New Roman"/>
          <w:sz w:val="28"/>
          <w:szCs w:val="28"/>
        </w:rPr>
        <w:t>1.</w:t>
      </w:r>
      <w:r w:rsidR="006341AD">
        <w:rPr>
          <w:rFonts w:ascii="Times New Roman" w:hAnsi="Times New Roman" w:cs="Times New Roman"/>
          <w:sz w:val="28"/>
          <w:szCs w:val="28"/>
        </w:rPr>
        <w:t xml:space="preserve"> Утвердить прилагаемую муниципальную  п</w:t>
      </w:r>
      <w:r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="00343C75">
        <w:rPr>
          <w:rFonts w:ascii="Times New Roman" w:hAnsi="Times New Roman" w:cs="Times New Roman"/>
          <w:sz w:val="28"/>
          <w:szCs w:val="28"/>
        </w:rPr>
        <w:t>«Переселение граждан из аварийного жилищного фонда на территории муниципального образования «Октябрьский муниципальный район» Еврейской а</w:t>
      </w:r>
      <w:r w:rsidR="006341AD">
        <w:rPr>
          <w:rFonts w:ascii="Times New Roman" w:hAnsi="Times New Roman" w:cs="Times New Roman"/>
          <w:sz w:val="28"/>
          <w:szCs w:val="28"/>
        </w:rPr>
        <w:t>втономной области на период 2016</w:t>
      </w:r>
      <w:r w:rsidR="00343C75">
        <w:rPr>
          <w:rFonts w:ascii="Times New Roman" w:hAnsi="Times New Roman" w:cs="Times New Roman"/>
          <w:sz w:val="28"/>
          <w:szCs w:val="28"/>
        </w:rPr>
        <w:t>-2017 годы».</w:t>
      </w:r>
    </w:p>
    <w:p w:rsidR="006341AD" w:rsidRPr="006341AD" w:rsidRDefault="00BF4BB6" w:rsidP="005E6E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441">
        <w:rPr>
          <w:rFonts w:ascii="Times New Roman" w:hAnsi="Times New Roman" w:cs="Times New Roman"/>
          <w:sz w:val="28"/>
          <w:szCs w:val="28"/>
        </w:rPr>
        <w:t xml:space="preserve">2. </w:t>
      </w:r>
      <w:r w:rsidR="006341AD" w:rsidRPr="006341A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района, начальника отдела районного хозяйства Леонову М.Ю</w:t>
      </w:r>
      <w:r w:rsidR="006341AD">
        <w:rPr>
          <w:rFonts w:ascii="Times New Roman" w:hAnsi="Times New Roman" w:cs="Times New Roman"/>
          <w:sz w:val="28"/>
          <w:szCs w:val="28"/>
        </w:rPr>
        <w:t>.</w:t>
      </w:r>
    </w:p>
    <w:p w:rsidR="00BF4BB6" w:rsidRDefault="00BF4BB6" w:rsidP="005E6E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341A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«Октябрьские зори»</w:t>
      </w:r>
      <w:r w:rsidR="006341AD" w:rsidRPr="001C42F0">
        <w:rPr>
          <w:rFonts w:ascii="Times New Roman" w:hAnsi="Times New Roman" w:cs="Times New Roman"/>
          <w:sz w:val="28"/>
          <w:szCs w:val="28"/>
        </w:rPr>
        <w:t xml:space="preserve"> </w:t>
      </w:r>
      <w:r w:rsidR="006341AD">
        <w:rPr>
          <w:rFonts w:ascii="Times New Roman" w:hAnsi="Times New Roman" w:cs="Times New Roman"/>
          <w:sz w:val="28"/>
          <w:szCs w:val="28"/>
        </w:rPr>
        <w:t xml:space="preserve"> и на официальном сайте Октябрьского муниципального района </w:t>
      </w:r>
      <w:r w:rsidR="006341A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341AD" w:rsidRPr="00D44E9F">
        <w:rPr>
          <w:rFonts w:ascii="Times New Roman" w:hAnsi="Times New Roman" w:cs="Times New Roman"/>
          <w:sz w:val="28"/>
          <w:szCs w:val="28"/>
        </w:rPr>
        <w:t>.</w:t>
      </w:r>
      <w:r w:rsidR="006341AD">
        <w:rPr>
          <w:rFonts w:ascii="Times New Roman" w:hAnsi="Times New Roman" w:cs="Times New Roman"/>
          <w:sz w:val="28"/>
          <w:szCs w:val="28"/>
          <w:lang w:val="en-US"/>
        </w:rPr>
        <w:t>okt</w:t>
      </w:r>
      <w:r w:rsidR="006341AD" w:rsidRPr="00D44E9F">
        <w:rPr>
          <w:rFonts w:ascii="Times New Roman" w:hAnsi="Times New Roman" w:cs="Times New Roman"/>
          <w:sz w:val="28"/>
          <w:szCs w:val="28"/>
        </w:rPr>
        <w:t>.</w:t>
      </w:r>
      <w:r w:rsidR="006341AD">
        <w:rPr>
          <w:rFonts w:ascii="Times New Roman" w:hAnsi="Times New Roman" w:cs="Times New Roman"/>
          <w:sz w:val="28"/>
          <w:szCs w:val="28"/>
          <w:lang w:val="en-US"/>
        </w:rPr>
        <w:t>eao</w:t>
      </w:r>
      <w:r w:rsidR="006341AD" w:rsidRPr="00D44E9F">
        <w:rPr>
          <w:rFonts w:ascii="Times New Roman" w:hAnsi="Times New Roman" w:cs="Times New Roman"/>
          <w:sz w:val="28"/>
          <w:szCs w:val="28"/>
        </w:rPr>
        <w:t>.</w:t>
      </w:r>
      <w:r w:rsidR="006341A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341AD" w:rsidRPr="00D44E9F">
        <w:rPr>
          <w:rFonts w:ascii="Times New Roman" w:hAnsi="Times New Roman" w:cs="Times New Roman"/>
          <w:sz w:val="28"/>
          <w:szCs w:val="28"/>
        </w:rPr>
        <w:t>.</w:t>
      </w:r>
    </w:p>
    <w:p w:rsidR="00553A50" w:rsidRDefault="00B9639B" w:rsidP="008B00E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3A50">
        <w:rPr>
          <w:rFonts w:ascii="Times New Roman" w:hAnsi="Times New Roman" w:cs="Times New Roman"/>
          <w:b w:val="0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A50" w:rsidRPr="0044027C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553A50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553A50" w:rsidRPr="0044027C"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553A50">
        <w:rPr>
          <w:rFonts w:ascii="Times New Roman" w:hAnsi="Times New Roman" w:cs="Times New Roman"/>
          <w:b w:val="0"/>
          <w:sz w:val="28"/>
          <w:szCs w:val="28"/>
        </w:rPr>
        <w:t>официального опубликования</w:t>
      </w:r>
      <w:r w:rsidR="00553A50" w:rsidRPr="0044027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200B0" w:rsidRDefault="00C200B0" w:rsidP="00C200B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00B0" w:rsidRDefault="00C200B0" w:rsidP="00C200B0">
      <w:pPr>
        <w:pStyle w:val="ConsPlusNormal"/>
        <w:widowControl/>
        <w:spacing w:line="360" w:lineRule="auto"/>
        <w:ind w:firstLine="540"/>
        <w:jc w:val="both"/>
        <w:rPr>
          <w:szCs w:val="28"/>
        </w:rPr>
      </w:pPr>
    </w:p>
    <w:p w:rsidR="00763C45" w:rsidRDefault="00763C45" w:rsidP="00763C45">
      <w:pPr>
        <w:jc w:val="both"/>
        <w:rPr>
          <w:szCs w:val="28"/>
        </w:rPr>
      </w:pPr>
      <w:r>
        <w:rPr>
          <w:szCs w:val="28"/>
        </w:rPr>
        <w:t xml:space="preserve">Глава муниципального района                         </w:t>
      </w:r>
      <w:r w:rsidR="00401B2D">
        <w:rPr>
          <w:szCs w:val="28"/>
        </w:rPr>
        <w:t xml:space="preserve">                    </w:t>
      </w:r>
      <w:r w:rsidR="003228D5">
        <w:rPr>
          <w:szCs w:val="28"/>
        </w:rPr>
        <w:t xml:space="preserve">             </w:t>
      </w:r>
      <w:r w:rsidR="00401B2D">
        <w:rPr>
          <w:szCs w:val="28"/>
        </w:rPr>
        <w:t xml:space="preserve">   </w:t>
      </w:r>
      <w:r w:rsidR="00343C75">
        <w:rPr>
          <w:szCs w:val="28"/>
        </w:rPr>
        <w:t>А.А.Егоров</w:t>
      </w:r>
    </w:p>
    <w:p w:rsidR="00763C45" w:rsidRDefault="00763C45" w:rsidP="00763C45">
      <w:pPr>
        <w:jc w:val="both"/>
        <w:rPr>
          <w:szCs w:val="28"/>
        </w:rPr>
      </w:pPr>
    </w:p>
    <w:p w:rsidR="00522E55" w:rsidRDefault="00522E55" w:rsidP="00763C45">
      <w:pPr>
        <w:jc w:val="both"/>
        <w:rPr>
          <w:szCs w:val="28"/>
        </w:rPr>
      </w:pPr>
    </w:p>
    <w:p w:rsidR="003228D5" w:rsidRDefault="003228D5" w:rsidP="00D12FB4">
      <w:pPr>
        <w:jc w:val="both"/>
      </w:pPr>
      <w:r>
        <w:t xml:space="preserve">                                         </w:t>
      </w:r>
      <w:r w:rsidR="00D9161C">
        <w:t xml:space="preserve">                    </w:t>
      </w:r>
      <w:r>
        <w:t xml:space="preserve">  </w:t>
      </w:r>
    </w:p>
    <w:p w:rsidR="003228D5" w:rsidRPr="00802100" w:rsidRDefault="003228D5" w:rsidP="00D12FB4">
      <w:pPr>
        <w:jc w:val="both"/>
      </w:pPr>
    </w:p>
    <w:p w:rsidR="00D12FB4" w:rsidRDefault="00D12FB4" w:rsidP="00D12FB4">
      <w:pPr>
        <w:ind w:right="-185"/>
        <w:jc w:val="both"/>
        <w:rPr>
          <w:szCs w:val="28"/>
        </w:rPr>
      </w:pPr>
    </w:p>
    <w:p w:rsidR="0006533E" w:rsidRDefault="0006533E" w:rsidP="00E61B83">
      <w:pPr>
        <w:ind w:right="-185"/>
        <w:jc w:val="both"/>
        <w:rPr>
          <w:szCs w:val="28"/>
        </w:rPr>
      </w:pPr>
    </w:p>
    <w:p w:rsidR="0006533E" w:rsidRDefault="009C0ACE" w:rsidP="009C0ACE">
      <w:pPr>
        <w:jc w:val="right"/>
        <w:rPr>
          <w:szCs w:val="28"/>
        </w:rPr>
      </w:pPr>
      <w:r>
        <w:rPr>
          <w:szCs w:val="28"/>
        </w:rPr>
        <w:t>Утверждена:</w:t>
      </w:r>
    </w:p>
    <w:p w:rsidR="009C0ACE" w:rsidRDefault="009C0ACE" w:rsidP="009C0ACE">
      <w:pPr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9C0ACE" w:rsidRDefault="009C0ACE" w:rsidP="009C0ACE">
      <w:pPr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:rsidR="009C0ACE" w:rsidRDefault="003B3DAC" w:rsidP="009C0ACE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3A7E05">
        <w:rPr>
          <w:szCs w:val="28"/>
        </w:rPr>
        <w:t>12.02.2016</w:t>
      </w:r>
      <w:r>
        <w:rPr>
          <w:szCs w:val="28"/>
        </w:rPr>
        <w:t xml:space="preserve"> № </w:t>
      </w:r>
      <w:r w:rsidR="003A7E05">
        <w:rPr>
          <w:szCs w:val="28"/>
        </w:rPr>
        <w:t>32</w:t>
      </w:r>
    </w:p>
    <w:p w:rsidR="0006533E" w:rsidRDefault="0006533E" w:rsidP="009C0ACE">
      <w:pPr>
        <w:jc w:val="right"/>
        <w:rPr>
          <w:szCs w:val="28"/>
        </w:rPr>
      </w:pPr>
    </w:p>
    <w:p w:rsidR="0006533E" w:rsidRDefault="0006533E" w:rsidP="00763C45">
      <w:pPr>
        <w:jc w:val="both"/>
        <w:rPr>
          <w:szCs w:val="28"/>
        </w:rPr>
      </w:pPr>
    </w:p>
    <w:p w:rsidR="0006533E" w:rsidRDefault="0006533E" w:rsidP="00763C45">
      <w:pPr>
        <w:jc w:val="both"/>
        <w:rPr>
          <w:szCs w:val="28"/>
        </w:rPr>
      </w:pPr>
    </w:p>
    <w:p w:rsidR="0006533E" w:rsidRDefault="0006533E" w:rsidP="00763C45">
      <w:pPr>
        <w:jc w:val="both"/>
        <w:rPr>
          <w:szCs w:val="28"/>
        </w:rPr>
      </w:pPr>
    </w:p>
    <w:p w:rsidR="0006533E" w:rsidRDefault="0006533E" w:rsidP="00763C45">
      <w:pPr>
        <w:jc w:val="both"/>
        <w:rPr>
          <w:szCs w:val="28"/>
        </w:rPr>
      </w:pPr>
    </w:p>
    <w:p w:rsidR="009C0ACE" w:rsidRDefault="009C0ACE" w:rsidP="003228D5">
      <w:pPr>
        <w:jc w:val="center"/>
        <w:rPr>
          <w:b/>
          <w:sz w:val="56"/>
          <w:szCs w:val="56"/>
        </w:rPr>
      </w:pPr>
    </w:p>
    <w:p w:rsidR="004847E6" w:rsidRPr="004847E6" w:rsidRDefault="004847E6" w:rsidP="004847E6">
      <w:pPr>
        <w:jc w:val="center"/>
        <w:rPr>
          <w:b/>
          <w:sz w:val="48"/>
          <w:szCs w:val="48"/>
        </w:rPr>
      </w:pPr>
      <w:r w:rsidRPr="004847E6">
        <w:rPr>
          <w:b/>
          <w:sz w:val="48"/>
          <w:szCs w:val="48"/>
        </w:rPr>
        <w:t>Муниципальная  программа</w:t>
      </w:r>
    </w:p>
    <w:p w:rsidR="003228D5" w:rsidRPr="009C0ACE" w:rsidRDefault="003228D5" w:rsidP="003228D5">
      <w:pPr>
        <w:jc w:val="center"/>
        <w:rPr>
          <w:b/>
          <w:sz w:val="56"/>
          <w:szCs w:val="56"/>
        </w:rPr>
      </w:pPr>
    </w:p>
    <w:p w:rsidR="009C0ACE" w:rsidRPr="004847E6" w:rsidRDefault="004847E6" w:rsidP="003228D5">
      <w:pPr>
        <w:jc w:val="center"/>
        <w:rPr>
          <w:sz w:val="48"/>
          <w:szCs w:val="48"/>
        </w:rPr>
      </w:pPr>
      <w:r>
        <w:rPr>
          <w:sz w:val="48"/>
          <w:szCs w:val="48"/>
        </w:rPr>
        <w:t>«</w:t>
      </w:r>
      <w:r w:rsidR="003228D5" w:rsidRPr="004847E6">
        <w:rPr>
          <w:sz w:val="48"/>
          <w:szCs w:val="48"/>
        </w:rPr>
        <w:t xml:space="preserve">Переселение граждан из аварийного жилищного фонда на территории муниципального образования «Октябрьский муниципальный район» Еврейской автономной области </w:t>
      </w:r>
    </w:p>
    <w:p w:rsidR="003228D5" w:rsidRPr="004847E6" w:rsidRDefault="003228D5" w:rsidP="003228D5">
      <w:pPr>
        <w:jc w:val="center"/>
        <w:rPr>
          <w:sz w:val="48"/>
          <w:szCs w:val="48"/>
        </w:rPr>
      </w:pPr>
      <w:r w:rsidRPr="004847E6">
        <w:rPr>
          <w:sz w:val="48"/>
          <w:szCs w:val="48"/>
        </w:rPr>
        <w:t xml:space="preserve">на период </w:t>
      </w:r>
    </w:p>
    <w:p w:rsidR="003228D5" w:rsidRPr="004847E6" w:rsidRDefault="004847E6" w:rsidP="003228D5">
      <w:pPr>
        <w:jc w:val="center"/>
        <w:rPr>
          <w:sz w:val="48"/>
          <w:szCs w:val="48"/>
        </w:rPr>
      </w:pPr>
      <w:r>
        <w:rPr>
          <w:sz w:val="48"/>
          <w:szCs w:val="48"/>
        </w:rPr>
        <w:t>2016</w:t>
      </w:r>
      <w:r w:rsidR="003228D5" w:rsidRPr="004847E6">
        <w:rPr>
          <w:sz w:val="48"/>
          <w:szCs w:val="48"/>
        </w:rPr>
        <w:t>-2017 годы</w:t>
      </w:r>
      <w:r>
        <w:rPr>
          <w:sz w:val="48"/>
          <w:szCs w:val="48"/>
        </w:rPr>
        <w:t>»</w:t>
      </w:r>
    </w:p>
    <w:p w:rsidR="003228D5" w:rsidRPr="009C0ACE" w:rsidRDefault="003228D5" w:rsidP="003228D5">
      <w:pPr>
        <w:jc w:val="center"/>
        <w:rPr>
          <w:sz w:val="56"/>
          <w:szCs w:val="56"/>
        </w:rPr>
      </w:pPr>
    </w:p>
    <w:p w:rsidR="003228D5" w:rsidRDefault="003228D5" w:rsidP="003228D5">
      <w:pPr>
        <w:jc w:val="center"/>
        <w:rPr>
          <w:sz w:val="72"/>
          <w:szCs w:val="72"/>
        </w:rPr>
      </w:pPr>
    </w:p>
    <w:p w:rsidR="003228D5" w:rsidRDefault="003228D5" w:rsidP="003228D5">
      <w:pPr>
        <w:jc w:val="center"/>
        <w:rPr>
          <w:szCs w:val="28"/>
        </w:rPr>
      </w:pPr>
    </w:p>
    <w:p w:rsidR="00C32B08" w:rsidRDefault="00C32B08" w:rsidP="003228D5">
      <w:pPr>
        <w:jc w:val="center"/>
        <w:rPr>
          <w:szCs w:val="28"/>
        </w:rPr>
      </w:pPr>
    </w:p>
    <w:p w:rsidR="00C32B08" w:rsidRDefault="00C32B08" w:rsidP="003228D5">
      <w:pPr>
        <w:jc w:val="center"/>
        <w:rPr>
          <w:szCs w:val="28"/>
        </w:rPr>
      </w:pPr>
    </w:p>
    <w:p w:rsidR="00C32B08" w:rsidRDefault="00C32B08" w:rsidP="003228D5">
      <w:pPr>
        <w:jc w:val="center"/>
        <w:rPr>
          <w:szCs w:val="28"/>
        </w:rPr>
      </w:pPr>
    </w:p>
    <w:p w:rsidR="00C32B08" w:rsidRDefault="00C32B08" w:rsidP="003228D5">
      <w:pPr>
        <w:jc w:val="center"/>
        <w:rPr>
          <w:szCs w:val="28"/>
        </w:rPr>
      </w:pPr>
    </w:p>
    <w:p w:rsidR="00C32B08" w:rsidRDefault="00C32B08" w:rsidP="003228D5">
      <w:pPr>
        <w:jc w:val="center"/>
        <w:rPr>
          <w:szCs w:val="28"/>
        </w:rPr>
      </w:pPr>
    </w:p>
    <w:p w:rsidR="00C32B08" w:rsidRDefault="00C32B08" w:rsidP="003228D5">
      <w:pPr>
        <w:jc w:val="center"/>
        <w:rPr>
          <w:szCs w:val="28"/>
        </w:rPr>
      </w:pPr>
    </w:p>
    <w:p w:rsidR="003228D5" w:rsidRDefault="00AA5255" w:rsidP="003228D5">
      <w:pPr>
        <w:jc w:val="center"/>
        <w:rPr>
          <w:szCs w:val="28"/>
        </w:rPr>
      </w:pPr>
      <w:r>
        <w:rPr>
          <w:szCs w:val="28"/>
        </w:rPr>
        <w:t>с. Амурзет</w:t>
      </w:r>
    </w:p>
    <w:p w:rsidR="003228D5" w:rsidRPr="003228D5" w:rsidRDefault="004847E6" w:rsidP="003228D5">
      <w:pPr>
        <w:jc w:val="center"/>
        <w:rPr>
          <w:szCs w:val="28"/>
        </w:rPr>
        <w:sectPr w:rsidR="003228D5" w:rsidRPr="003228D5" w:rsidSect="007251C9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  <w:r>
        <w:rPr>
          <w:szCs w:val="28"/>
        </w:rPr>
        <w:t>2016</w:t>
      </w:r>
    </w:p>
    <w:p w:rsidR="00B9639B" w:rsidRDefault="00B9639B" w:rsidP="00B9639B">
      <w:pPr>
        <w:pStyle w:val="ConsPlusNormal"/>
        <w:widowControl/>
        <w:ind w:firstLine="0"/>
      </w:pPr>
    </w:p>
    <w:p w:rsidR="00B9639B" w:rsidRPr="002B129A" w:rsidRDefault="002B129A" w:rsidP="00B9639B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129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9639B" w:rsidRPr="002B129A" w:rsidRDefault="003228D5" w:rsidP="00B9639B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9A">
        <w:rPr>
          <w:rFonts w:ascii="Times New Roman" w:hAnsi="Times New Roman" w:cs="Times New Roman"/>
          <w:b/>
          <w:sz w:val="28"/>
          <w:szCs w:val="28"/>
        </w:rPr>
        <w:t>Муниципальной программы Октябрьского муниципального района Еврейской автономной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5"/>
      </w:tblGrid>
      <w:tr w:rsidR="00B9639B" w:rsidRPr="009836FE" w:rsidTr="007512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9B" w:rsidRPr="009836FE" w:rsidRDefault="00B9639B" w:rsidP="0098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6F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9B" w:rsidRPr="009836FE" w:rsidRDefault="003228D5" w:rsidP="0098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«Переселение граждан из аварийного жилищного фонда на территории муниципального образования «Октябрьский муниципальный район» Еврейской а</w:t>
            </w:r>
            <w:r w:rsidR="004847E6">
              <w:rPr>
                <w:rFonts w:ascii="Times New Roman" w:hAnsi="Times New Roman" w:cs="Times New Roman"/>
                <w:sz w:val="28"/>
                <w:szCs w:val="28"/>
              </w:rPr>
              <w:t>втономной области на период 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-2017 годы»</w:t>
            </w:r>
          </w:p>
        </w:tc>
      </w:tr>
      <w:tr w:rsidR="002B129A" w:rsidRPr="009836FE" w:rsidTr="007512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9A" w:rsidRPr="009836FE" w:rsidRDefault="002B129A" w:rsidP="0098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9A" w:rsidRDefault="002B129A" w:rsidP="004847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4847E6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администрации Октябрьского муниципального района</w:t>
            </w:r>
          </w:p>
        </w:tc>
      </w:tr>
      <w:tr w:rsidR="002B129A" w:rsidRPr="009836FE" w:rsidTr="007512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9A" w:rsidRDefault="002B129A" w:rsidP="0098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9A" w:rsidRDefault="00D9161C" w:rsidP="003228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администрации муниципального района,  </w:t>
            </w:r>
            <w:r w:rsidR="002B129A">
              <w:rPr>
                <w:rFonts w:ascii="Times New Roman" w:hAnsi="Times New Roman" w:cs="Times New Roman"/>
                <w:sz w:val="28"/>
                <w:szCs w:val="28"/>
              </w:rPr>
              <w:t>Администрация Амурзетского сельского поселения</w:t>
            </w:r>
          </w:p>
        </w:tc>
      </w:tr>
      <w:tr w:rsidR="00B9639B" w:rsidRPr="009836FE" w:rsidTr="007512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9B" w:rsidRPr="009836FE" w:rsidRDefault="002B129A" w:rsidP="0098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муниципальной программы (подпрограммы)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A3" w:rsidRDefault="002713A3" w:rsidP="002713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 состав муниципальной  программы не входят подпрограммы</w:t>
            </w:r>
          </w:p>
          <w:p w:rsidR="00B9639B" w:rsidRPr="009836FE" w:rsidRDefault="00B9639B" w:rsidP="0098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39B" w:rsidRPr="009836FE" w:rsidTr="007512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9B" w:rsidRPr="009836FE" w:rsidRDefault="002B129A" w:rsidP="0098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A3" w:rsidRDefault="002713A3" w:rsidP="002713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Переселение граждан из аварийного жилищного фонда, признанного до 1 января 2012 года в установленном порядке аварийным и подлежащим сносу в связи с физическим износом в процессе его эксплуатации, в благоустроенные жилые помещения</w:t>
            </w:r>
          </w:p>
          <w:p w:rsidR="00B9639B" w:rsidRPr="009836FE" w:rsidRDefault="00B9639B" w:rsidP="0098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39B" w:rsidRPr="009836FE" w:rsidTr="007512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9B" w:rsidRPr="009836FE" w:rsidRDefault="002B129A" w:rsidP="0098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A3" w:rsidRDefault="002713A3" w:rsidP="002713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Формирование финансовых и инвестиционных ресурсов для обеспечения финансирования строительства (приобретения) жилья для переселяемых граждан в соответствии с установленными стандартами и нормативами, предъявляемыми к качеству жилья</w:t>
            </w:r>
          </w:p>
          <w:p w:rsidR="00B9639B" w:rsidRPr="009836FE" w:rsidRDefault="00B9639B" w:rsidP="0098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39B" w:rsidRPr="009836FE" w:rsidTr="007512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9B" w:rsidRPr="009836FE" w:rsidRDefault="002B129A" w:rsidP="0098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9" w:rsidRPr="00B572A8" w:rsidRDefault="00F57AC9" w:rsidP="0098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2A8">
              <w:rPr>
                <w:rFonts w:ascii="Times New Roman" w:hAnsi="Times New Roman" w:cs="Times New Roman"/>
                <w:sz w:val="28"/>
                <w:szCs w:val="28"/>
              </w:rPr>
              <w:t>Количество жилых помещений, подлежащих расселению,-</w:t>
            </w:r>
            <w:r w:rsidR="00B572A8" w:rsidRPr="00B57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1A9">
              <w:rPr>
                <w:rFonts w:ascii="Times New Roman" w:hAnsi="Times New Roman" w:cs="Times New Roman"/>
                <w:sz w:val="28"/>
                <w:szCs w:val="28"/>
              </w:rPr>
              <w:t>29 квартир</w:t>
            </w:r>
          </w:p>
          <w:p w:rsidR="00F57AC9" w:rsidRPr="00B572A8" w:rsidRDefault="00F57AC9" w:rsidP="0098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2A8">
              <w:rPr>
                <w:rFonts w:ascii="Times New Roman" w:hAnsi="Times New Roman" w:cs="Times New Roman"/>
                <w:sz w:val="28"/>
                <w:szCs w:val="28"/>
              </w:rPr>
              <w:t xml:space="preserve">расселяемая площадь жилых помещений  - </w:t>
            </w:r>
            <w:r w:rsidR="004C7A35" w:rsidRPr="00B57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1A9">
              <w:rPr>
                <w:rFonts w:ascii="Times New Roman" w:hAnsi="Times New Roman" w:cs="Times New Roman"/>
                <w:sz w:val="28"/>
                <w:szCs w:val="28"/>
              </w:rPr>
              <w:t>1001,3</w:t>
            </w:r>
            <w:r w:rsidR="004C7A35" w:rsidRPr="00B572A8">
              <w:rPr>
                <w:rFonts w:ascii="Times New Roman" w:hAnsi="Times New Roman" w:cs="Times New Roman"/>
                <w:sz w:val="28"/>
                <w:szCs w:val="28"/>
              </w:rPr>
              <w:t xml:space="preserve"> кв. метр</w:t>
            </w:r>
            <w:r w:rsidRPr="00B572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639B" w:rsidRPr="00B572A8" w:rsidRDefault="00F57AC9" w:rsidP="007721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2A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переселенных жителей из аварийных жилых домов   - </w:t>
            </w:r>
            <w:r w:rsidR="007721A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B572A8">
              <w:rPr>
                <w:rFonts w:ascii="Times New Roman" w:hAnsi="Times New Roman" w:cs="Times New Roman"/>
                <w:sz w:val="28"/>
                <w:szCs w:val="28"/>
              </w:rPr>
              <w:t xml:space="preserve">  граждан</w:t>
            </w:r>
            <w:r w:rsidR="00BE287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7721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2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9639B" w:rsidRPr="009836FE" w:rsidTr="007512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9B" w:rsidRPr="009836FE" w:rsidRDefault="002B129A" w:rsidP="0098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9B" w:rsidRPr="00B572A8" w:rsidRDefault="00F57AC9" w:rsidP="00F57AC9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2A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</w:t>
            </w:r>
            <w:r w:rsidR="007721A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B129A" w:rsidRPr="00B572A8">
              <w:rPr>
                <w:rFonts w:ascii="Times New Roman" w:hAnsi="Times New Roman" w:cs="Times New Roman"/>
                <w:sz w:val="28"/>
                <w:szCs w:val="28"/>
              </w:rPr>
              <w:t>-2017 годы</w:t>
            </w:r>
          </w:p>
        </w:tc>
      </w:tr>
      <w:tr w:rsidR="00B9639B" w:rsidRPr="009836FE" w:rsidTr="007512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9B" w:rsidRPr="009836FE" w:rsidRDefault="002B129A" w:rsidP="0098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реализации муниципальной программы за счет средств</w:t>
            </w:r>
            <w:r w:rsidR="0075123D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9B" w:rsidRPr="009836FE" w:rsidRDefault="00F57AC9" w:rsidP="00FE6E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  <w:r w:rsidR="005D62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9161C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FE6E64">
              <w:rPr>
                <w:rFonts w:ascii="Times New Roman" w:hAnsi="Times New Roman" w:cs="Times New Roman"/>
                <w:sz w:val="28"/>
                <w:szCs w:val="28"/>
              </w:rPr>
              <w:t>4 011709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6E6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5D62E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BE28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</w:t>
            </w:r>
            <w:r w:rsidR="005962A2">
              <w:rPr>
                <w:rFonts w:ascii="Times New Roman" w:hAnsi="Times New Roman" w:cs="Times New Roman"/>
                <w:sz w:val="28"/>
                <w:szCs w:val="28"/>
              </w:rPr>
              <w:t>за счет средств государственной корпорации -</w:t>
            </w:r>
            <w:r w:rsidR="00191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C3C">
              <w:rPr>
                <w:rFonts w:ascii="Times New Roman" w:hAnsi="Times New Roman" w:cs="Times New Roman"/>
                <w:sz w:val="28"/>
                <w:szCs w:val="28"/>
              </w:rPr>
              <w:t xml:space="preserve"> Фонда</w:t>
            </w:r>
            <w:r w:rsidR="005962A2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содействия реформированию жилищно- коммунального хозяйства (далее - Фонд)</w:t>
            </w:r>
            <w:r w:rsidR="00141C3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E6E64">
              <w:rPr>
                <w:rFonts w:ascii="Times New Roman" w:hAnsi="Times New Roman" w:cs="Times New Roman"/>
                <w:sz w:val="28"/>
                <w:szCs w:val="28"/>
              </w:rPr>
              <w:t>19 321 056,94 рублей, за счет средств областного бюджета -14 675 962,29 рублей,   за счет средств местного бюджета -14 690,65 рублей.</w:t>
            </w:r>
          </w:p>
        </w:tc>
      </w:tr>
      <w:tr w:rsidR="00B9639B" w:rsidRPr="009836FE" w:rsidTr="007512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9B" w:rsidRPr="009836FE" w:rsidRDefault="00141C3C" w:rsidP="0098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государственной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9B" w:rsidRDefault="00141C3C" w:rsidP="0098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переселенных</w:t>
            </w:r>
            <w:r w:rsidR="006A1833">
              <w:rPr>
                <w:rFonts w:ascii="Times New Roman" w:hAnsi="Times New Roman" w:cs="Times New Roman"/>
                <w:sz w:val="28"/>
                <w:szCs w:val="28"/>
              </w:rPr>
              <w:t xml:space="preserve"> из аварийного жилищного фонда, подлежащего сносу    </w:t>
            </w:r>
            <w:r w:rsidR="00B572A8">
              <w:rPr>
                <w:rFonts w:ascii="Times New Roman" w:hAnsi="Times New Roman" w:cs="Times New Roman"/>
                <w:sz w:val="28"/>
                <w:szCs w:val="28"/>
              </w:rPr>
              <w:t>(2017 год)</w:t>
            </w:r>
            <w:r w:rsidR="006A1833"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r w:rsidR="00906AF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6A1833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  <w:p w:rsidR="006A1833" w:rsidRPr="009836FE" w:rsidRDefault="006A1833" w:rsidP="00906A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расселенного аварийного жилищного фонда, подлежащего сносу </w:t>
            </w:r>
            <w:r w:rsidR="00B572A8">
              <w:rPr>
                <w:rFonts w:ascii="Times New Roman" w:hAnsi="Times New Roman" w:cs="Times New Roman"/>
                <w:sz w:val="28"/>
                <w:szCs w:val="28"/>
              </w:rPr>
              <w:t>(2017 год)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906AF0">
              <w:rPr>
                <w:rFonts w:ascii="Times New Roman" w:hAnsi="Times New Roman" w:cs="Times New Roman"/>
                <w:sz w:val="28"/>
                <w:szCs w:val="28"/>
              </w:rPr>
              <w:t>1001,3</w:t>
            </w:r>
            <w:r w:rsidR="004C7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 метр</w:t>
            </w:r>
          </w:p>
        </w:tc>
      </w:tr>
    </w:tbl>
    <w:p w:rsidR="00B9639B" w:rsidRPr="00750D2C" w:rsidRDefault="00B9639B" w:rsidP="00B9639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639B" w:rsidRDefault="0075123D" w:rsidP="00B572A8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5123D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программы, в том числе основных проблем, и прогноз её  развития</w:t>
      </w:r>
    </w:p>
    <w:p w:rsidR="00B572A8" w:rsidRPr="009E5982" w:rsidRDefault="00B572A8" w:rsidP="00B572A8">
      <w:pPr>
        <w:pStyle w:val="ConsPlusNormal"/>
        <w:widowControl/>
        <w:ind w:left="78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572A8" w:rsidRPr="009E5982" w:rsidRDefault="00B572A8" w:rsidP="00B572A8">
      <w:pPr>
        <w:widowControl w:val="0"/>
        <w:autoSpaceDE w:val="0"/>
        <w:autoSpaceDN w:val="0"/>
        <w:adjustRightInd w:val="0"/>
        <w:ind w:firstLine="709"/>
        <w:jc w:val="both"/>
      </w:pPr>
      <w:r w:rsidRPr="009E5982">
        <w:t>Улучшение жилищных условий и повышение качества услуг жилищно-коммунального хозяйства - важные факторы, определяющие уровень жизни населения.</w:t>
      </w:r>
    </w:p>
    <w:p w:rsidR="00B572A8" w:rsidRPr="009E5982" w:rsidRDefault="00B572A8" w:rsidP="00B572A8">
      <w:pPr>
        <w:widowControl w:val="0"/>
        <w:autoSpaceDE w:val="0"/>
        <w:autoSpaceDN w:val="0"/>
        <w:adjustRightInd w:val="0"/>
        <w:ind w:firstLine="709"/>
        <w:jc w:val="both"/>
      </w:pPr>
      <w:r w:rsidRPr="009E5982">
        <w:t xml:space="preserve">В </w:t>
      </w:r>
      <w:r w:rsidR="00751CA7" w:rsidRPr="009E5982">
        <w:t>муниципальном образовании «Октябрьский муниципальный район»</w:t>
      </w:r>
      <w:r w:rsidR="00E07FD1">
        <w:t xml:space="preserve"> доля </w:t>
      </w:r>
      <w:r w:rsidRPr="009E5982">
        <w:t xml:space="preserve"> аварийного жилья составляет </w:t>
      </w:r>
      <w:r w:rsidR="008042D6">
        <w:t>0,5</w:t>
      </w:r>
      <w:r w:rsidRPr="009E5982">
        <w:t xml:space="preserve"> процента от всего жилищного фонда. Жилищный фонд </w:t>
      </w:r>
      <w:r w:rsidR="00751CA7" w:rsidRPr="009E5982">
        <w:t xml:space="preserve">района </w:t>
      </w:r>
      <w:r w:rsidRPr="009E5982">
        <w:t xml:space="preserve"> насчитывает </w:t>
      </w:r>
      <w:r w:rsidR="008042D6">
        <w:t>205,2</w:t>
      </w:r>
      <w:r w:rsidRPr="009E5982">
        <w:t xml:space="preserve"> тыс.</w:t>
      </w:r>
      <w:r w:rsidR="00E07FD1">
        <w:t xml:space="preserve"> кв. м, площадь всего </w:t>
      </w:r>
      <w:r w:rsidRPr="009E5982">
        <w:t>аварийного жилищного фонда составля</w:t>
      </w:r>
      <w:r w:rsidR="008B00ED">
        <w:t>ет</w:t>
      </w:r>
      <w:r w:rsidRPr="009E5982">
        <w:t xml:space="preserve"> </w:t>
      </w:r>
      <w:r w:rsidR="00F320EB">
        <w:t>1001,3</w:t>
      </w:r>
      <w:r w:rsidRPr="009E5982">
        <w:t xml:space="preserve"> кв. м.</w:t>
      </w:r>
    </w:p>
    <w:p w:rsidR="00B572A8" w:rsidRPr="009E5982" w:rsidRDefault="00155CFC" w:rsidP="00B572A8">
      <w:pPr>
        <w:widowControl w:val="0"/>
        <w:autoSpaceDE w:val="0"/>
        <w:autoSpaceDN w:val="0"/>
        <w:adjustRightInd w:val="0"/>
        <w:ind w:firstLine="709"/>
        <w:jc w:val="both"/>
      </w:pPr>
      <w:r>
        <w:t>73</w:t>
      </w:r>
      <w:r w:rsidR="00B572A8" w:rsidRPr="009E5982">
        <w:t xml:space="preserve"> человек</w:t>
      </w:r>
      <w:r w:rsidR="00414562">
        <w:t>а</w:t>
      </w:r>
      <w:r w:rsidR="00B572A8" w:rsidRPr="009E5982">
        <w:t xml:space="preserve"> (около </w:t>
      </w:r>
      <w:r w:rsidR="00751CA7" w:rsidRPr="009E5982">
        <w:t>одного процента</w:t>
      </w:r>
      <w:r w:rsidR="00B572A8" w:rsidRPr="009E5982">
        <w:t xml:space="preserve"> населения </w:t>
      </w:r>
      <w:r w:rsidR="00751CA7" w:rsidRPr="009E5982">
        <w:t>района</w:t>
      </w:r>
      <w:r w:rsidR="00B572A8" w:rsidRPr="009E5982">
        <w:t>) в настоящее время проживают в аварийных и непригодных для постоянного проживания домах.</w:t>
      </w:r>
    </w:p>
    <w:p w:rsidR="00B572A8" w:rsidRPr="009E5982" w:rsidRDefault="00E07FD1" w:rsidP="00B572A8">
      <w:pPr>
        <w:widowControl w:val="0"/>
        <w:autoSpaceDE w:val="0"/>
        <w:autoSpaceDN w:val="0"/>
        <w:adjustRightInd w:val="0"/>
        <w:ind w:firstLine="709"/>
        <w:jc w:val="both"/>
      </w:pPr>
      <w:r>
        <w:t>А</w:t>
      </w:r>
      <w:r w:rsidR="00B572A8" w:rsidRPr="009E5982">
        <w:t xml:space="preserve">варийный жилищный фонд ухудшает внешний облик населенных пунктов </w:t>
      </w:r>
      <w:r w:rsidR="00751CA7" w:rsidRPr="009E5982">
        <w:t>района</w:t>
      </w:r>
      <w:r w:rsidR="00B572A8" w:rsidRPr="009E5982">
        <w:t>, понижает инвестиционную привлекательность. Прожива</w:t>
      </w:r>
      <w:r>
        <w:t xml:space="preserve">ющие в </w:t>
      </w:r>
      <w:r w:rsidR="00B572A8" w:rsidRPr="009E5982">
        <w:t xml:space="preserve">аварийных домах граждане в основном не в состоянии самостоятельно приобрести или получить на условиях найма жилище удовлетворительного качества. </w:t>
      </w:r>
      <w:r w:rsidR="000D02A4">
        <w:t>У</w:t>
      </w:r>
      <w:r w:rsidR="00B572A8" w:rsidRPr="009E5982">
        <w:t>читывая высокую степень дотационности бюджетов</w:t>
      </w:r>
      <w:r w:rsidR="000D02A4">
        <w:t xml:space="preserve"> Октябрьского муниципального района и </w:t>
      </w:r>
      <w:r w:rsidR="00155CFC">
        <w:t>сельских поселений</w:t>
      </w:r>
      <w:r w:rsidR="00B572A8" w:rsidRPr="009E5982">
        <w:t xml:space="preserve">, </w:t>
      </w:r>
      <w:r w:rsidR="000D02A4">
        <w:t xml:space="preserve">органы местного самоуправления </w:t>
      </w:r>
      <w:r w:rsidR="00B572A8" w:rsidRPr="009E5982">
        <w:t xml:space="preserve">самостоятельно проблему </w:t>
      </w:r>
      <w:r w:rsidR="000D02A4">
        <w:t xml:space="preserve">переселения граждан из </w:t>
      </w:r>
      <w:r w:rsidR="00B572A8" w:rsidRPr="009E5982">
        <w:t xml:space="preserve"> аварийного жилищного фонда решить не могут. Следовательно, решить ее можно только программным методом.</w:t>
      </w:r>
    </w:p>
    <w:p w:rsidR="00155CFC" w:rsidRDefault="00B572A8" w:rsidP="00155CFC">
      <w:pPr>
        <w:widowControl w:val="0"/>
        <w:autoSpaceDE w:val="0"/>
        <w:autoSpaceDN w:val="0"/>
        <w:adjustRightInd w:val="0"/>
        <w:ind w:firstLine="709"/>
        <w:jc w:val="both"/>
      </w:pPr>
      <w:r w:rsidRPr="009E5982">
        <w:t xml:space="preserve">Настоящей </w:t>
      </w:r>
      <w:r w:rsidR="00C046B0" w:rsidRPr="009E5982">
        <w:t xml:space="preserve">муниципальной </w:t>
      </w:r>
      <w:r w:rsidRPr="009E5982">
        <w:t xml:space="preserve"> программой предусмотрено переселение граждан из жилых помещений в домах, признанных до 1 января 2012 года в </w:t>
      </w:r>
      <w:r w:rsidRPr="009E5982">
        <w:lastRenderedPageBreak/>
        <w:t>установленном порядке аварийными и подлежащими сносу, а также развитие малоэтажного жилищного строительства.</w:t>
      </w:r>
    </w:p>
    <w:p w:rsidR="00155CFC" w:rsidRPr="009E5982" w:rsidRDefault="00B572A8" w:rsidP="00155CFC">
      <w:pPr>
        <w:widowControl w:val="0"/>
        <w:autoSpaceDE w:val="0"/>
        <w:autoSpaceDN w:val="0"/>
        <w:adjustRightInd w:val="0"/>
        <w:ind w:firstLine="709"/>
        <w:jc w:val="both"/>
      </w:pPr>
      <w:r w:rsidRPr="009E5982">
        <w:t>Малоэтажное домостроение обладает рядом существенных преимуществ: более низкие финансовые затраты и сроки строительства, быстрое создание производственной инфраструктуры, а также низкая капиталоемкость и материалоемкость, экономия эксплуатационных затрат.</w:t>
      </w:r>
    </w:p>
    <w:p w:rsidR="00B572A8" w:rsidRPr="009E5982" w:rsidRDefault="00B572A8" w:rsidP="00155CFC">
      <w:pPr>
        <w:widowControl w:val="0"/>
        <w:autoSpaceDE w:val="0"/>
        <w:autoSpaceDN w:val="0"/>
        <w:adjustRightInd w:val="0"/>
        <w:ind w:firstLine="851"/>
        <w:jc w:val="both"/>
      </w:pPr>
      <w:hyperlink w:anchor="Par1256" w:history="1">
        <w:r w:rsidRPr="009E5982">
          <w:t>Перечень</w:t>
        </w:r>
      </w:hyperlink>
      <w:r w:rsidRPr="009E5982">
        <w:t xml:space="preserve"> многоквартирных домов, в отношении которых планируется предоставление финансовой поддержки на переселение гражда</w:t>
      </w:r>
      <w:r w:rsidR="008E2F4E">
        <w:t>н из аварийного жилищного фонда</w:t>
      </w:r>
      <w:r w:rsidRPr="009E5982">
        <w:t xml:space="preserve"> </w:t>
      </w:r>
      <w:r w:rsidR="00DE3AE6" w:rsidRPr="009E5982">
        <w:t>на территори</w:t>
      </w:r>
      <w:r w:rsidR="00155CFC">
        <w:t xml:space="preserve">и </w:t>
      </w:r>
      <w:r w:rsidR="00414562">
        <w:t>муниципального образования «</w:t>
      </w:r>
      <w:r w:rsidR="008E2F4E">
        <w:t>Октябрьский муниципальный район»</w:t>
      </w:r>
      <w:r w:rsidR="00155CFC">
        <w:t xml:space="preserve">  на 2016</w:t>
      </w:r>
      <w:r w:rsidRPr="009E5982">
        <w:t xml:space="preserve"> - 2017 </w:t>
      </w:r>
      <w:r w:rsidR="00E72F4D">
        <w:t>годы, представлен в приложении №</w:t>
      </w:r>
      <w:r w:rsidRPr="009E5982">
        <w:t xml:space="preserve"> 1.</w:t>
      </w:r>
    </w:p>
    <w:p w:rsidR="00B572A8" w:rsidRPr="009E5982" w:rsidRDefault="00B572A8" w:rsidP="00155CFC">
      <w:pPr>
        <w:widowControl w:val="0"/>
        <w:autoSpaceDE w:val="0"/>
        <w:autoSpaceDN w:val="0"/>
        <w:adjustRightInd w:val="0"/>
        <w:ind w:firstLine="851"/>
        <w:jc w:val="both"/>
      </w:pPr>
      <w:hyperlink w:anchor="Par5298" w:history="1">
        <w:r w:rsidRPr="009E5982">
          <w:t>Реестр</w:t>
        </w:r>
      </w:hyperlink>
      <w:r w:rsidRPr="009E5982">
        <w:t xml:space="preserve"> аварийных многоквартирных домов по способам пересе</w:t>
      </w:r>
      <w:r w:rsidR="00E72F4D">
        <w:t>ления представлен в приложении №</w:t>
      </w:r>
      <w:r w:rsidRPr="009E5982">
        <w:t xml:space="preserve"> 2.</w:t>
      </w:r>
    </w:p>
    <w:p w:rsidR="00B572A8" w:rsidRPr="0075123D" w:rsidRDefault="00B572A8" w:rsidP="00B572A8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9639B" w:rsidRDefault="0075123D" w:rsidP="0075123D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5123D">
        <w:rPr>
          <w:rFonts w:ascii="Times New Roman" w:hAnsi="Times New Roman" w:cs="Times New Roman"/>
          <w:b/>
          <w:sz w:val="28"/>
          <w:szCs w:val="28"/>
        </w:rPr>
        <w:t xml:space="preserve">Приоритеты </w:t>
      </w:r>
      <w:r w:rsidR="00F3237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75123D">
        <w:rPr>
          <w:rFonts w:ascii="Times New Roman" w:hAnsi="Times New Roman" w:cs="Times New Roman"/>
          <w:b/>
          <w:sz w:val="28"/>
          <w:szCs w:val="28"/>
        </w:rPr>
        <w:t>политики в сфере реализации муниципальной программы, цели и задачи муниципальной программы</w:t>
      </w:r>
    </w:p>
    <w:p w:rsidR="00B572A8" w:rsidRPr="0075123D" w:rsidRDefault="00B572A8" w:rsidP="00B572A8">
      <w:pPr>
        <w:pStyle w:val="ConsPlusNormal"/>
        <w:widowControl/>
        <w:ind w:left="785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32370" w:rsidRPr="00F32370" w:rsidRDefault="00F32370" w:rsidP="00F3237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F32370">
        <w:rPr>
          <w:bCs/>
          <w:szCs w:val="28"/>
        </w:rPr>
        <w:t xml:space="preserve">Приоритеты муниципальной политики в сфере реализации муниципальной программы определяются Федеральным </w:t>
      </w:r>
      <w:hyperlink r:id="rId10" w:history="1">
        <w:r w:rsidRPr="00F32370">
          <w:rPr>
            <w:bCs/>
            <w:color w:val="0000FF"/>
            <w:szCs w:val="28"/>
          </w:rPr>
          <w:t>законом</w:t>
        </w:r>
      </w:hyperlink>
      <w:r>
        <w:rPr>
          <w:bCs/>
          <w:szCs w:val="28"/>
        </w:rPr>
        <w:t xml:space="preserve"> от 21.07.2007 №</w:t>
      </w:r>
      <w:r w:rsidRPr="00F32370">
        <w:rPr>
          <w:bCs/>
          <w:szCs w:val="28"/>
        </w:rPr>
        <w:t xml:space="preserve"> 185-ФЗ "О Фонде содействия реформированию жилищно-коммунального хозяйства", а также долгосрочными стратегическими целями и приоритетными задачами социально-экономического развития </w:t>
      </w:r>
      <w:r>
        <w:rPr>
          <w:bCs/>
          <w:szCs w:val="28"/>
        </w:rPr>
        <w:t>Октябрьского</w:t>
      </w:r>
      <w:r w:rsidRPr="00F32370">
        <w:rPr>
          <w:bCs/>
          <w:szCs w:val="28"/>
        </w:rPr>
        <w:t xml:space="preserve"> района.</w:t>
      </w:r>
    </w:p>
    <w:p w:rsidR="00B572A8" w:rsidRPr="005B24B8" w:rsidRDefault="00B572A8" w:rsidP="00B572A8">
      <w:pPr>
        <w:widowControl w:val="0"/>
        <w:autoSpaceDE w:val="0"/>
        <w:autoSpaceDN w:val="0"/>
        <w:adjustRightInd w:val="0"/>
        <w:ind w:firstLine="709"/>
        <w:jc w:val="both"/>
      </w:pPr>
      <w:r w:rsidRPr="005B24B8">
        <w:t xml:space="preserve">Целью </w:t>
      </w:r>
      <w:r w:rsidR="009E5982">
        <w:t xml:space="preserve">муниципальной </w:t>
      </w:r>
      <w:r w:rsidRPr="005B24B8">
        <w:t xml:space="preserve"> программы является переселение граждан из аварийного жилищного фонда, признанного до 1 января 2012 года в установленном порядке аварийным и подлежащим сносу в связи с физическим износом в процессе его эксплуатации, в благоустроенные жилые помещения.</w:t>
      </w:r>
    </w:p>
    <w:p w:rsidR="00B572A8" w:rsidRPr="005B24B8" w:rsidRDefault="00B572A8" w:rsidP="00B572A8">
      <w:pPr>
        <w:widowControl w:val="0"/>
        <w:autoSpaceDE w:val="0"/>
        <w:autoSpaceDN w:val="0"/>
        <w:adjustRightInd w:val="0"/>
        <w:ind w:firstLine="709"/>
        <w:jc w:val="both"/>
      </w:pPr>
      <w:r w:rsidRPr="005B24B8">
        <w:t xml:space="preserve">Для достижения поставленной цели необходимо решить задачу по формированию финансовых и инвестиционных ресурсов для обеспечения финансирования </w:t>
      </w:r>
      <w:r w:rsidR="006F4D40">
        <w:t>приобретения</w:t>
      </w:r>
      <w:r w:rsidRPr="005B24B8">
        <w:t xml:space="preserve"> жилья для переселяемых граждан в соответствии с установленными стандартами и нормативами, предъявляемыми к качеству жилья.</w:t>
      </w:r>
    </w:p>
    <w:p w:rsidR="0075123D" w:rsidRPr="0075123D" w:rsidRDefault="0075123D" w:rsidP="0075123D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9639B" w:rsidRDefault="0075123D" w:rsidP="0012072B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5123D">
        <w:rPr>
          <w:rFonts w:ascii="Times New Roman" w:hAnsi="Times New Roman" w:cs="Times New Roman"/>
          <w:b/>
          <w:sz w:val="28"/>
          <w:szCs w:val="28"/>
        </w:rPr>
        <w:t>Перечень показателей (индикаторов) муниципальной программы</w:t>
      </w:r>
    </w:p>
    <w:p w:rsidR="0012072B" w:rsidRPr="0075123D" w:rsidRDefault="0012072B" w:rsidP="0012072B">
      <w:pPr>
        <w:pStyle w:val="ConsPlusNormal"/>
        <w:widowControl/>
        <w:ind w:left="785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2072B" w:rsidRPr="005B24B8" w:rsidRDefault="0012072B" w:rsidP="0012072B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По итогам реализации </w:t>
      </w:r>
      <w:r>
        <w:t>муниципальной</w:t>
      </w:r>
      <w:r w:rsidRPr="005B24B8">
        <w:t xml:space="preserve"> программы планируется расселить </w:t>
      </w:r>
      <w:r w:rsidR="00372CAE">
        <w:t>29 жилых</w:t>
      </w:r>
      <w:r>
        <w:t xml:space="preserve"> помещени</w:t>
      </w:r>
      <w:r w:rsidR="00372CAE">
        <w:t>й</w:t>
      </w:r>
      <w:r w:rsidRPr="005B24B8">
        <w:t xml:space="preserve"> общей площадью </w:t>
      </w:r>
      <w:r w:rsidR="00372CAE">
        <w:t>1001,3</w:t>
      </w:r>
      <w:r>
        <w:t xml:space="preserve"> </w:t>
      </w:r>
      <w:r w:rsidR="00734238">
        <w:t xml:space="preserve"> кв. метр</w:t>
      </w:r>
      <w:r w:rsidRPr="005B24B8">
        <w:t>.</w:t>
      </w:r>
    </w:p>
    <w:p w:rsidR="0012072B" w:rsidRPr="005B24B8" w:rsidRDefault="0012072B" w:rsidP="0012072B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Количество переселенных жителей из аварийных жилых домов составит </w:t>
      </w:r>
      <w:r w:rsidR="00372CAE">
        <w:t>73</w:t>
      </w:r>
      <w:r w:rsidRPr="005B24B8">
        <w:t xml:space="preserve"> граждан</w:t>
      </w:r>
      <w:r w:rsidR="005241A0">
        <w:t>ин</w:t>
      </w:r>
      <w:r w:rsidR="00372CAE">
        <w:t>а</w:t>
      </w:r>
      <w:r w:rsidRPr="005B24B8">
        <w:t>.</w:t>
      </w:r>
    </w:p>
    <w:p w:rsidR="0012072B" w:rsidRPr="005B24B8" w:rsidRDefault="0012072B" w:rsidP="0012072B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Состав показателей (индикаторов) </w:t>
      </w:r>
      <w:r>
        <w:t>муниципальной</w:t>
      </w:r>
      <w:r w:rsidRPr="005B24B8">
        <w:t xml:space="preserve"> программы определен исходя из принципа необходимости и достаточности информации для характеристики достижения целей и решения задач </w:t>
      </w:r>
      <w:r>
        <w:t xml:space="preserve">муниципальной </w:t>
      </w:r>
      <w:r w:rsidRPr="005B24B8">
        <w:t>программы.</w:t>
      </w:r>
    </w:p>
    <w:p w:rsidR="00372CAE" w:rsidRPr="005B24B8" w:rsidRDefault="00372CAE" w:rsidP="0012072B">
      <w:pPr>
        <w:widowControl w:val="0"/>
        <w:autoSpaceDE w:val="0"/>
        <w:autoSpaceDN w:val="0"/>
        <w:adjustRightInd w:val="0"/>
        <w:jc w:val="both"/>
      </w:pPr>
    </w:p>
    <w:p w:rsidR="0012072B" w:rsidRPr="005B24B8" w:rsidRDefault="0012072B" w:rsidP="0012072B">
      <w:pPr>
        <w:widowControl w:val="0"/>
        <w:autoSpaceDE w:val="0"/>
        <w:autoSpaceDN w:val="0"/>
        <w:adjustRightInd w:val="0"/>
        <w:jc w:val="right"/>
        <w:outlineLvl w:val="2"/>
      </w:pPr>
      <w:bookmarkStart w:id="0" w:name="Par174"/>
      <w:bookmarkEnd w:id="0"/>
      <w:r w:rsidRPr="005B24B8">
        <w:t>Таблица 1</w:t>
      </w:r>
    </w:p>
    <w:p w:rsidR="0012072B" w:rsidRPr="005B24B8" w:rsidRDefault="0012072B" w:rsidP="0012072B">
      <w:pPr>
        <w:widowControl w:val="0"/>
        <w:autoSpaceDE w:val="0"/>
        <w:autoSpaceDN w:val="0"/>
        <w:adjustRightInd w:val="0"/>
        <w:jc w:val="both"/>
      </w:pPr>
    </w:p>
    <w:p w:rsidR="0012072B" w:rsidRPr="005B24B8" w:rsidRDefault="0012072B" w:rsidP="0012072B">
      <w:pPr>
        <w:widowControl w:val="0"/>
        <w:autoSpaceDE w:val="0"/>
        <w:autoSpaceDN w:val="0"/>
        <w:adjustRightInd w:val="0"/>
        <w:jc w:val="center"/>
      </w:pPr>
      <w:r w:rsidRPr="005B24B8">
        <w:t>Сведения</w:t>
      </w:r>
    </w:p>
    <w:p w:rsidR="0012072B" w:rsidRPr="005B24B8" w:rsidRDefault="0012072B" w:rsidP="0012072B">
      <w:pPr>
        <w:widowControl w:val="0"/>
        <w:autoSpaceDE w:val="0"/>
        <w:autoSpaceDN w:val="0"/>
        <w:adjustRightInd w:val="0"/>
        <w:jc w:val="center"/>
      </w:pPr>
      <w:r w:rsidRPr="005B24B8">
        <w:t xml:space="preserve">о показателях (индикаторах) </w:t>
      </w:r>
      <w:r w:rsidR="0049598D">
        <w:t xml:space="preserve"> муниципальной </w:t>
      </w:r>
      <w:r w:rsidRPr="005B24B8">
        <w:t>программы</w:t>
      </w:r>
    </w:p>
    <w:p w:rsidR="007A442A" w:rsidRPr="00750D2C" w:rsidRDefault="007A442A" w:rsidP="00BA1A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«Переселение граждан из аварийного жилищного фонда на территории муниципального образования «Октябрьский муниципальный район» Еврейской а</w:t>
      </w:r>
      <w:r w:rsidR="00372CAE">
        <w:rPr>
          <w:rFonts w:ascii="Times New Roman" w:hAnsi="Times New Roman" w:cs="Times New Roman"/>
          <w:sz w:val="28"/>
          <w:szCs w:val="28"/>
        </w:rPr>
        <w:t>втономной области на период 2016</w:t>
      </w:r>
      <w:r>
        <w:rPr>
          <w:rFonts w:ascii="Times New Roman" w:hAnsi="Times New Roman" w:cs="Times New Roman"/>
          <w:sz w:val="28"/>
          <w:szCs w:val="28"/>
        </w:rPr>
        <w:t>-2017 годы»</w:t>
      </w:r>
    </w:p>
    <w:p w:rsidR="00BA1AC4" w:rsidRDefault="00BA1AC4" w:rsidP="00BA1AC4">
      <w:pPr>
        <w:widowControl w:val="0"/>
        <w:autoSpaceDE w:val="0"/>
        <w:autoSpaceDN w:val="0"/>
        <w:adjustRightInd w:val="0"/>
        <w:jc w:val="center"/>
      </w:pPr>
    </w:p>
    <w:p w:rsidR="0012072B" w:rsidRPr="005B24B8" w:rsidRDefault="0012072B" w:rsidP="00BA1AC4">
      <w:pPr>
        <w:tabs>
          <w:tab w:val="left" w:pos="6040"/>
        </w:tabs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3034"/>
        <w:gridCol w:w="1191"/>
        <w:gridCol w:w="2211"/>
        <w:gridCol w:w="2552"/>
      </w:tblGrid>
      <w:tr w:rsidR="0049598D" w:rsidRPr="005B24B8" w:rsidTr="0049598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8D" w:rsidRPr="005B24B8" w:rsidRDefault="0049598D" w:rsidP="00BA1A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49598D" w:rsidRPr="005B24B8" w:rsidRDefault="0049598D" w:rsidP="00BA1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п/п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8D" w:rsidRPr="005B24B8" w:rsidRDefault="0049598D" w:rsidP="00BA1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Наименование показателя (индикатора)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8D" w:rsidRPr="005B24B8" w:rsidRDefault="0049598D" w:rsidP="00BA1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Ед. измерения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D" w:rsidRPr="005B24B8" w:rsidRDefault="0049598D" w:rsidP="00BA1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Значения показателей</w:t>
            </w:r>
          </w:p>
        </w:tc>
      </w:tr>
      <w:tr w:rsidR="0049598D" w:rsidRPr="005B24B8" w:rsidTr="0049598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8D" w:rsidRPr="005B24B8" w:rsidRDefault="0049598D" w:rsidP="00BA1A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8D" w:rsidRPr="005B24B8" w:rsidRDefault="0049598D" w:rsidP="00BA1A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8D" w:rsidRPr="005B24B8" w:rsidRDefault="0049598D" w:rsidP="00BA1A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D" w:rsidRPr="005B24B8" w:rsidRDefault="0049598D" w:rsidP="005E70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D" w:rsidRPr="005B24B8" w:rsidRDefault="0049598D" w:rsidP="005E70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</w:tr>
      <w:tr w:rsidR="0049598D" w:rsidRPr="005B24B8" w:rsidTr="004959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8D" w:rsidRPr="005B24B8" w:rsidRDefault="0049598D" w:rsidP="00BA1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8D" w:rsidRPr="005B24B8" w:rsidRDefault="0049598D" w:rsidP="00BA1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8D" w:rsidRPr="005B24B8" w:rsidRDefault="0049598D" w:rsidP="00BA1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D" w:rsidRPr="005B24B8" w:rsidRDefault="0049598D" w:rsidP="005E70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D" w:rsidRPr="005B24B8" w:rsidRDefault="0049598D" w:rsidP="005E70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49598D" w:rsidRPr="005B24B8" w:rsidTr="004959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8D" w:rsidRPr="005B24B8" w:rsidRDefault="0049598D" w:rsidP="00BA1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8D" w:rsidRPr="005B24B8" w:rsidRDefault="0049598D" w:rsidP="00BA1AC4">
            <w:pPr>
              <w:widowControl w:val="0"/>
              <w:autoSpaceDE w:val="0"/>
              <w:autoSpaceDN w:val="0"/>
              <w:adjustRightInd w:val="0"/>
            </w:pPr>
            <w:r w:rsidRPr="005B24B8">
              <w:t>Количество жилых помещений, подлежащих расселению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8D" w:rsidRPr="005B24B8" w:rsidRDefault="0049598D" w:rsidP="00BA1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единиц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D" w:rsidRPr="005B24B8" w:rsidRDefault="0049598D" w:rsidP="005E70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D" w:rsidRPr="005B24B8" w:rsidRDefault="0049598D" w:rsidP="005E70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</w:tr>
      <w:tr w:rsidR="0049598D" w:rsidRPr="005B24B8" w:rsidTr="004959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8D" w:rsidRPr="005B24B8" w:rsidRDefault="0049598D" w:rsidP="00BA1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8D" w:rsidRPr="005B24B8" w:rsidRDefault="0049598D" w:rsidP="00BA1AC4">
            <w:pPr>
              <w:widowControl w:val="0"/>
              <w:autoSpaceDE w:val="0"/>
              <w:autoSpaceDN w:val="0"/>
              <w:adjustRightInd w:val="0"/>
            </w:pPr>
            <w:r w:rsidRPr="005B24B8">
              <w:t>Расселяемая площадь жилых помещений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8D" w:rsidRPr="005B24B8" w:rsidRDefault="0049598D" w:rsidP="00BA1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кв. метров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D" w:rsidRPr="005B24B8" w:rsidRDefault="0049598D" w:rsidP="005E70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D" w:rsidRPr="005B24B8" w:rsidRDefault="0049598D" w:rsidP="005E70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1001,3</w:t>
            </w:r>
          </w:p>
        </w:tc>
      </w:tr>
      <w:tr w:rsidR="0049598D" w:rsidRPr="005B24B8" w:rsidTr="004959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8D" w:rsidRPr="005B24B8" w:rsidRDefault="0049598D" w:rsidP="00BA1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8D" w:rsidRPr="005B24B8" w:rsidRDefault="0049598D" w:rsidP="00BA1AC4">
            <w:pPr>
              <w:widowControl w:val="0"/>
              <w:autoSpaceDE w:val="0"/>
              <w:autoSpaceDN w:val="0"/>
              <w:adjustRightInd w:val="0"/>
            </w:pPr>
            <w:r w:rsidRPr="005B24B8">
              <w:t>Количество переселенных жителей из аварийных жилых домов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8D" w:rsidRPr="005B24B8" w:rsidRDefault="0049598D" w:rsidP="00BA1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граждан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D" w:rsidRPr="005B24B8" w:rsidRDefault="0049598D" w:rsidP="005E70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D" w:rsidRPr="005B24B8" w:rsidRDefault="0049598D" w:rsidP="005E70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</w:tr>
    </w:tbl>
    <w:p w:rsidR="0012072B" w:rsidRPr="005B24B8" w:rsidRDefault="0012072B" w:rsidP="00BA1AC4">
      <w:pPr>
        <w:widowControl w:val="0"/>
        <w:autoSpaceDE w:val="0"/>
        <w:autoSpaceDN w:val="0"/>
        <w:adjustRightInd w:val="0"/>
        <w:jc w:val="both"/>
      </w:pPr>
    </w:p>
    <w:p w:rsidR="0012072B" w:rsidRPr="005B24B8" w:rsidRDefault="0012072B" w:rsidP="00BA1AC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Показатели (индикаторы) </w:t>
      </w:r>
      <w:r w:rsidR="00FB177F">
        <w:t xml:space="preserve"> муниципальной </w:t>
      </w:r>
      <w:r w:rsidRPr="005B24B8">
        <w:t xml:space="preserve">программы определены на основании данных </w:t>
      </w:r>
      <w:r w:rsidR="004C4A14">
        <w:t>Октябрьского муниципального района</w:t>
      </w:r>
      <w:r w:rsidRPr="005B24B8">
        <w:t>, которые сформированы по заключениям о признании жилого помещения пригодным (непригодным) для постоянного проживания и актам обследования технического состояния многок</w:t>
      </w:r>
      <w:r w:rsidR="004C4A14">
        <w:t>вартирных домов межведомственной комиссией муниципального образования</w:t>
      </w:r>
      <w:r w:rsidRPr="005B24B8">
        <w:t xml:space="preserve"> в соответствии </w:t>
      </w:r>
      <w:r w:rsidRPr="00772727">
        <w:t xml:space="preserve">со </w:t>
      </w:r>
      <w:hyperlink r:id="rId11" w:history="1">
        <w:r w:rsidRPr="0014577C">
          <w:t>статьей 16</w:t>
        </w:r>
      </w:hyperlink>
      <w:r w:rsidR="00772727" w:rsidRPr="00772727">
        <w:t xml:space="preserve"> Федерального закона от</w:t>
      </w:r>
      <w:r w:rsidR="00772727">
        <w:t xml:space="preserve"> 21.07.2007 № 185-ФЗ «О Фонде содействия реформированию жилищно-коммунального хозяйства».</w:t>
      </w:r>
    </w:p>
    <w:p w:rsidR="00B9639B" w:rsidRPr="00750D2C" w:rsidRDefault="00B9639B" w:rsidP="00BA1AC4">
      <w:pPr>
        <w:pStyle w:val="ConsPlusNonformat"/>
        <w:widowControl/>
        <w:jc w:val="both"/>
        <w:rPr>
          <w:sz w:val="28"/>
          <w:szCs w:val="28"/>
        </w:rPr>
      </w:pPr>
    </w:p>
    <w:p w:rsidR="00B9639B" w:rsidRDefault="00426255" w:rsidP="00BA1AC4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26255">
        <w:rPr>
          <w:rFonts w:ascii="Times New Roman" w:hAnsi="Times New Roman" w:cs="Times New Roman"/>
          <w:b/>
          <w:sz w:val="28"/>
          <w:szCs w:val="28"/>
        </w:rPr>
        <w:t>Прогноз конечных результатов муниципальной программы</w:t>
      </w:r>
    </w:p>
    <w:p w:rsidR="00AC3DD1" w:rsidRPr="00426255" w:rsidRDefault="00AC3DD1" w:rsidP="00BA1AC4">
      <w:pPr>
        <w:pStyle w:val="ConsPlusNormal"/>
        <w:widowControl/>
        <w:ind w:left="785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3DD1" w:rsidRPr="005B24B8" w:rsidRDefault="00AC3DD1" w:rsidP="00BA1AC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>С учетом необходимости развития малоэтажного строительства:</w:t>
      </w:r>
    </w:p>
    <w:p w:rsidR="00AC3DD1" w:rsidRPr="005B24B8" w:rsidRDefault="00AC3DD1" w:rsidP="00BA1AC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- переселить </w:t>
      </w:r>
      <w:r>
        <w:t xml:space="preserve">в  2017 году </w:t>
      </w:r>
      <w:r w:rsidRPr="005B24B8">
        <w:t xml:space="preserve"> - </w:t>
      </w:r>
      <w:r w:rsidR="00FB177F">
        <w:t>73</w:t>
      </w:r>
      <w:r w:rsidRPr="005B24B8">
        <w:t xml:space="preserve"> гражданина;</w:t>
      </w:r>
    </w:p>
    <w:p w:rsidR="00F43377" w:rsidRDefault="00AC3DD1" w:rsidP="00BA1AC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>- ликвидировать аварийный жилищный фонд, признанный непригодным для проживания</w:t>
      </w:r>
      <w:r w:rsidR="00F43377">
        <w:t xml:space="preserve"> в 2017 году </w:t>
      </w:r>
      <w:r w:rsidR="00C04B13">
        <w:t xml:space="preserve"> - </w:t>
      </w:r>
      <w:r w:rsidR="00FB177F">
        <w:t>1001,3</w:t>
      </w:r>
      <w:r w:rsidR="00C04B13">
        <w:t xml:space="preserve"> кв. метр</w:t>
      </w:r>
      <w:r w:rsidR="00F43377">
        <w:t>.</w:t>
      </w:r>
    </w:p>
    <w:p w:rsidR="00F43377" w:rsidRDefault="00F43377" w:rsidP="00BA1AC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9639B" w:rsidRPr="00AA483B" w:rsidRDefault="00B9639B" w:rsidP="00BA1AC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A48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426255" w:rsidRPr="00AA483B">
        <w:rPr>
          <w:rFonts w:ascii="Times New Roman" w:hAnsi="Times New Roman" w:cs="Times New Roman"/>
          <w:b/>
          <w:sz w:val="28"/>
          <w:szCs w:val="28"/>
        </w:rPr>
        <w:t>Сроки и этапы реализации муниципальной программы</w:t>
      </w:r>
    </w:p>
    <w:p w:rsidR="00B9639B" w:rsidRPr="00AA483B" w:rsidRDefault="00B9639B" w:rsidP="00BA1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6BD" w:rsidRPr="00AA483B" w:rsidRDefault="00426255" w:rsidP="00BA1AC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A483B">
        <w:rPr>
          <w:rFonts w:ascii="Times New Roman" w:hAnsi="Times New Roman" w:cs="Times New Roman"/>
          <w:sz w:val="28"/>
          <w:szCs w:val="28"/>
        </w:rPr>
        <w:t xml:space="preserve">Срок реализации муниципальной программы </w:t>
      </w:r>
      <w:r w:rsidR="00FB177F" w:rsidRPr="00AA483B">
        <w:rPr>
          <w:rFonts w:ascii="Times New Roman" w:hAnsi="Times New Roman" w:cs="Times New Roman"/>
          <w:sz w:val="28"/>
          <w:szCs w:val="28"/>
        </w:rPr>
        <w:t>2016</w:t>
      </w:r>
      <w:r w:rsidRPr="00AA483B">
        <w:rPr>
          <w:rFonts w:ascii="Times New Roman" w:hAnsi="Times New Roman" w:cs="Times New Roman"/>
          <w:sz w:val="28"/>
          <w:szCs w:val="28"/>
        </w:rPr>
        <w:t>-2017 годы.</w:t>
      </w:r>
    </w:p>
    <w:p w:rsidR="00164ABF" w:rsidRPr="00AA483B" w:rsidRDefault="00AA483B" w:rsidP="00BA1AC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A483B">
        <w:rPr>
          <w:szCs w:val="28"/>
        </w:rPr>
        <w:t>- 1</w:t>
      </w:r>
      <w:r w:rsidR="00933AE7" w:rsidRPr="00AA483B">
        <w:rPr>
          <w:szCs w:val="28"/>
        </w:rPr>
        <w:t xml:space="preserve"> этап (</w:t>
      </w:r>
      <w:r w:rsidRPr="00AA483B">
        <w:rPr>
          <w:szCs w:val="28"/>
        </w:rPr>
        <w:t xml:space="preserve">2016 </w:t>
      </w:r>
      <w:r w:rsidR="00164ABF" w:rsidRPr="00AA483B">
        <w:rPr>
          <w:szCs w:val="28"/>
        </w:rPr>
        <w:t>год):</w:t>
      </w:r>
    </w:p>
    <w:p w:rsidR="00164ABF" w:rsidRPr="00AA483B" w:rsidRDefault="00164ABF" w:rsidP="00BA1AC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A483B">
        <w:rPr>
          <w:szCs w:val="28"/>
        </w:rPr>
        <w:t xml:space="preserve">финансирование мероприятий по </w:t>
      </w:r>
      <w:r w:rsidR="00AA483B" w:rsidRPr="00AA483B">
        <w:rPr>
          <w:szCs w:val="28"/>
        </w:rPr>
        <w:t>приобретению</w:t>
      </w:r>
      <w:r w:rsidRPr="00AA483B">
        <w:rPr>
          <w:szCs w:val="28"/>
        </w:rPr>
        <w:t xml:space="preserve"> жилых помещений для переселения граждан в рамках заявки на предоставление финансовой поддержки Фонда, одобренной в 2016 году;</w:t>
      </w:r>
    </w:p>
    <w:p w:rsidR="00AA483B" w:rsidRPr="00AA483B" w:rsidRDefault="00AA483B" w:rsidP="00AA48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A483B">
        <w:rPr>
          <w:szCs w:val="28"/>
        </w:rPr>
        <w:t>- 2 этап (2017 год):</w:t>
      </w:r>
    </w:p>
    <w:p w:rsidR="00164ABF" w:rsidRPr="00AA483B" w:rsidRDefault="00164ABF" w:rsidP="00BA1AC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A483B">
        <w:rPr>
          <w:szCs w:val="28"/>
        </w:rPr>
        <w:t>предоставление жилых помещений для переселения граждан из аварийного жилищного фонда в 2017 году</w:t>
      </w:r>
      <w:r w:rsidR="001D1569">
        <w:rPr>
          <w:szCs w:val="28"/>
        </w:rPr>
        <w:t>.</w:t>
      </w:r>
    </w:p>
    <w:p w:rsidR="008E6F48" w:rsidRPr="00AA483B" w:rsidRDefault="008E6F48" w:rsidP="00B9639B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E0EFD" w:rsidRPr="00AA483B" w:rsidRDefault="00FE0EFD" w:rsidP="00FE0EF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A483B">
        <w:rPr>
          <w:rFonts w:ascii="Times New Roman" w:hAnsi="Times New Roman" w:cs="Times New Roman"/>
          <w:b/>
          <w:sz w:val="28"/>
          <w:szCs w:val="28"/>
        </w:rPr>
        <w:t>7. Система программных (подпрограммных) мероприятий</w:t>
      </w:r>
    </w:p>
    <w:p w:rsidR="00F43377" w:rsidRPr="00AA483B" w:rsidRDefault="00F43377" w:rsidP="00FE0EF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3377" w:rsidRPr="00AA483B" w:rsidRDefault="00F43377" w:rsidP="00C32B08">
      <w:pPr>
        <w:widowControl w:val="0"/>
        <w:autoSpaceDE w:val="0"/>
        <w:autoSpaceDN w:val="0"/>
        <w:adjustRightInd w:val="0"/>
        <w:jc w:val="right"/>
        <w:outlineLvl w:val="2"/>
      </w:pPr>
      <w:r w:rsidRPr="00AA483B">
        <w:t>Таблица 2</w:t>
      </w:r>
    </w:p>
    <w:p w:rsidR="00F43377" w:rsidRPr="00AA483B" w:rsidRDefault="00F43377" w:rsidP="00F43377">
      <w:pPr>
        <w:widowControl w:val="0"/>
        <w:autoSpaceDE w:val="0"/>
        <w:autoSpaceDN w:val="0"/>
        <w:adjustRightInd w:val="0"/>
        <w:jc w:val="center"/>
      </w:pPr>
      <w:r w:rsidRPr="00AA483B">
        <w:t xml:space="preserve">Мероприятия </w:t>
      </w:r>
      <w:r w:rsidR="005241A0" w:rsidRPr="00AA483B">
        <w:t xml:space="preserve">муниципальной </w:t>
      </w:r>
      <w:r w:rsidRPr="00AA483B">
        <w:t xml:space="preserve"> программы</w:t>
      </w:r>
    </w:p>
    <w:p w:rsidR="00FE0EFD" w:rsidRPr="00AA483B" w:rsidRDefault="00FE0EFD" w:rsidP="00FE0EF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1"/>
        <w:gridCol w:w="1769"/>
        <w:gridCol w:w="2551"/>
        <w:gridCol w:w="1134"/>
        <w:gridCol w:w="1843"/>
        <w:gridCol w:w="1984"/>
      </w:tblGrid>
      <w:tr w:rsidR="00AE2A22" w:rsidRPr="005B24B8" w:rsidTr="005C0F5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A22" w:rsidRPr="00AA483B" w:rsidRDefault="00FE4E7D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83B">
              <w:t>№</w:t>
            </w:r>
          </w:p>
          <w:p w:rsidR="00AE2A22" w:rsidRPr="00AA483B" w:rsidRDefault="00AE2A22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83B">
              <w:t>п/п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A22" w:rsidRPr="00AA483B" w:rsidRDefault="00AE2A22" w:rsidP="00216703">
            <w:pPr>
              <w:widowControl w:val="0"/>
              <w:autoSpaceDE w:val="0"/>
              <w:autoSpaceDN w:val="0"/>
              <w:adjustRightInd w:val="0"/>
              <w:ind w:right="-62"/>
              <w:jc w:val="center"/>
            </w:pPr>
            <w:r w:rsidRPr="00AA483B">
              <w:t>Наименование задач,  программ</w:t>
            </w:r>
          </w:p>
          <w:p w:rsidR="00AE2A22" w:rsidRPr="00AA483B" w:rsidRDefault="00AE2A22" w:rsidP="00AE2A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83B">
              <w:t>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A22" w:rsidRPr="00AA483B" w:rsidRDefault="00AE2A22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83B">
              <w:t>Ответственный исполнитель, соисполнитель, 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A22" w:rsidRPr="00AA483B" w:rsidRDefault="00AE2A22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83B">
              <w:t>Срок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A22" w:rsidRPr="00AA483B" w:rsidRDefault="00AE2A22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83B">
              <w:t>Ожидаемый результат в количественном измерении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A22" w:rsidRPr="005B24B8" w:rsidRDefault="00AE2A22" w:rsidP="002167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83B">
              <w:t>Последствия не</w:t>
            </w:r>
            <w:r w:rsidR="00216703">
              <w:t xml:space="preserve"> </w:t>
            </w:r>
            <w:r w:rsidRPr="00AA483B">
              <w:t xml:space="preserve">реализации </w:t>
            </w:r>
            <w:r w:rsidR="00216703">
              <w:t>муниципаль</w:t>
            </w:r>
            <w:r w:rsidRPr="00AA483B">
              <w:t>ной программы, подпрограммы</w:t>
            </w:r>
          </w:p>
        </w:tc>
      </w:tr>
      <w:tr w:rsidR="00AE2A22" w:rsidRPr="005B24B8" w:rsidTr="005C0F5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A22" w:rsidRPr="005B24B8" w:rsidRDefault="00AE2A22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A22" w:rsidRPr="005B24B8" w:rsidRDefault="00AE2A22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A22" w:rsidRPr="005B24B8" w:rsidRDefault="00AE2A22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A22" w:rsidRPr="005B24B8" w:rsidRDefault="00AE2A22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A22" w:rsidRPr="005B24B8" w:rsidRDefault="00AE2A22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A22" w:rsidRPr="005B24B8" w:rsidRDefault="00AE2A22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6</w:t>
            </w:r>
          </w:p>
        </w:tc>
      </w:tr>
      <w:tr w:rsidR="001D1569" w:rsidRPr="005B24B8" w:rsidTr="005C0F5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569" w:rsidRPr="005B24B8" w:rsidRDefault="001D1569" w:rsidP="006111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569" w:rsidRPr="001D1569" w:rsidRDefault="001D1569" w:rsidP="006F4D4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D1569">
              <w:rPr>
                <w:szCs w:val="28"/>
              </w:rPr>
              <w:t xml:space="preserve">Наименование задачи: "Формирование финансовых и инвестиционных ресурсов для обеспечения финансирования </w:t>
            </w:r>
            <w:r w:rsidR="006F4D40">
              <w:rPr>
                <w:szCs w:val="28"/>
              </w:rPr>
              <w:t xml:space="preserve"> приобретения</w:t>
            </w:r>
            <w:r w:rsidRPr="001D1569">
              <w:rPr>
                <w:szCs w:val="28"/>
              </w:rPr>
              <w:t xml:space="preserve"> жилья для переселяемых граждан в соответствии с установленными стандартами и нормативами, предъявляемыми к качеству жилья"</w:t>
            </w:r>
          </w:p>
        </w:tc>
      </w:tr>
      <w:tr w:rsidR="001D1569" w:rsidRPr="005B24B8" w:rsidTr="005C0F5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569" w:rsidRPr="005B24B8" w:rsidRDefault="005C0F54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569" w:rsidRPr="005B24B8" w:rsidRDefault="005C0F54" w:rsidP="00681BC4">
            <w:pPr>
              <w:widowControl w:val="0"/>
              <w:autoSpaceDE w:val="0"/>
              <w:autoSpaceDN w:val="0"/>
              <w:adjustRightInd w:val="0"/>
              <w:jc w:val="both"/>
            </w:pPr>
            <w:r w:rsidRPr="001D1569">
              <w:rPr>
                <w:szCs w:val="28"/>
              </w:rPr>
              <w:t>Приобретение жилых помещений для переселения граждан из аварийного жилищного фонда в муниципальном образовании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569" w:rsidRPr="005B24B8" w:rsidRDefault="005C0F54" w:rsidP="00681B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Отдел районного хозяйства администрации Октябрьского муниципального района, </w:t>
            </w:r>
            <w:r w:rsidR="00681BC4">
              <w:rPr>
                <w:szCs w:val="28"/>
              </w:rPr>
              <w:t>Комитет по управлению муниципальным имуществом администрации муниципального района,  Администрация Амурзетского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569" w:rsidRPr="005B24B8" w:rsidRDefault="005C0F54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2016-</w:t>
            </w:r>
            <w:r w:rsidRPr="005B24B8"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569" w:rsidRPr="005B24B8" w:rsidRDefault="005C0F54" w:rsidP="000F2CE5">
            <w:pPr>
              <w:widowControl w:val="0"/>
              <w:autoSpaceDE w:val="0"/>
              <w:autoSpaceDN w:val="0"/>
              <w:adjustRightInd w:val="0"/>
              <w:jc w:val="both"/>
            </w:pPr>
            <w:r w:rsidRPr="005B24B8">
              <w:t>Количество граждан, переселенны</w:t>
            </w:r>
            <w:r>
              <w:t>х из аварийного жилищного фонда</w:t>
            </w:r>
            <w:r w:rsidRPr="005B24B8">
              <w:t xml:space="preserve"> - </w:t>
            </w:r>
            <w:r>
              <w:t>73 гражданина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569" w:rsidRPr="005B24B8" w:rsidRDefault="005C0F54" w:rsidP="000F2CE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Создание угрозы жизни и здоровью граждан, проживающих в аварийных домах</w:t>
            </w:r>
          </w:p>
        </w:tc>
      </w:tr>
    </w:tbl>
    <w:p w:rsidR="00F43377" w:rsidRDefault="00F43377" w:rsidP="00FE0EF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0EFD" w:rsidRDefault="00FE0EFD" w:rsidP="00FE0EF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Механизм реализации муниципальной программы</w:t>
      </w:r>
    </w:p>
    <w:p w:rsidR="000B5E39" w:rsidRDefault="000B5E39" w:rsidP="00FE0EF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6D3C" w:rsidRPr="005B24B8" w:rsidRDefault="00F46D3C" w:rsidP="00F46D3C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>Реализация мероприятий по переселению граждан из жилищного фонда, признанного в установленном порядке до 1 января 2012 года аварийным и подлежащим сносу в связи с физическим износом в процессе эксплуатации, будет осуществляться путем:</w:t>
      </w:r>
    </w:p>
    <w:p w:rsidR="00F46D3C" w:rsidRPr="005B24B8" w:rsidRDefault="00F46D3C" w:rsidP="00F46D3C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>установления очередности сноса жилищного фонда и, соответственно, очередности переселения граждан;</w:t>
      </w:r>
    </w:p>
    <w:p w:rsidR="00F46D3C" w:rsidRPr="005B24B8" w:rsidRDefault="00F46D3C" w:rsidP="00F46D3C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>привлечения средств государственной корпорации - Фонда жилищно-коммунального хозяйства;</w:t>
      </w:r>
    </w:p>
    <w:p w:rsidR="00F46D3C" w:rsidRPr="005B24B8" w:rsidRDefault="00F46D3C" w:rsidP="00F46D3C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>подготовки освобожденных земельных участков для новой застройки и их продажи на конкурсной основе.</w:t>
      </w:r>
    </w:p>
    <w:p w:rsidR="00216703" w:rsidRPr="00216703" w:rsidRDefault="00216703" w:rsidP="002167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703">
        <w:rPr>
          <w:rFonts w:ascii="Times New Roman" w:hAnsi="Times New Roman" w:cs="Times New Roman"/>
          <w:sz w:val="28"/>
          <w:szCs w:val="28"/>
        </w:rPr>
        <w:t xml:space="preserve">Решение проблемы переселения граждан из непригодного для постоянного проживания жилищного фонда будет осуществляться путем приобретения жилых помещений в жилых домах у застройщиков, в том числе с учетом развития малоэтажного жилищного строительства. </w:t>
      </w:r>
      <w:r w:rsidR="006F4D40">
        <w:rPr>
          <w:rFonts w:ascii="Times New Roman" w:hAnsi="Times New Roman" w:cs="Times New Roman"/>
          <w:sz w:val="28"/>
          <w:szCs w:val="28"/>
        </w:rPr>
        <w:tab/>
      </w:r>
      <w:r w:rsidRPr="00216703">
        <w:rPr>
          <w:rFonts w:ascii="Times New Roman" w:hAnsi="Times New Roman" w:cs="Times New Roman"/>
          <w:sz w:val="28"/>
          <w:szCs w:val="28"/>
        </w:rPr>
        <w:t>Координация работ по выполнению программных мероприятий осуществляется отделом районного хозяйства администрации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216703">
        <w:rPr>
          <w:rFonts w:ascii="Times New Roman" w:hAnsi="Times New Roman" w:cs="Times New Roman"/>
          <w:sz w:val="28"/>
          <w:szCs w:val="28"/>
        </w:rPr>
        <w:t xml:space="preserve"> муниципальный район".</w:t>
      </w:r>
    </w:p>
    <w:p w:rsidR="00F46D3C" w:rsidRPr="004A7A05" w:rsidRDefault="00F46D3C" w:rsidP="00F46D3C">
      <w:pPr>
        <w:widowControl w:val="0"/>
        <w:autoSpaceDE w:val="0"/>
        <w:autoSpaceDN w:val="0"/>
        <w:adjustRightInd w:val="0"/>
        <w:ind w:firstLine="540"/>
        <w:jc w:val="both"/>
      </w:pPr>
      <w:r w:rsidRPr="004A7A05">
        <w:t xml:space="preserve">В целях реализации </w:t>
      </w:r>
      <w:r w:rsidR="004720C3" w:rsidRPr="004A7A05">
        <w:t xml:space="preserve">муниципальной </w:t>
      </w:r>
      <w:r w:rsidRPr="004A7A05">
        <w:t>программы собственникам</w:t>
      </w:r>
      <w:r w:rsidR="006F4D40">
        <w:t xml:space="preserve"> и нанимателям жилых</w:t>
      </w:r>
      <w:r w:rsidRPr="004A7A05">
        <w:t xml:space="preserve"> помещений в аварийных многоквартирных домах</w:t>
      </w:r>
      <w:r w:rsidR="00B5366D" w:rsidRPr="004A7A05">
        <w:t xml:space="preserve"> предоставляется </w:t>
      </w:r>
      <w:r w:rsidRPr="004A7A05">
        <w:t xml:space="preserve"> следующая информация:</w:t>
      </w:r>
    </w:p>
    <w:p w:rsidR="00F46D3C" w:rsidRPr="004A7A05" w:rsidRDefault="00F46D3C" w:rsidP="00F46D3C">
      <w:pPr>
        <w:widowControl w:val="0"/>
        <w:autoSpaceDE w:val="0"/>
        <w:autoSpaceDN w:val="0"/>
        <w:adjustRightInd w:val="0"/>
        <w:ind w:firstLine="540"/>
        <w:jc w:val="both"/>
      </w:pPr>
      <w:r w:rsidRPr="004A7A05">
        <w:t xml:space="preserve">а) о содержании правовых актов и решений органов государственной власти области, органов местного самоуправления муниципальных образований области о подготовке, принятии и реализации </w:t>
      </w:r>
      <w:r w:rsidR="005D32EF" w:rsidRPr="004A7A05">
        <w:t xml:space="preserve">  муниципальной </w:t>
      </w:r>
      <w:r w:rsidRPr="004A7A05">
        <w:t>программы;</w:t>
      </w:r>
    </w:p>
    <w:p w:rsidR="00F46D3C" w:rsidRPr="004A7A05" w:rsidRDefault="00F46D3C" w:rsidP="00F46D3C">
      <w:pPr>
        <w:widowControl w:val="0"/>
        <w:autoSpaceDE w:val="0"/>
        <w:autoSpaceDN w:val="0"/>
        <w:adjustRightInd w:val="0"/>
        <w:ind w:firstLine="540"/>
        <w:jc w:val="both"/>
      </w:pPr>
      <w:r w:rsidRPr="004A7A05">
        <w:t xml:space="preserve">б) о ходе реализации </w:t>
      </w:r>
      <w:r w:rsidR="005D32EF" w:rsidRPr="004A7A05">
        <w:t xml:space="preserve">муниципальной </w:t>
      </w:r>
      <w:r w:rsidRPr="004A7A05">
        <w:t xml:space="preserve"> программы, об осуществлении текущей деятельности органов </w:t>
      </w:r>
      <w:r w:rsidR="005D32EF" w:rsidRPr="004A7A05">
        <w:t>местного самоуправления</w:t>
      </w:r>
      <w:r w:rsidRPr="004A7A05">
        <w:t xml:space="preserve"> области по выполнению </w:t>
      </w:r>
      <w:r w:rsidR="005D32EF" w:rsidRPr="004A7A05">
        <w:t xml:space="preserve"> муниципальной </w:t>
      </w:r>
      <w:r w:rsidRPr="004A7A05">
        <w:t xml:space="preserve"> программы;</w:t>
      </w:r>
    </w:p>
    <w:p w:rsidR="00F46D3C" w:rsidRPr="004A7A05" w:rsidRDefault="00F46D3C" w:rsidP="00F46D3C">
      <w:pPr>
        <w:widowControl w:val="0"/>
        <w:autoSpaceDE w:val="0"/>
        <w:autoSpaceDN w:val="0"/>
        <w:adjustRightInd w:val="0"/>
        <w:ind w:firstLine="540"/>
        <w:jc w:val="both"/>
      </w:pPr>
      <w:r w:rsidRPr="004A7A05">
        <w:t>в) о правах собственников и нанимателей жилых помещений в аварийных многоквартирных домах и о необходимых действиях по защите этих прав;</w:t>
      </w:r>
    </w:p>
    <w:p w:rsidR="00F46D3C" w:rsidRPr="004A7A05" w:rsidRDefault="00F46D3C" w:rsidP="00F46D3C">
      <w:pPr>
        <w:widowControl w:val="0"/>
        <w:autoSpaceDE w:val="0"/>
        <w:autoSpaceDN w:val="0"/>
        <w:adjustRightInd w:val="0"/>
        <w:ind w:firstLine="540"/>
        <w:jc w:val="both"/>
      </w:pPr>
      <w:r w:rsidRPr="004A7A05">
        <w:t>г) о системе контроля за расходованием средств Фонда, средств б</w:t>
      </w:r>
      <w:r w:rsidR="002F1427" w:rsidRPr="004A7A05">
        <w:t>юджета области и средств местного бюджета</w:t>
      </w:r>
      <w:r w:rsidRPr="004A7A05">
        <w:t xml:space="preserve">, за выполнением </w:t>
      </w:r>
      <w:r w:rsidR="002F1427" w:rsidRPr="004A7A05">
        <w:t xml:space="preserve">муниципальной </w:t>
      </w:r>
      <w:r w:rsidRPr="004A7A05">
        <w:t>программы с указанием наименований контролирующих органов, фамилий, имен и отчеств руководителей контролирующих органов, времени их приема, адресов почтовой связи и адресов электронной почты, номеров телефонов и телефаксов;</w:t>
      </w:r>
    </w:p>
    <w:p w:rsidR="00F46D3C" w:rsidRPr="004A7A05" w:rsidRDefault="00F46D3C" w:rsidP="00F46D3C">
      <w:pPr>
        <w:widowControl w:val="0"/>
        <w:autoSpaceDE w:val="0"/>
        <w:autoSpaceDN w:val="0"/>
        <w:adjustRightInd w:val="0"/>
        <w:ind w:firstLine="540"/>
        <w:jc w:val="both"/>
      </w:pPr>
      <w:r w:rsidRPr="004A7A05">
        <w:t xml:space="preserve">д) о планируемых и достигнутых результатах выполнения </w:t>
      </w:r>
      <w:r w:rsidR="002F1427" w:rsidRPr="004A7A05">
        <w:t xml:space="preserve">муниципальной </w:t>
      </w:r>
      <w:r w:rsidRPr="004A7A05">
        <w:t>программы.</w:t>
      </w:r>
    </w:p>
    <w:p w:rsidR="00F46D3C" w:rsidRPr="004A7A05" w:rsidRDefault="00F46D3C" w:rsidP="00F46D3C">
      <w:pPr>
        <w:widowControl w:val="0"/>
        <w:autoSpaceDE w:val="0"/>
        <w:autoSpaceDN w:val="0"/>
        <w:adjustRightInd w:val="0"/>
        <w:ind w:firstLine="540"/>
        <w:jc w:val="both"/>
      </w:pPr>
      <w:r w:rsidRPr="004A7A05">
        <w:t xml:space="preserve">Информация о подготовке и реализации </w:t>
      </w:r>
      <w:r w:rsidR="00216703" w:rsidRPr="004A7A05">
        <w:t>муниципальной</w:t>
      </w:r>
      <w:r w:rsidRPr="004A7A05">
        <w:t xml:space="preserve"> программы предоставляется с использованием всех доступных средств массовой информации, включая:</w:t>
      </w:r>
    </w:p>
    <w:p w:rsidR="00F46D3C" w:rsidRPr="004A7A05" w:rsidRDefault="00F46D3C" w:rsidP="00F46D3C">
      <w:pPr>
        <w:widowControl w:val="0"/>
        <w:autoSpaceDE w:val="0"/>
        <w:autoSpaceDN w:val="0"/>
        <w:adjustRightInd w:val="0"/>
        <w:ind w:firstLine="540"/>
        <w:jc w:val="both"/>
      </w:pPr>
      <w:r w:rsidRPr="004A7A05">
        <w:t xml:space="preserve">а) сеть Интернет, в том числе официальный </w:t>
      </w:r>
      <w:r w:rsidR="002F1427" w:rsidRPr="004A7A05">
        <w:t>сайт</w:t>
      </w:r>
      <w:r w:rsidRPr="004A7A05">
        <w:t xml:space="preserve"> </w:t>
      </w:r>
      <w:r w:rsidR="00005E7C" w:rsidRPr="004A7A05">
        <w:t xml:space="preserve"> администрации </w:t>
      </w:r>
      <w:r w:rsidR="00005E7C" w:rsidRPr="004A7A05">
        <w:lastRenderedPageBreak/>
        <w:t>муниципального образования «Октябрьский муниципальный район»</w:t>
      </w:r>
      <w:r w:rsidRPr="004A7A05">
        <w:t>;</w:t>
      </w:r>
    </w:p>
    <w:p w:rsidR="00F46D3C" w:rsidRPr="004A7A05" w:rsidRDefault="002F1427" w:rsidP="00F46D3C">
      <w:pPr>
        <w:widowControl w:val="0"/>
        <w:autoSpaceDE w:val="0"/>
        <w:autoSpaceDN w:val="0"/>
        <w:adjustRightInd w:val="0"/>
        <w:ind w:firstLine="540"/>
        <w:jc w:val="both"/>
      </w:pPr>
      <w:r w:rsidRPr="004A7A05">
        <w:t>б) официальные печатные издания</w:t>
      </w:r>
      <w:r w:rsidR="00F46D3C" w:rsidRPr="004A7A05">
        <w:t xml:space="preserve"> и иные средства массовой информации.</w:t>
      </w:r>
    </w:p>
    <w:p w:rsidR="00FE0EFD" w:rsidRDefault="00FE0EFD" w:rsidP="00FE0EF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E0EFD" w:rsidRDefault="00FE0EFD" w:rsidP="00FE0EF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Ресурсное обеспечение реализации муниципальной программы</w:t>
      </w:r>
    </w:p>
    <w:p w:rsidR="00FE0EFD" w:rsidRPr="00FE0EFD" w:rsidRDefault="00FE0EFD" w:rsidP="00FE0EF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9639B" w:rsidRPr="00750D2C" w:rsidRDefault="00B9639B" w:rsidP="00B963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0D2C">
        <w:rPr>
          <w:rFonts w:ascii="Times New Roman" w:hAnsi="Times New Roman" w:cs="Times New Roman"/>
          <w:sz w:val="28"/>
          <w:szCs w:val="28"/>
        </w:rPr>
        <w:t>Структура финансирования программы</w:t>
      </w:r>
    </w:p>
    <w:p w:rsidR="00DC09B7" w:rsidRPr="005B24B8" w:rsidRDefault="00DC09B7" w:rsidP="00DC09B7">
      <w:pPr>
        <w:widowControl w:val="0"/>
        <w:autoSpaceDE w:val="0"/>
        <w:autoSpaceDN w:val="0"/>
        <w:adjustRightInd w:val="0"/>
        <w:jc w:val="right"/>
        <w:outlineLvl w:val="2"/>
      </w:pPr>
      <w:r w:rsidRPr="005B24B8">
        <w:t>Таблица 3</w:t>
      </w:r>
    </w:p>
    <w:p w:rsidR="00DC09B7" w:rsidRPr="005B24B8" w:rsidRDefault="00DC09B7" w:rsidP="00DC09B7">
      <w:pPr>
        <w:widowControl w:val="0"/>
        <w:autoSpaceDE w:val="0"/>
        <w:autoSpaceDN w:val="0"/>
        <w:adjustRightInd w:val="0"/>
        <w:jc w:val="both"/>
      </w:pPr>
    </w:p>
    <w:p w:rsidR="00DC09B7" w:rsidRPr="005B24B8" w:rsidRDefault="00DC09B7" w:rsidP="00DC09B7">
      <w:pPr>
        <w:widowControl w:val="0"/>
        <w:autoSpaceDE w:val="0"/>
        <w:autoSpaceDN w:val="0"/>
        <w:adjustRightInd w:val="0"/>
        <w:jc w:val="center"/>
      </w:pPr>
      <w:r w:rsidRPr="005B24B8">
        <w:t>Ресурсное обеспечение</w:t>
      </w:r>
    </w:p>
    <w:p w:rsidR="00DC09B7" w:rsidRPr="00DC09B7" w:rsidRDefault="00DC09B7" w:rsidP="00DC09B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C09B7">
        <w:rPr>
          <w:szCs w:val="28"/>
        </w:rPr>
        <w:t>реализации программы за счет средств</w:t>
      </w:r>
    </w:p>
    <w:p w:rsidR="00DC09B7" w:rsidRPr="00DC09B7" w:rsidRDefault="00DC09B7" w:rsidP="00DC09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09B7">
        <w:rPr>
          <w:rFonts w:ascii="Times New Roman" w:hAnsi="Times New Roman" w:cs="Times New Roman"/>
          <w:sz w:val="28"/>
          <w:szCs w:val="28"/>
        </w:rPr>
        <w:t>местного бюджета «Переселение граждан из аварийного жилищного фонда на территории муниципального образования «Октябрьский муниципальный район» Еврейской а</w:t>
      </w:r>
      <w:r w:rsidR="000B5E39">
        <w:rPr>
          <w:rFonts w:ascii="Times New Roman" w:hAnsi="Times New Roman" w:cs="Times New Roman"/>
          <w:sz w:val="28"/>
          <w:szCs w:val="28"/>
        </w:rPr>
        <w:t>втономной области на период 2016</w:t>
      </w:r>
      <w:r w:rsidRPr="00DC09B7">
        <w:rPr>
          <w:rFonts w:ascii="Times New Roman" w:hAnsi="Times New Roman" w:cs="Times New Roman"/>
          <w:sz w:val="28"/>
          <w:szCs w:val="28"/>
        </w:rPr>
        <w:t>-2017 годы»</w:t>
      </w:r>
    </w:p>
    <w:p w:rsidR="00DC09B7" w:rsidRDefault="00DC09B7" w:rsidP="00B9639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5E39" w:rsidRDefault="000B5E39" w:rsidP="00B9639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01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6"/>
        <w:gridCol w:w="1461"/>
        <w:gridCol w:w="907"/>
        <w:gridCol w:w="936"/>
        <w:gridCol w:w="1275"/>
        <w:gridCol w:w="993"/>
        <w:gridCol w:w="1389"/>
        <w:gridCol w:w="1389"/>
      </w:tblGrid>
      <w:tr w:rsidR="00DC09B7" w:rsidRPr="005B24B8" w:rsidTr="000B5E39">
        <w:trPr>
          <w:trHeight w:val="54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9B7" w:rsidRPr="005B24B8" w:rsidRDefault="00FE4E7D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DC09B7" w:rsidRPr="005B24B8" w:rsidRDefault="00DC09B7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п/п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9B7" w:rsidRPr="005B24B8" w:rsidRDefault="00DC09B7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Ответственный исполнитель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9B7" w:rsidRPr="005B24B8" w:rsidRDefault="00DC09B7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Код бюджетной классификации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B7" w:rsidRPr="005B24B8" w:rsidRDefault="00DC09B7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Расходы (рублей</w:t>
            </w:r>
            <w:r>
              <w:t>), в год</w:t>
            </w:r>
          </w:p>
        </w:tc>
      </w:tr>
      <w:tr w:rsidR="00DC09B7" w:rsidRPr="005B24B8" w:rsidTr="000B5E39">
        <w:trPr>
          <w:trHeight w:val="85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9B7" w:rsidRPr="005B24B8" w:rsidRDefault="00DC09B7" w:rsidP="006111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9B7" w:rsidRPr="005B24B8" w:rsidRDefault="00DC09B7" w:rsidP="006111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9B7" w:rsidRPr="005B24B8" w:rsidRDefault="00DC09B7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ГРБС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9B7" w:rsidRPr="005B24B8" w:rsidRDefault="00DC09B7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Рз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9B7" w:rsidRPr="005B24B8" w:rsidRDefault="00DC09B7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9B7" w:rsidRPr="005B24B8" w:rsidRDefault="00DC09B7" w:rsidP="00444126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</w:pPr>
            <w:r w:rsidRPr="005B24B8">
              <w:t>ВР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9B7" w:rsidRPr="005B24B8" w:rsidRDefault="00DC09B7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9B7" w:rsidRPr="005B24B8" w:rsidRDefault="00DC09B7" w:rsidP="00774E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774E36">
              <w:t>6</w:t>
            </w:r>
          </w:p>
        </w:tc>
      </w:tr>
      <w:tr w:rsidR="00DC09B7" w:rsidRPr="005B24B8" w:rsidTr="000B5E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9B7" w:rsidRPr="005B24B8" w:rsidRDefault="00DC09B7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9B7" w:rsidRPr="005B24B8" w:rsidRDefault="00444126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9B7" w:rsidRPr="005B24B8" w:rsidRDefault="00444126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9B7" w:rsidRPr="005B24B8" w:rsidRDefault="00444126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9B7" w:rsidRPr="005B24B8" w:rsidRDefault="00444126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9B7" w:rsidRPr="005B24B8" w:rsidRDefault="00444126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9B7" w:rsidRPr="005B24B8" w:rsidRDefault="00444126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9B7" w:rsidRPr="005B24B8" w:rsidRDefault="00444126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DC09B7" w:rsidRPr="005B24B8" w:rsidTr="000B5E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9B7" w:rsidRPr="005B24B8" w:rsidRDefault="00DC09B7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9B7" w:rsidRPr="005B24B8" w:rsidRDefault="00C32B08" w:rsidP="00774E3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="00DC09B7">
              <w:t xml:space="preserve">тдел </w:t>
            </w:r>
            <w:r w:rsidR="000B5E39">
              <w:t>районного</w:t>
            </w:r>
            <w:r w:rsidR="00DC09B7">
              <w:t xml:space="preserve"> хозяйства администрации Октябрьского</w:t>
            </w:r>
            <w:r w:rsidR="00774E36">
              <w:t xml:space="preserve"> муниципального </w:t>
            </w:r>
            <w:r w:rsidR="00DC09B7">
              <w:t xml:space="preserve">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9B7" w:rsidRPr="00774E36" w:rsidRDefault="00DC09B7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4E36">
              <w:t>011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9B7" w:rsidRPr="00774E36" w:rsidRDefault="00DC09B7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4E36"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9B7" w:rsidRPr="00774E36" w:rsidRDefault="00774E36" w:rsidP="00DC09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4E36">
              <w:t xml:space="preserve">13 0 01 </w:t>
            </w:r>
            <w:r w:rsidRPr="00774E36">
              <w:rPr>
                <w:lang w:val="en-US"/>
              </w:rPr>
              <w:t>S</w:t>
            </w:r>
            <w:r w:rsidRPr="00774E36">
              <w:t>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9B7" w:rsidRPr="00774E36" w:rsidRDefault="00844EE9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4E36">
              <w:t>244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9B7" w:rsidRPr="005B24B8" w:rsidRDefault="000B5E39" w:rsidP="001719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14690,65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9B7" w:rsidRPr="005B24B8" w:rsidRDefault="000B5E39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14690,65</w:t>
            </w:r>
          </w:p>
        </w:tc>
      </w:tr>
    </w:tbl>
    <w:p w:rsidR="00DC09B7" w:rsidRDefault="00DC09B7" w:rsidP="00B9639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32B08" w:rsidRDefault="00C32B08" w:rsidP="00B9639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4EE9" w:rsidRPr="005B24B8" w:rsidRDefault="00844EE9" w:rsidP="00844EE9">
      <w:pPr>
        <w:widowControl w:val="0"/>
        <w:autoSpaceDE w:val="0"/>
        <w:autoSpaceDN w:val="0"/>
        <w:adjustRightInd w:val="0"/>
        <w:jc w:val="right"/>
        <w:outlineLvl w:val="2"/>
      </w:pPr>
      <w:r w:rsidRPr="005B24B8">
        <w:t>Таблица 4</w:t>
      </w:r>
    </w:p>
    <w:p w:rsidR="00844EE9" w:rsidRPr="005B24B8" w:rsidRDefault="00844EE9" w:rsidP="00844EE9">
      <w:pPr>
        <w:widowControl w:val="0"/>
        <w:autoSpaceDE w:val="0"/>
        <w:autoSpaceDN w:val="0"/>
        <w:adjustRightInd w:val="0"/>
        <w:jc w:val="center"/>
      </w:pPr>
      <w:r w:rsidRPr="005B24B8">
        <w:t>Информация</w:t>
      </w:r>
    </w:p>
    <w:p w:rsidR="00844EE9" w:rsidRPr="005B24B8" w:rsidRDefault="00844EE9" w:rsidP="00844EE9">
      <w:pPr>
        <w:widowControl w:val="0"/>
        <w:autoSpaceDE w:val="0"/>
        <w:autoSpaceDN w:val="0"/>
        <w:adjustRightInd w:val="0"/>
        <w:jc w:val="center"/>
      </w:pPr>
      <w:r w:rsidRPr="005B24B8">
        <w:t>о ресурсном обеспечении программы за счет</w:t>
      </w:r>
    </w:p>
    <w:p w:rsidR="00844EE9" w:rsidRPr="005B24B8" w:rsidRDefault="00844EE9" w:rsidP="00844EE9">
      <w:pPr>
        <w:widowControl w:val="0"/>
        <w:autoSpaceDE w:val="0"/>
        <w:autoSpaceDN w:val="0"/>
        <w:adjustRightInd w:val="0"/>
        <w:jc w:val="center"/>
      </w:pPr>
      <w:r w:rsidRPr="005B24B8">
        <w:t>средств областного бюджета и прогнозная оценка о</w:t>
      </w:r>
    </w:p>
    <w:p w:rsidR="00844EE9" w:rsidRPr="005B24B8" w:rsidRDefault="00844EE9" w:rsidP="00844EE9">
      <w:pPr>
        <w:widowControl w:val="0"/>
        <w:autoSpaceDE w:val="0"/>
        <w:autoSpaceDN w:val="0"/>
        <w:adjustRightInd w:val="0"/>
        <w:jc w:val="center"/>
      </w:pPr>
      <w:r w:rsidRPr="005B24B8">
        <w:t>привлекаемых на реализацию ее целей средствах федерального</w:t>
      </w:r>
    </w:p>
    <w:p w:rsidR="00844EE9" w:rsidRPr="005B24B8" w:rsidRDefault="00844EE9" w:rsidP="00844EE9">
      <w:pPr>
        <w:widowControl w:val="0"/>
        <w:autoSpaceDE w:val="0"/>
        <w:autoSpaceDN w:val="0"/>
        <w:adjustRightInd w:val="0"/>
        <w:jc w:val="center"/>
      </w:pPr>
      <w:r w:rsidRPr="005B24B8">
        <w:t>бюджета, бюджетов муниципальных образований области,</w:t>
      </w:r>
    </w:p>
    <w:p w:rsidR="00844EE9" w:rsidRDefault="00844EE9" w:rsidP="00844EE9">
      <w:pPr>
        <w:widowControl w:val="0"/>
        <w:autoSpaceDE w:val="0"/>
        <w:autoSpaceDN w:val="0"/>
        <w:adjustRightInd w:val="0"/>
        <w:jc w:val="center"/>
      </w:pPr>
      <w:r w:rsidRPr="005B24B8">
        <w:t>внебюджетных источников</w:t>
      </w:r>
    </w:p>
    <w:p w:rsidR="00844EE9" w:rsidRPr="005B24B8" w:rsidRDefault="00844EE9" w:rsidP="00844EE9">
      <w:pPr>
        <w:widowControl w:val="0"/>
        <w:autoSpaceDE w:val="0"/>
        <w:autoSpaceDN w:val="0"/>
        <w:adjustRightInd w:val="0"/>
        <w:jc w:val="center"/>
      </w:pPr>
    </w:p>
    <w:p w:rsidR="00844EE9" w:rsidRPr="00BA1AC4" w:rsidRDefault="00844EE9" w:rsidP="00BA1A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09B7">
        <w:rPr>
          <w:rFonts w:ascii="Times New Roman" w:hAnsi="Times New Roman" w:cs="Times New Roman"/>
          <w:sz w:val="28"/>
          <w:szCs w:val="28"/>
        </w:rPr>
        <w:lastRenderedPageBreak/>
        <w:t>«Переселение граждан из аварийного жилищного фонда на территории муниципального образования «Октябрьский муниципальный район» Еврейской а</w:t>
      </w:r>
      <w:r w:rsidR="000B5E39">
        <w:rPr>
          <w:rFonts w:ascii="Times New Roman" w:hAnsi="Times New Roman" w:cs="Times New Roman"/>
          <w:sz w:val="28"/>
          <w:szCs w:val="28"/>
        </w:rPr>
        <w:t>втономной области на период 2016</w:t>
      </w:r>
      <w:r w:rsidRPr="00DC09B7">
        <w:rPr>
          <w:rFonts w:ascii="Times New Roman" w:hAnsi="Times New Roman" w:cs="Times New Roman"/>
          <w:sz w:val="28"/>
          <w:szCs w:val="28"/>
        </w:rPr>
        <w:t>-2017 годы»</w:t>
      </w:r>
    </w:p>
    <w:p w:rsidR="00844EE9" w:rsidRDefault="00844EE9" w:rsidP="00B9639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30"/>
        <w:gridCol w:w="2064"/>
        <w:gridCol w:w="1417"/>
        <w:gridCol w:w="1701"/>
        <w:gridCol w:w="1701"/>
        <w:gridCol w:w="1701"/>
      </w:tblGrid>
      <w:tr w:rsidR="00971F65" w:rsidRPr="004868B1" w:rsidTr="001D4D47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F65" w:rsidRPr="004868B1" w:rsidRDefault="00FE4E7D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B1">
              <w:t>№</w:t>
            </w:r>
          </w:p>
          <w:p w:rsidR="00971F65" w:rsidRPr="004868B1" w:rsidRDefault="00971F65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B1">
              <w:t>п</w:t>
            </w:r>
            <w:r w:rsidR="00681BC4">
              <w:t>/</w:t>
            </w:r>
            <w:r w:rsidRPr="004868B1">
              <w:t>п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F65" w:rsidRPr="004868B1" w:rsidRDefault="00971F65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B1">
              <w:t>Наименование программы, отдельного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F65" w:rsidRPr="004868B1" w:rsidRDefault="00971F65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B1">
              <w:t>Источники ресурсного обеспечения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Pr="004868B1" w:rsidRDefault="00971F65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B1">
              <w:t>Оценка расходов (рублей), годы</w:t>
            </w:r>
          </w:p>
        </w:tc>
      </w:tr>
      <w:tr w:rsidR="00971F65" w:rsidRPr="004868B1" w:rsidTr="001D4D47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F65" w:rsidRPr="004868B1" w:rsidRDefault="00971F65" w:rsidP="006111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F65" w:rsidRPr="004868B1" w:rsidRDefault="00971F65" w:rsidP="006111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F65" w:rsidRPr="004868B1" w:rsidRDefault="00971F65" w:rsidP="006111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F65" w:rsidRPr="004868B1" w:rsidRDefault="00971F65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B1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F65" w:rsidRPr="004868B1" w:rsidRDefault="00162327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B1"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F65" w:rsidRPr="004868B1" w:rsidRDefault="00971F65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B1">
              <w:t>2017</w:t>
            </w:r>
          </w:p>
        </w:tc>
      </w:tr>
      <w:tr w:rsidR="00971F65" w:rsidRPr="004868B1" w:rsidTr="001D4D47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F65" w:rsidRPr="004868B1" w:rsidRDefault="00971F65" w:rsidP="006111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F65" w:rsidRPr="004868B1" w:rsidRDefault="00971F65" w:rsidP="006111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F65" w:rsidRPr="004868B1" w:rsidRDefault="00971F65" w:rsidP="006111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F65" w:rsidRPr="004868B1" w:rsidRDefault="00971F65" w:rsidP="006111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F65" w:rsidRPr="004868B1" w:rsidRDefault="00971F65" w:rsidP="006111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F65" w:rsidRPr="004868B1" w:rsidRDefault="00971F65" w:rsidP="006111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71F65" w:rsidRPr="004868B1" w:rsidTr="001D4D4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F65" w:rsidRPr="004868B1" w:rsidRDefault="00971F65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B1"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F65" w:rsidRPr="004868B1" w:rsidRDefault="00971F65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B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F65" w:rsidRPr="004868B1" w:rsidRDefault="00971F65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B1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F65" w:rsidRPr="004868B1" w:rsidRDefault="00971F65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B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F65" w:rsidRPr="004868B1" w:rsidRDefault="00971F65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B1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F65" w:rsidRPr="004868B1" w:rsidRDefault="00971F65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B1">
              <w:t>6</w:t>
            </w:r>
          </w:p>
        </w:tc>
      </w:tr>
      <w:tr w:rsidR="00162327" w:rsidRPr="004868B1" w:rsidTr="00014DA6"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327" w:rsidRPr="004868B1" w:rsidRDefault="00162327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B1">
              <w:t>1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327" w:rsidRPr="004868B1" w:rsidRDefault="00162327" w:rsidP="0061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B1">
              <w:rPr>
                <w:szCs w:val="28"/>
              </w:rPr>
              <w:t>Приобретение жилых помещений для переселения граждан из аварийного жилищного фонда в муниципальном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327" w:rsidRPr="004868B1" w:rsidRDefault="00162327" w:rsidP="00014DA6">
            <w:pPr>
              <w:widowControl w:val="0"/>
              <w:autoSpaceDE w:val="0"/>
              <w:autoSpaceDN w:val="0"/>
              <w:adjustRightInd w:val="0"/>
            </w:pPr>
            <w:r w:rsidRPr="004868B1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327" w:rsidRPr="004868B1" w:rsidRDefault="00162327" w:rsidP="00014D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327" w:rsidRPr="004868B1" w:rsidRDefault="00162327" w:rsidP="00014D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B1">
              <w:t>34011709,</w:t>
            </w:r>
            <w:r w:rsidR="004868B1" w:rsidRPr="004868B1"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327" w:rsidRPr="004868B1" w:rsidRDefault="00162327" w:rsidP="00DE73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B1">
              <w:t>0,00</w:t>
            </w:r>
          </w:p>
        </w:tc>
      </w:tr>
      <w:tr w:rsidR="00162327" w:rsidRPr="004868B1" w:rsidTr="00014DA6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327" w:rsidRPr="004868B1" w:rsidRDefault="00162327" w:rsidP="006111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327" w:rsidRPr="004868B1" w:rsidRDefault="00162327" w:rsidP="006111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327" w:rsidRPr="004868B1" w:rsidRDefault="00162327" w:rsidP="00014DA6">
            <w:pPr>
              <w:widowControl w:val="0"/>
              <w:autoSpaceDE w:val="0"/>
              <w:autoSpaceDN w:val="0"/>
              <w:adjustRightInd w:val="0"/>
            </w:pPr>
            <w:r w:rsidRPr="004868B1">
              <w:t>средства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327" w:rsidRPr="004868B1" w:rsidRDefault="00162327" w:rsidP="00014D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327" w:rsidRPr="004868B1" w:rsidRDefault="00162327" w:rsidP="00014D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B1">
              <w:t>19321056,94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327" w:rsidRPr="004868B1" w:rsidRDefault="00162327" w:rsidP="00DE73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B1">
              <w:t>0,00</w:t>
            </w:r>
          </w:p>
        </w:tc>
      </w:tr>
      <w:tr w:rsidR="00162327" w:rsidRPr="004868B1" w:rsidTr="00DE7319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327" w:rsidRPr="004868B1" w:rsidRDefault="00162327" w:rsidP="006111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327" w:rsidRPr="004868B1" w:rsidRDefault="00162327" w:rsidP="006111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327" w:rsidRPr="004868B1" w:rsidRDefault="00162327" w:rsidP="00DE7319">
            <w:pPr>
              <w:widowControl w:val="0"/>
              <w:autoSpaceDE w:val="0"/>
              <w:autoSpaceDN w:val="0"/>
              <w:adjustRightInd w:val="0"/>
            </w:pPr>
            <w:r w:rsidRPr="004868B1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327" w:rsidRPr="004868B1" w:rsidRDefault="00162327" w:rsidP="00014D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327" w:rsidRPr="004868B1" w:rsidRDefault="004868B1" w:rsidP="00014D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B1">
              <w:t>14675962,29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327" w:rsidRPr="004868B1" w:rsidRDefault="00162327" w:rsidP="00DE73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B1">
              <w:t>0,00</w:t>
            </w:r>
          </w:p>
        </w:tc>
      </w:tr>
      <w:tr w:rsidR="00162327" w:rsidRPr="004868B1" w:rsidTr="00014DA6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327" w:rsidRPr="004868B1" w:rsidRDefault="00162327" w:rsidP="006111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327" w:rsidRPr="004868B1" w:rsidRDefault="00162327" w:rsidP="006111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327" w:rsidRPr="004868B1" w:rsidRDefault="00162327" w:rsidP="00DE7319">
            <w:pPr>
              <w:widowControl w:val="0"/>
              <w:autoSpaceDE w:val="0"/>
              <w:autoSpaceDN w:val="0"/>
              <w:adjustRightInd w:val="0"/>
            </w:pPr>
            <w:r w:rsidRPr="004868B1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327" w:rsidRPr="004868B1" w:rsidRDefault="00162327" w:rsidP="00014D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327" w:rsidRPr="004868B1" w:rsidRDefault="004868B1" w:rsidP="00014D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B1">
              <w:t>14690,65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327" w:rsidRPr="004868B1" w:rsidRDefault="00162327" w:rsidP="00DE73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B1">
              <w:t>0,00</w:t>
            </w:r>
          </w:p>
        </w:tc>
      </w:tr>
    </w:tbl>
    <w:p w:rsidR="00B9639B" w:rsidRPr="00750D2C" w:rsidRDefault="00B9639B" w:rsidP="00B9639B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B9639B" w:rsidRPr="00FE0EFD" w:rsidRDefault="00FE0EFD" w:rsidP="00FE0EF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0EFD">
        <w:rPr>
          <w:rFonts w:ascii="Times New Roman" w:hAnsi="Times New Roman" w:cs="Times New Roman"/>
          <w:b/>
          <w:sz w:val="28"/>
          <w:szCs w:val="28"/>
        </w:rPr>
        <w:t>10</w:t>
      </w:r>
      <w:r w:rsidR="00B9639B" w:rsidRPr="00FE0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E0EFD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муниципальной программы</w:t>
      </w:r>
    </w:p>
    <w:p w:rsidR="00B9639B" w:rsidRPr="00750D2C" w:rsidRDefault="00B9639B" w:rsidP="00B963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Оценка эффективности реализации </w:t>
      </w:r>
      <w:r w:rsidR="006F0C12">
        <w:t>муниципальной</w:t>
      </w:r>
      <w:r w:rsidRPr="005B24B8">
        <w:t xml:space="preserve"> программы будет проводиться с использованием показателей (индикаторов) выполнения программы, мониторинг и оценка степени достижения целевых значений которых позволяют проанализировать ход выполнения </w:t>
      </w:r>
      <w:r w:rsidR="00293100">
        <w:t xml:space="preserve">муниципальной </w:t>
      </w:r>
      <w:r w:rsidRPr="005B24B8">
        <w:t>программы и выработать правильное управленческое решение.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Методика оценки эффективности </w:t>
      </w:r>
      <w:r w:rsidR="00293100">
        <w:t>муниципальной</w:t>
      </w:r>
      <w:r w:rsidRPr="005B24B8">
        <w:t xml:space="preserve"> программы (далее - Методика) представляет собой алгоритм оценки результативности </w:t>
      </w:r>
      <w:r w:rsidR="00293100">
        <w:t>муниципальной</w:t>
      </w:r>
      <w:r w:rsidRPr="005B24B8">
        <w:t xml:space="preserve"> программы исходя из оценки соответствия текущих значений показателей их целевым значениям, а также экономической эффективности достижения таких результатов с учетом объема ресурс</w:t>
      </w:r>
      <w:r w:rsidR="00293100">
        <w:t xml:space="preserve">ов, направленных на реализацию муниципальной </w:t>
      </w:r>
      <w:r w:rsidRPr="005B24B8">
        <w:t xml:space="preserve"> программы.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>Методика включает проведение количественных оценок эффективности по следующим направлениям: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1) степень достижения запланированных результатов (достижения целей и решения задач) </w:t>
      </w:r>
      <w:r w:rsidR="00293100">
        <w:t>муниципальной</w:t>
      </w:r>
      <w:r w:rsidRPr="005B24B8">
        <w:t xml:space="preserve"> программы (оценка результативности);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2) степень соответствия фактических затрат бюджета </w:t>
      </w:r>
      <w:r w:rsidR="00293100">
        <w:t>муниципального образования «Октябрьский муниципальный район»</w:t>
      </w:r>
      <w:r w:rsidRPr="005B24B8">
        <w:t xml:space="preserve"> запланированному уровню (оценка полноты использования бюджетных средств);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3) эффективность использования средств бюджета </w:t>
      </w:r>
      <w:r w:rsidR="00293100">
        <w:t xml:space="preserve">муниципального </w:t>
      </w:r>
      <w:r w:rsidR="00293100">
        <w:lastRenderedPageBreak/>
        <w:t>образования «Октябрьский муниципальный район»</w:t>
      </w:r>
      <w:r w:rsidR="00293100" w:rsidRPr="005B24B8">
        <w:t xml:space="preserve"> </w:t>
      </w:r>
      <w:r w:rsidRPr="005B24B8">
        <w:t>(оценка экономической эффективности достижения результатов).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r w:rsidR="00293100">
        <w:t>муниципальной</w:t>
      </w:r>
      <w:r w:rsidRPr="005B24B8">
        <w:t xml:space="preserve"> программы на основе анализа достижения ожидаемых результатов </w:t>
      </w:r>
      <w:r w:rsidR="00293100">
        <w:t>муниципальной</w:t>
      </w:r>
      <w:r w:rsidRPr="005B24B8">
        <w:t xml:space="preserve"> программы. Оценка эффективности реализации </w:t>
      </w:r>
      <w:r w:rsidR="00293100">
        <w:t>муниципальной</w:t>
      </w:r>
      <w:r w:rsidRPr="005B24B8">
        <w:t xml:space="preserve">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Расчет результативности по каждому показателю </w:t>
      </w:r>
      <w:r w:rsidR="00293100">
        <w:t xml:space="preserve">муниципальной </w:t>
      </w:r>
      <w:r w:rsidRPr="005B24B8">
        <w:t>программы проводится по формуле: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jc w:val="both"/>
      </w:pPr>
    </w:p>
    <w:p w:rsidR="00431174" w:rsidRPr="005B24B8" w:rsidRDefault="00FA558D" w:rsidP="00431174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inline distT="0" distB="0" distL="0" distR="0">
            <wp:extent cx="1223010" cy="4749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>где:</w:t>
      </w:r>
    </w:p>
    <w:p w:rsidR="00431174" w:rsidRPr="005B24B8" w:rsidRDefault="00FA558D" w:rsidP="00431174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166370" cy="201930"/>
            <wp:effectExtent l="1905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1174" w:rsidRPr="005B24B8">
        <w:t xml:space="preserve"> - степень достижения i-го показателя </w:t>
      </w:r>
      <w:r w:rsidR="00293100">
        <w:t>муниципальной</w:t>
      </w:r>
      <w:r w:rsidR="00431174" w:rsidRPr="005B24B8">
        <w:t xml:space="preserve"> программы (процентов);</w:t>
      </w:r>
    </w:p>
    <w:p w:rsidR="00431174" w:rsidRPr="005B24B8" w:rsidRDefault="00FA558D" w:rsidP="00431174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01930" cy="201930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1174" w:rsidRPr="005B24B8">
        <w:t xml:space="preserve"> - фактическое значение показателя;</w:t>
      </w:r>
    </w:p>
    <w:p w:rsidR="00431174" w:rsidRPr="005B24B8" w:rsidRDefault="00FA558D" w:rsidP="00431174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73050" cy="20193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3100">
        <w:t xml:space="preserve"> - установленное муниципальной</w:t>
      </w:r>
      <w:r w:rsidR="00431174" w:rsidRPr="005B24B8">
        <w:t xml:space="preserve"> программой целевое значение показателя.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Расчет результативности реализации </w:t>
      </w:r>
      <w:r w:rsidR="00293100">
        <w:t>муниципальной</w:t>
      </w:r>
      <w:r w:rsidRPr="005B24B8">
        <w:t xml:space="preserve"> программы в целом проводится по формуле: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jc w:val="both"/>
      </w:pPr>
    </w:p>
    <w:p w:rsidR="00431174" w:rsidRPr="005B24B8" w:rsidRDefault="00FA558D" w:rsidP="00431174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32"/>
        </w:rPr>
        <w:drawing>
          <wp:inline distT="0" distB="0" distL="0" distR="0">
            <wp:extent cx="926465" cy="58166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>где: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E - результативность реализации </w:t>
      </w:r>
      <w:r w:rsidR="00293100">
        <w:t>муниципальной</w:t>
      </w:r>
      <w:r w:rsidRPr="005B24B8">
        <w:t xml:space="preserve"> программы, процентов;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n - количество показателей </w:t>
      </w:r>
      <w:r w:rsidR="00293100">
        <w:t>муниципальной</w:t>
      </w:r>
      <w:r w:rsidRPr="005B24B8">
        <w:t xml:space="preserve"> программы.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В целях оценки степени достижения запланированных результатов </w:t>
      </w:r>
      <w:r w:rsidR="00293100">
        <w:t xml:space="preserve">муниципальной </w:t>
      </w:r>
      <w:r w:rsidRPr="005B24B8">
        <w:t xml:space="preserve"> программы устанавливаются следующие критерии: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если значение показателя результативности E равно или больше 80 процентов, степень достижения запланированных результатов </w:t>
      </w:r>
      <w:r w:rsidR="00293100">
        <w:t>муниципальной</w:t>
      </w:r>
      <w:r w:rsidRPr="005B24B8">
        <w:t xml:space="preserve"> программы оценивается как высокая;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если значение показателя результативности E равно или больше 50 процентов, но меньше 80 процентов, степень достижения запланированных результатов </w:t>
      </w:r>
      <w:r w:rsidR="00293100">
        <w:t>муниципальной</w:t>
      </w:r>
      <w:r w:rsidRPr="005B24B8">
        <w:t xml:space="preserve"> программы оценивается как удовлетворительная;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если значение показателя результативности E меньше 50 процентов, степень достижения запланированных результатов </w:t>
      </w:r>
      <w:r w:rsidR="00293100">
        <w:t xml:space="preserve">муниципальной </w:t>
      </w:r>
      <w:r w:rsidRPr="005B24B8">
        <w:t>программы оценивается как неудовлетворительная.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Расчет степени соответствия фактических затрат бюджета </w:t>
      </w:r>
      <w:r w:rsidR="00293100">
        <w:t>муниципального образования «Октябрьский муниципальный район» на</w:t>
      </w:r>
      <w:r w:rsidRPr="005B24B8">
        <w:t xml:space="preserve"> реализацию </w:t>
      </w:r>
      <w:r w:rsidR="00293100">
        <w:t>муниципальной</w:t>
      </w:r>
      <w:r w:rsidRPr="005B24B8">
        <w:t xml:space="preserve"> программы запланированному уровню </w:t>
      </w:r>
      <w:r w:rsidRPr="005B24B8">
        <w:lastRenderedPageBreak/>
        <w:t>производится по формуле: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jc w:val="both"/>
      </w:pPr>
    </w:p>
    <w:p w:rsidR="00431174" w:rsidRPr="005B24B8" w:rsidRDefault="00FA558D" w:rsidP="00431174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inline distT="0" distB="0" distL="0" distR="0">
            <wp:extent cx="1092835" cy="4984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jc w:val="both"/>
      </w:pP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>где:</w:t>
      </w:r>
    </w:p>
    <w:p w:rsidR="00293100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П - полнота использования средств бюджета </w:t>
      </w:r>
      <w:r w:rsidR="00293100">
        <w:t>муниципального образования «Октябрьский муниципальный район»;</w:t>
      </w:r>
    </w:p>
    <w:p w:rsidR="00431174" w:rsidRPr="005B24B8" w:rsidRDefault="00FA558D" w:rsidP="00431174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189865" cy="249555"/>
            <wp:effectExtent l="1905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1174" w:rsidRPr="005B24B8">
        <w:t xml:space="preserve"> - фактические расходы бюджета </w:t>
      </w:r>
      <w:r w:rsidR="00293100">
        <w:t xml:space="preserve">муниципального образования «Октябрьский муниципальный район» </w:t>
      </w:r>
      <w:r w:rsidR="00431174" w:rsidRPr="005B24B8">
        <w:t xml:space="preserve">на реализацию </w:t>
      </w:r>
      <w:r w:rsidR="00293100">
        <w:t xml:space="preserve">муниципальной </w:t>
      </w:r>
      <w:r w:rsidR="00431174" w:rsidRPr="005B24B8">
        <w:t>программы в соответствующем периоде;</w:t>
      </w:r>
    </w:p>
    <w:p w:rsidR="00431174" w:rsidRPr="005B24B8" w:rsidRDefault="00FA558D" w:rsidP="00431174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166370" cy="201930"/>
            <wp:effectExtent l="1905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1174" w:rsidRPr="005B24B8">
        <w:t xml:space="preserve"> - запланированные бюджетом </w:t>
      </w:r>
      <w:r w:rsidR="00293100">
        <w:t xml:space="preserve">муниципального образования «Октябрьский муниципальный район» </w:t>
      </w:r>
      <w:r w:rsidR="00431174" w:rsidRPr="005B24B8">
        <w:t xml:space="preserve">расходы на реализацию </w:t>
      </w:r>
      <w:r w:rsidR="00293100">
        <w:t xml:space="preserve">муниципальной </w:t>
      </w:r>
      <w:r w:rsidR="00431174" w:rsidRPr="005B24B8">
        <w:t xml:space="preserve"> программы в соответствующем периоде.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В целях оценки степени соответствия фактических затрат бюджета </w:t>
      </w:r>
      <w:r w:rsidR="00293100">
        <w:t xml:space="preserve">муниципального образования «Октябрьский муниципальный район» </w:t>
      </w:r>
      <w:r w:rsidRPr="005B24B8">
        <w:t xml:space="preserve">на реализацию </w:t>
      </w:r>
      <w:r w:rsidR="00293100">
        <w:t>муниципальной</w:t>
      </w:r>
      <w:r w:rsidRPr="005B24B8">
        <w:t xml:space="preserve"> программы запланированному уровню полученное значение показателя полноты использования средств бюджета </w:t>
      </w:r>
      <w:r w:rsidR="00293100">
        <w:t xml:space="preserve">муниципального образования «Октябрьский муниципальный район» </w:t>
      </w:r>
      <w:r w:rsidRPr="005B24B8">
        <w:t>сравнивается со значением показателя результативности: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если значение показателя результативности E и значение показателя полноты использования бюджетных средств П равны или больше 80 процентов, то степень соответствия фактических затрат бюджета </w:t>
      </w:r>
      <w:r w:rsidR="00293100">
        <w:t xml:space="preserve">муниципального образования «Октябрьский муниципальный район» </w:t>
      </w:r>
      <w:r w:rsidRPr="005B24B8">
        <w:t xml:space="preserve">на реализацию </w:t>
      </w:r>
      <w:r w:rsidR="00293100">
        <w:t xml:space="preserve">муниципальной </w:t>
      </w:r>
      <w:r w:rsidRPr="005B24B8">
        <w:t>программы запланированному уровню оценивается как удовлетворительная;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если значение показателя результативности E меньше 80 процентов, а значение показателя полноты использования бюджетных средств П меньше 100 процентов, то степень соответствия фактических затрат </w:t>
      </w:r>
      <w:r w:rsidR="00293100">
        <w:t>муниципального образования «Октябрьский муниципальный район»</w:t>
      </w:r>
      <w:r w:rsidRPr="005B24B8">
        <w:t xml:space="preserve"> на реализацию </w:t>
      </w:r>
      <w:r w:rsidR="00293100">
        <w:t>муниципальной</w:t>
      </w:r>
      <w:r w:rsidRPr="005B24B8">
        <w:t xml:space="preserve"> программы запланированному уровню оценивается как неудовлетворительная.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Расчет эффективности использования средств </w:t>
      </w:r>
      <w:r w:rsidR="00293100">
        <w:t>муниципального образования «Октябрьский муниципальный район»</w:t>
      </w:r>
      <w:r w:rsidRPr="005B24B8">
        <w:t xml:space="preserve"> на реализацию </w:t>
      </w:r>
      <w:r w:rsidR="00293100">
        <w:t>муниципальной</w:t>
      </w:r>
      <w:r w:rsidRPr="005B24B8">
        <w:t xml:space="preserve"> программы производится по формуле: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jc w:val="both"/>
      </w:pPr>
    </w:p>
    <w:p w:rsidR="00431174" w:rsidRDefault="00FA558D" w:rsidP="00431174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inline distT="0" distB="0" distL="0" distR="0">
            <wp:extent cx="1021080" cy="4273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5F2" w:rsidRDefault="00FD55F2" w:rsidP="0043117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>где:</w:t>
      </w:r>
    </w:p>
    <w:p w:rsidR="007B4643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Э - эффективность использования средств бюджета </w:t>
      </w:r>
      <w:r w:rsidR="007B4643">
        <w:t>муниципального образования «Октябрьский муниципальный район»;</w:t>
      </w:r>
    </w:p>
    <w:p w:rsidR="007B4643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П - показатель полноты использования средств </w:t>
      </w:r>
      <w:r w:rsidR="007B4643">
        <w:t>муниципального образования «Октябрьский муниципальный район»;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lastRenderedPageBreak/>
        <w:t xml:space="preserve">E - показатель результативности реализации </w:t>
      </w:r>
      <w:r w:rsidR="007B4643">
        <w:t>муниципальной</w:t>
      </w:r>
      <w:r w:rsidRPr="005B24B8">
        <w:t xml:space="preserve"> программы.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В целях оценки эффективности использования средств бюджета </w:t>
      </w:r>
      <w:r w:rsidR="007B4643">
        <w:t xml:space="preserve">муниципального образования «Октябрьский муниципальный район» </w:t>
      </w:r>
      <w:r w:rsidRPr="005B24B8">
        <w:t xml:space="preserve">при реализации </w:t>
      </w:r>
      <w:r w:rsidR="007B4643">
        <w:t>муниципальной</w:t>
      </w:r>
      <w:r w:rsidRPr="005B24B8">
        <w:t xml:space="preserve"> программы устанавливаются следующие критерии: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если значение показателя эффективности использования </w:t>
      </w:r>
      <w:r w:rsidR="007B4643" w:rsidRPr="005B24B8">
        <w:t xml:space="preserve">бюджета </w:t>
      </w:r>
      <w:r w:rsidR="007B4643">
        <w:t xml:space="preserve">муниципального образования «Октябрьский муниципальный район» </w:t>
      </w:r>
      <w:r w:rsidRPr="005B24B8">
        <w:t xml:space="preserve"> Э равно 1, то такая эффективность оценивается как соответствующая запланированной;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если значение показателя эффективности использования средств </w:t>
      </w:r>
      <w:r w:rsidR="007B4643" w:rsidRPr="005B24B8">
        <w:t xml:space="preserve">бюджета </w:t>
      </w:r>
      <w:r w:rsidR="007B4643">
        <w:t xml:space="preserve">муниципального образования «Октябрьский муниципальный район» </w:t>
      </w:r>
      <w:r w:rsidRPr="005B24B8">
        <w:t xml:space="preserve"> Э меньше 1, то такая эффективность оценивается как высокая;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ind w:firstLine="540"/>
        <w:jc w:val="both"/>
      </w:pPr>
      <w:r w:rsidRPr="005B24B8">
        <w:t xml:space="preserve">если значение показателя эффективности использования средств </w:t>
      </w:r>
      <w:r w:rsidR="007B4643" w:rsidRPr="005B24B8">
        <w:t xml:space="preserve">бюджета </w:t>
      </w:r>
      <w:r w:rsidR="007B4643">
        <w:t xml:space="preserve">муниципального образования «Октябрьский муниципальный район» </w:t>
      </w:r>
      <w:r w:rsidRPr="005B24B8">
        <w:t xml:space="preserve"> Э больше 1, то такая эффективность оценивается как низкая.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jc w:val="both"/>
      </w:pPr>
    </w:p>
    <w:p w:rsidR="00431174" w:rsidRDefault="00431174" w:rsidP="00431174">
      <w:pPr>
        <w:widowControl w:val="0"/>
        <w:autoSpaceDE w:val="0"/>
        <w:autoSpaceDN w:val="0"/>
        <w:adjustRightInd w:val="0"/>
        <w:jc w:val="both"/>
      </w:pPr>
    </w:p>
    <w:p w:rsidR="00431174" w:rsidRDefault="00431174" w:rsidP="00431174">
      <w:pPr>
        <w:widowControl w:val="0"/>
        <w:autoSpaceDE w:val="0"/>
        <w:autoSpaceDN w:val="0"/>
        <w:adjustRightInd w:val="0"/>
        <w:jc w:val="both"/>
      </w:pPr>
    </w:p>
    <w:p w:rsidR="00431174" w:rsidRDefault="00431174" w:rsidP="00431174">
      <w:pPr>
        <w:widowControl w:val="0"/>
        <w:autoSpaceDE w:val="0"/>
        <w:autoSpaceDN w:val="0"/>
        <w:adjustRightInd w:val="0"/>
        <w:jc w:val="both"/>
      </w:pPr>
    </w:p>
    <w:p w:rsidR="00431174" w:rsidRDefault="00431174" w:rsidP="00431174">
      <w:pPr>
        <w:widowControl w:val="0"/>
        <w:autoSpaceDE w:val="0"/>
        <w:autoSpaceDN w:val="0"/>
        <w:adjustRightInd w:val="0"/>
        <w:jc w:val="both"/>
      </w:pPr>
    </w:p>
    <w:p w:rsidR="00431174" w:rsidRDefault="00431174" w:rsidP="00431174">
      <w:pPr>
        <w:widowControl w:val="0"/>
        <w:autoSpaceDE w:val="0"/>
        <w:autoSpaceDN w:val="0"/>
        <w:adjustRightInd w:val="0"/>
        <w:jc w:val="both"/>
      </w:pPr>
    </w:p>
    <w:p w:rsidR="00431174" w:rsidRDefault="00431174" w:rsidP="00431174">
      <w:pPr>
        <w:widowControl w:val="0"/>
        <w:autoSpaceDE w:val="0"/>
        <w:autoSpaceDN w:val="0"/>
        <w:adjustRightInd w:val="0"/>
        <w:jc w:val="both"/>
      </w:pPr>
    </w:p>
    <w:p w:rsidR="00431174" w:rsidRDefault="00431174" w:rsidP="00431174">
      <w:pPr>
        <w:widowControl w:val="0"/>
        <w:autoSpaceDE w:val="0"/>
        <w:autoSpaceDN w:val="0"/>
        <w:adjustRightInd w:val="0"/>
        <w:jc w:val="both"/>
      </w:pPr>
    </w:p>
    <w:p w:rsidR="00431174" w:rsidRDefault="00431174" w:rsidP="00431174">
      <w:pPr>
        <w:widowControl w:val="0"/>
        <w:autoSpaceDE w:val="0"/>
        <w:autoSpaceDN w:val="0"/>
        <w:adjustRightInd w:val="0"/>
        <w:jc w:val="both"/>
      </w:pPr>
    </w:p>
    <w:p w:rsidR="00431174" w:rsidRDefault="00431174" w:rsidP="00431174">
      <w:pPr>
        <w:widowControl w:val="0"/>
        <w:autoSpaceDE w:val="0"/>
        <w:autoSpaceDN w:val="0"/>
        <w:adjustRightInd w:val="0"/>
        <w:jc w:val="both"/>
      </w:pPr>
    </w:p>
    <w:p w:rsidR="00431174" w:rsidRDefault="00431174" w:rsidP="00431174">
      <w:pPr>
        <w:widowControl w:val="0"/>
        <w:autoSpaceDE w:val="0"/>
        <w:autoSpaceDN w:val="0"/>
        <w:adjustRightInd w:val="0"/>
        <w:jc w:val="both"/>
      </w:pPr>
    </w:p>
    <w:p w:rsidR="00431174" w:rsidRDefault="00431174" w:rsidP="00431174">
      <w:pPr>
        <w:widowControl w:val="0"/>
        <w:autoSpaceDE w:val="0"/>
        <w:autoSpaceDN w:val="0"/>
        <w:adjustRightInd w:val="0"/>
        <w:jc w:val="both"/>
      </w:pPr>
    </w:p>
    <w:p w:rsidR="00431174" w:rsidRDefault="00431174" w:rsidP="00431174">
      <w:pPr>
        <w:widowControl w:val="0"/>
        <w:autoSpaceDE w:val="0"/>
        <w:autoSpaceDN w:val="0"/>
        <w:adjustRightInd w:val="0"/>
        <w:jc w:val="both"/>
      </w:pPr>
    </w:p>
    <w:p w:rsidR="00431174" w:rsidRDefault="00431174" w:rsidP="00431174">
      <w:pPr>
        <w:widowControl w:val="0"/>
        <w:autoSpaceDE w:val="0"/>
        <w:autoSpaceDN w:val="0"/>
        <w:adjustRightInd w:val="0"/>
        <w:jc w:val="both"/>
      </w:pPr>
    </w:p>
    <w:p w:rsidR="00431174" w:rsidRDefault="00431174" w:rsidP="00431174">
      <w:pPr>
        <w:widowControl w:val="0"/>
        <w:autoSpaceDE w:val="0"/>
        <w:autoSpaceDN w:val="0"/>
        <w:adjustRightInd w:val="0"/>
        <w:jc w:val="both"/>
      </w:pPr>
    </w:p>
    <w:p w:rsidR="00431174" w:rsidRDefault="00431174" w:rsidP="00431174">
      <w:pPr>
        <w:widowControl w:val="0"/>
        <w:autoSpaceDE w:val="0"/>
        <w:autoSpaceDN w:val="0"/>
        <w:adjustRightInd w:val="0"/>
        <w:jc w:val="both"/>
      </w:pPr>
    </w:p>
    <w:p w:rsidR="00431174" w:rsidRDefault="00431174" w:rsidP="00431174">
      <w:pPr>
        <w:widowControl w:val="0"/>
        <w:autoSpaceDE w:val="0"/>
        <w:autoSpaceDN w:val="0"/>
        <w:adjustRightInd w:val="0"/>
        <w:jc w:val="both"/>
      </w:pPr>
    </w:p>
    <w:p w:rsidR="00431174" w:rsidRDefault="00431174" w:rsidP="00431174">
      <w:pPr>
        <w:widowControl w:val="0"/>
        <w:autoSpaceDE w:val="0"/>
        <w:autoSpaceDN w:val="0"/>
        <w:adjustRightInd w:val="0"/>
        <w:jc w:val="both"/>
      </w:pPr>
    </w:p>
    <w:p w:rsidR="00431174" w:rsidRDefault="00431174" w:rsidP="00431174">
      <w:pPr>
        <w:widowControl w:val="0"/>
        <w:autoSpaceDE w:val="0"/>
        <w:autoSpaceDN w:val="0"/>
        <w:adjustRightInd w:val="0"/>
        <w:jc w:val="both"/>
      </w:pPr>
    </w:p>
    <w:p w:rsidR="00431174" w:rsidRDefault="00431174" w:rsidP="00431174">
      <w:pPr>
        <w:widowControl w:val="0"/>
        <w:autoSpaceDE w:val="0"/>
        <w:autoSpaceDN w:val="0"/>
        <w:adjustRightInd w:val="0"/>
        <w:jc w:val="both"/>
      </w:pPr>
    </w:p>
    <w:p w:rsidR="00431174" w:rsidRDefault="00431174" w:rsidP="00431174">
      <w:pPr>
        <w:widowControl w:val="0"/>
        <w:autoSpaceDE w:val="0"/>
        <w:autoSpaceDN w:val="0"/>
        <w:adjustRightInd w:val="0"/>
        <w:jc w:val="both"/>
      </w:pPr>
    </w:p>
    <w:p w:rsidR="00431174" w:rsidRDefault="00431174" w:rsidP="00431174">
      <w:pPr>
        <w:widowControl w:val="0"/>
        <w:autoSpaceDE w:val="0"/>
        <w:autoSpaceDN w:val="0"/>
        <w:adjustRightInd w:val="0"/>
        <w:jc w:val="both"/>
      </w:pPr>
    </w:p>
    <w:p w:rsidR="00431174" w:rsidRDefault="00431174" w:rsidP="00431174">
      <w:pPr>
        <w:widowControl w:val="0"/>
        <w:autoSpaceDE w:val="0"/>
        <w:autoSpaceDN w:val="0"/>
        <w:adjustRightInd w:val="0"/>
        <w:jc w:val="both"/>
      </w:pPr>
    </w:p>
    <w:p w:rsidR="00431174" w:rsidRDefault="00431174" w:rsidP="00B963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431174" w:rsidSect="00162327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81"/>
        </w:sectPr>
      </w:pPr>
    </w:p>
    <w:p w:rsidR="00B9639B" w:rsidRPr="00431174" w:rsidRDefault="00B9639B" w:rsidP="00B963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1174" w:rsidRPr="00431174" w:rsidRDefault="002574AE" w:rsidP="00431174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>Приложение №</w:t>
      </w:r>
      <w:r w:rsidR="00431174" w:rsidRPr="00431174">
        <w:rPr>
          <w:szCs w:val="28"/>
        </w:rPr>
        <w:t xml:space="preserve"> 1</w:t>
      </w:r>
    </w:p>
    <w:p w:rsidR="00D147B2" w:rsidRDefault="00431174" w:rsidP="0043117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D4D47">
        <w:rPr>
          <w:rFonts w:ascii="Times New Roman" w:hAnsi="Times New Roman" w:cs="Times New Roman"/>
          <w:sz w:val="28"/>
          <w:szCs w:val="28"/>
        </w:rPr>
        <w:t>к</w:t>
      </w:r>
      <w:r w:rsidRPr="00431174">
        <w:rPr>
          <w:rFonts w:ascii="Times New Roman" w:hAnsi="Times New Roman" w:cs="Times New Roman"/>
          <w:sz w:val="28"/>
          <w:szCs w:val="28"/>
        </w:rPr>
        <w:t xml:space="preserve"> </w:t>
      </w:r>
      <w:r w:rsidR="00D147B2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431174">
        <w:rPr>
          <w:rFonts w:ascii="Times New Roman" w:hAnsi="Times New Roman" w:cs="Times New Roman"/>
          <w:sz w:val="28"/>
          <w:szCs w:val="28"/>
        </w:rPr>
        <w:t xml:space="preserve">программе «Переселение граждан из аварийного жилищного фонда на территории </w:t>
      </w:r>
    </w:p>
    <w:p w:rsidR="00431174" w:rsidRPr="00431174" w:rsidRDefault="00431174" w:rsidP="0043117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1174">
        <w:rPr>
          <w:rFonts w:ascii="Times New Roman" w:hAnsi="Times New Roman" w:cs="Times New Roman"/>
          <w:sz w:val="28"/>
          <w:szCs w:val="28"/>
        </w:rPr>
        <w:t>муниципального образования «Октябрьский муниципальный район» Еврейской а</w:t>
      </w:r>
      <w:r w:rsidR="00D147B2">
        <w:rPr>
          <w:rFonts w:ascii="Times New Roman" w:hAnsi="Times New Roman" w:cs="Times New Roman"/>
          <w:sz w:val="28"/>
          <w:szCs w:val="28"/>
        </w:rPr>
        <w:t>втономной области на период 2016</w:t>
      </w:r>
      <w:r w:rsidRPr="00431174">
        <w:rPr>
          <w:rFonts w:ascii="Times New Roman" w:hAnsi="Times New Roman" w:cs="Times New Roman"/>
          <w:sz w:val="28"/>
          <w:szCs w:val="28"/>
        </w:rPr>
        <w:t>-2017 годы»</w:t>
      </w:r>
    </w:p>
    <w:p w:rsidR="00431174" w:rsidRPr="00431174" w:rsidRDefault="00431174" w:rsidP="00431174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9639B" w:rsidRPr="00750D2C" w:rsidRDefault="00B9639B" w:rsidP="004311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B9639B" w:rsidRPr="00750D2C" w:rsidRDefault="00B9639B" w:rsidP="00B963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639B" w:rsidRPr="00750D2C" w:rsidRDefault="00B9639B" w:rsidP="00B963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1174" w:rsidRPr="005B24B8" w:rsidRDefault="00431174" w:rsidP="0043117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B24B8">
        <w:rPr>
          <w:b/>
          <w:bCs/>
        </w:rPr>
        <w:t>ПЕРЕЧЕНЬ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B24B8">
        <w:rPr>
          <w:b/>
          <w:bCs/>
        </w:rPr>
        <w:t>МНОГОКВАРТИРНЫХ ДОМОВ, В ОТНОШЕНИИ КОТОРЫХ ПЛАНИРУЕТСЯ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B24B8">
        <w:rPr>
          <w:b/>
          <w:bCs/>
        </w:rPr>
        <w:t>ПРЕДОСТАВЛЕНИЕ ФИНАНСОВОЙ ПОДДЕРЖКИ НА ПЕРЕСЕЛЕНИЕ ГРАЖДАН</w:t>
      </w:r>
    </w:p>
    <w:p w:rsidR="00D147B2" w:rsidRPr="00D147B2" w:rsidRDefault="00D147B2" w:rsidP="00D147B2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r>
        <w:rPr>
          <w:b/>
          <w:bCs/>
        </w:rPr>
        <w:t>ИЗ АВАРИЙНОГО ЖИЛИЩНОГО ФОНДА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ТЕРРИТОРИИ МУНИЦИПАЛЬНОГО ОБРАЗОВАНИЯ «ОКТЯБРЬСКИЙ МУНИЦИПАЛЬНЫЙ РАЙОН»</w:t>
      </w:r>
      <w:r w:rsidRPr="005B24B8">
        <w:rPr>
          <w:b/>
          <w:bCs/>
        </w:rPr>
        <w:t>,</w:t>
      </w:r>
    </w:p>
    <w:p w:rsidR="00431174" w:rsidRPr="005B24B8" w:rsidRDefault="00431174" w:rsidP="0043117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201</w:t>
      </w:r>
      <w:r w:rsidR="00D147B2">
        <w:rPr>
          <w:b/>
          <w:bCs/>
        </w:rPr>
        <w:t>6</w:t>
      </w:r>
      <w:r w:rsidRPr="005B24B8">
        <w:rPr>
          <w:b/>
          <w:bCs/>
        </w:rPr>
        <w:t xml:space="preserve"> - 2017 ГОДЫ</w:t>
      </w:r>
    </w:p>
    <w:p w:rsidR="00431174" w:rsidRDefault="00431174" w:rsidP="00B963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1174" w:rsidRPr="00431174" w:rsidRDefault="00431174" w:rsidP="00431174">
      <w:pPr>
        <w:rPr>
          <w:lang w:eastAsia="ar-SA"/>
        </w:rPr>
      </w:pPr>
    </w:p>
    <w:p w:rsidR="00431174" w:rsidRDefault="00431174" w:rsidP="00431174">
      <w:pPr>
        <w:tabs>
          <w:tab w:val="left" w:pos="1880"/>
        </w:tabs>
        <w:rPr>
          <w:lang w:eastAsia="ar-SA"/>
        </w:rPr>
      </w:pPr>
      <w:r>
        <w:rPr>
          <w:lang w:eastAsia="ar-SA"/>
        </w:rPr>
        <w:tab/>
      </w:r>
    </w:p>
    <w:tbl>
      <w:tblPr>
        <w:tblW w:w="224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843"/>
        <w:gridCol w:w="851"/>
        <w:gridCol w:w="1417"/>
        <w:gridCol w:w="1417"/>
        <w:gridCol w:w="1135"/>
        <w:gridCol w:w="566"/>
        <w:gridCol w:w="568"/>
        <w:gridCol w:w="1134"/>
        <w:gridCol w:w="708"/>
        <w:gridCol w:w="709"/>
        <w:gridCol w:w="654"/>
        <w:gridCol w:w="1189"/>
        <w:gridCol w:w="1161"/>
        <w:gridCol w:w="1134"/>
        <w:gridCol w:w="1672"/>
        <w:gridCol w:w="1701"/>
        <w:gridCol w:w="1645"/>
        <w:gridCol w:w="1559"/>
        <w:gridCol w:w="851"/>
      </w:tblGrid>
      <w:tr w:rsidR="00431174" w:rsidRPr="00431174" w:rsidTr="00C06B3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N</w:t>
            </w:r>
          </w:p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Адрес многоквартирного дома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Документ, подтверждающий признание МКД аварийным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Планируемая дата окончания переселения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Планируемая дата сноса/ реконструкции МКД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Число жителей всего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Число жителей планируемых к переселению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Общая площадь жилых помещений МКД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Количество расселяемых жилых помещений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Расселяемая площадь жилых помещений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Стоимость переселения граждан</w:t>
            </w:r>
          </w:p>
        </w:tc>
      </w:tr>
      <w:tr w:rsidR="00431174" w:rsidRPr="00431174" w:rsidTr="00C06B3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Всего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в том числе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Всего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в том числе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Всего:</w:t>
            </w:r>
          </w:p>
        </w:tc>
        <w:tc>
          <w:tcPr>
            <w:tcW w:w="5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в том числе:</w:t>
            </w:r>
          </w:p>
        </w:tc>
      </w:tr>
      <w:tr w:rsidR="00431174" w:rsidRPr="00431174" w:rsidTr="00C06B3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7A4A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Но</w:t>
            </w:r>
          </w:p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мер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Дата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частная собственность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муниципальная собственность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муниципальная собственность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за счет средств Фонда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за счет средств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Внебюджетные / Дополнительные источники финансирования</w:t>
            </w:r>
          </w:p>
        </w:tc>
      </w:tr>
      <w:tr w:rsidR="00431174" w:rsidRPr="00431174" w:rsidTr="00C06B3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8A7A4A">
            <w:pPr>
              <w:widowControl w:val="0"/>
              <w:autoSpaceDE w:val="0"/>
              <w:autoSpaceDN w:val="0"/>
              <w:adjustRightInd w:val="0"/>
              <w:ind w:right="-63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чел.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8A7A4A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кв.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ед.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ед.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кв. 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кв. 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руб.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руб.</w:t>
            </w:r>
          </w:p>
        </w:tc>
      </w:tr>
      <w:tr w:rsidR="00431174" w:rsidRPr="00431174" w:rsidTr="00C06B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11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15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17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174" w:rsidRPr="00431174" w:rsidRDefault="00431174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1174">
              <w:rPr>
                <w:szCs w:val="28"/>
              </w:rPr>
              <w:t>20</w:t>
            </w:r>
          </w:p>
        </w:tc>
      </w:tr>
      <w:tr w:rsidR="000F1990" w:rsidRPr="00431174" w:rsidTr="00C06B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0F1990" w:rsidRDefault="000F1990" w:rsidP="006111A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F1990">
              <w:rPr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0F1990" w:rsidRDefault="000F1990" w:rsidP="006111A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F1990">
              <w:rPr>
                <w:szCs w:val="28"/>
              </w:rPr>
              <w:t>с. Амурзет, ул. Гагарина, д. 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0F1990" w:rsidRDefault="000F1990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1990">
              <w:rPr>
                <w:szCs w:val="28"/>
              </w:rPr>
              <w:t>493р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0F1990" w:rsidRDefault="000F1990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1990">
              <w:rPr>
                <w:szCs w:val="28"/>
              </w:rPr>
              <w:t>31.12.2009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D147B2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III.2017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0F1990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III.2017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0F1990" w:rsidRDefault="000F1990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1990">
              <w:rPr>
                <w:szCs w:val="28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0F1990" w:rsidRDefault="000F1990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1990">
              <w:rPr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0F1990" w:rsidRDefault="001328BD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117,00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0F1990" w:rsidRDefault="000F1990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1990">
              <w:rPr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0F1990" w:rsidRDefault="000F1990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1990">
              <w:rPr>
                <w:szCs w:val="28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0F1990" w:rsidRDefault="000F1990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1990">
              <w:rPr>
                <w:szCs w:val="28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0F1990" w:rsidRDefault="001328BD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117,00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0F1990" w:rsidRDefault="001328BD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0F1990" w:rsidRDefault="000F1990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1990">
              <w:rPr>
                <w:szCs w:val="28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0F1990" w:rsidRDefault="001328BD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3974203,59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0F1990" w:rsidRDefault="001328BD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2257628,75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0F1990" w:rsidRDefault="001328BD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1714858,27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0F1990" w:rsidRDefault="001328BD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1716,57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0F1990" w:rsidRDefault="000F1990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F1990">
              <w:rPr>
                <w:szCs w:val="28"/>
              </w:rPr>
              <w:t>0,00</w:t>
            </w:r>
          </w:p>
        </w:tc>
      </w:tr>
      <w:tr w:rsidR="00D147B2" w:rsidRPr="00431174" w:rsidTr="00C06B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6B31"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6B31">
              <w:rPr>
                <w:szCs w:val="28"/>
              </w:rPr>
              <w:t xml:space="preserve">с. Амурзет, </w:t>
            </w:r>
            <w:r w:rsidRPr="00C06B31">
              <w:rPr>
                <w:szCs w:val="28"/>
              </w:rPr>
              <w:lastRenderedPageBreak/>
              <w:t>ул. Гагарина, д. 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lastRenderedPageBreak/>
              <w:t>493р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31.12.2009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>
            <w:r w:rsidRPr="00C06B31">
              <w:rPr>
                <w:szCs w:val="28"/>
                <w:lang w:val="en-US"/>
              </w:rPr>
              <w:t>III.2017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>
            <w:r w:rsidRPr="00C06B31">
              <w:rPr>
                <w:szCs w:val="28"/>
                <w:lang w:val="en-US"/>
              </w:rPr>
              <w:t>III.2017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1328BD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1328BD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021F5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77,30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021F5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021F5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021F5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77,30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021F5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021F5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57,50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021F5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2625691,77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021F5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1491578,65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021F5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1132979,01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021F5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1134,11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0,00</w:t>
            </w:r>
          </w:p>
        </w:tc>
      </w:tr>
      <w:tr w:rsidR="00D147B2" w:rsidRPr="00431174" w:rsidTr="00C06B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6B31">
              <w:rPr>
                <w:szCs w:val="28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6B31">
              <w:rPr>
                <w:szCs w:val="28"/>
              </w:rPr>
              <w:t>с. Амурзет, ул. Гагарина, д. 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28.12.2006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>
            <w:r w:rsidRPr="00C06B31">
              <w:rPr>
                <w:szCs w:val="28"/>
                <w:lang w:val="en-US"/>
              </w:rPr>
              <w:t>III.2017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>
            <w:r w:rsidRPr="00C06B31">
              <w:rPr>
                <w:szCs w:val="28"/>
                <w:lang w:val="en-US"/>
              </w:rPr>
              <w:t>III.2017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021F5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73,70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021F5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73,70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021F5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46,30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021F5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27,40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021F5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2503408,59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021F5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1422113,15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021F5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1080214,14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021F5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1081,30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0,00</w:t>
            </w:r>
          </w:p>
        </w:tc>
      </w:tr>
      <w:tr w:rsidR="00D147B2" w:rsidRPr="00431174" w:rsidTr="00C06B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6B31">
              <w:rPr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6B31">
              <w:rPr>
                <w:szCs w:val="28"/>
              </w:rPr>
              <w:t>с. Амурзет, ул. Почтовая, д.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493р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31.12.2009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>
            <w:r w:rsidRPr="00C06B31">
              <w:rPr>
                <w:szCs w:val="28"/>
                <w:lang w:val="en-US"/>
              </w:rPr>
              <w:t>III.2017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>
            <w:r w:rsidRPr="00C06B31">
              <w:rPr>
                <w:szCs w:val="28"/>
                <w:lang w:val="en-US"/>
              </w:rPr>
              <w:t>III.2017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8617D5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8617D5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8617D5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194,80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8617D5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194,80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8617D5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194,80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8617D5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6616879,14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8617D5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3758855,38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8617D5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2855165,74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8617D5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2858,02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0,00</w:t>
            </w:r>
          </w:p>
        </w:tc>
      </w:tr>
      <w:tr w:rsidR="00D147B2" w:rsidRPr="00431174" w:rsidTr="00C06B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6B31">
              <w:rPr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6B31">
              <w:rPr>
                <w:szCs w:val="28"/>
              </w:rPr>
              <w:t>с. Амурзет, ул. Почтовая, д.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493р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31.12.2009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>
            <w:r w:rsidRPr="00C06B31">
              <w:rPr>
                <w:szCs w:val="28"/>
                <w:lang w:val="en-US"/>
              </w:rPr>
              <w:t>III.2017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>
            <w:r w:rsidRPr="00C06B31">
              <w:rPr>
                <w:szCs w:val="28"/>
                <w:lang w:val="en-US"/>
              </w:rPr>
              <w:t>III.2017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1B596D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1B596D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1B596D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186</w:t>
            </w:r>
            <w:r w:rsidR="00D147B2" w:rsidRPr="00C06B31">
              <w:rPr>
                <w:szCs w:val="2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8F64C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186</w:t>
            </w:r>
            <w:r w:rsidR="00D147B2" w:rsidRPr="00C06B31">
              <w:rPr>
                <w:szCs w:val="28"/>
              </w:rPr>
              <w:t>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1B596D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186</w:t>
            </w:r>
            <w:r w:rsidR="00D147B2" w:rsidRPr="00C06B31">
              <w:rPr>
                <w:szCs w:val="2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8F64C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6317964,68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8F64C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3589050,82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8F64C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2726184,95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8F64C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2728,91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0,00</w:t>
            </w:r>
          </w:p>
        </w:tc>
      </w:tr>
      <w:tr w:rsidR="00D147B2" w:rsidRPr="00431174" w:rsidTr="00C06B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6B31">
              <w:rPr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6B31">
              <w:rPr>
                <w:szCs w:val="28"/>
              </w:rPr>
              <w:t>с. Амурзет, ул. Федько, д. 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28.12.2006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>
            <w:r w:rsidRPr="00C06B31">
              <w:rPr>
                <w:szCs w:val="28"/>
                <w:lang w:val="en-US"/>
              </w:rPr>
              <w:t>III.2017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>
            <w:r w:rsidRPr="00C06B31">
              <w:rPr>
                <w:szCs w:val="28"/>
                <w:lang w:val="en-US"/>
              </w:rPr>
              <w:t>III.2017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8F64C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69,70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8F64C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69,70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8F64C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52,40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8F64C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17,30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8F64C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2367538,38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8F64C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1344929,26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8F64C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1021586,51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8F64C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1022,61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0,00</w:t>
            </w:r>
          </w:p>
        </w:tc>
      </w:tr>
      <w:tr w:rsidR="00D147B2" w:rsidRPr="00431174" w:rsidTr="00C06B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6B31">
              <w:rPr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6B31">
              <w:rPr>
                <w:szCs w:val="28"/>
              </w:rPr>
              <w:t>с. Амурзет, ул. Федько, д. 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28.12.2006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>
            <w:r w:rsidRPr="00C06B31">
              <w:rPr>
                <w:szCs w:val="28"/>
                <w:lang w:val="en-US"/>
              </w:rPr>
              <w:t>III.2017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>
            <w:r w:rsidRPr="00C06B31">
              <w:rPr>
                <w:szCs w:val="28"/>
                <w:lang w:val="en-US"/>
              </w:rPr>
              <w:t>III.2017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119,50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119,50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39,70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79,80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4059122,47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2305868,67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1751500,54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1753,26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0,00</w:t>
            </w:r>
          </w:p>
        </w:tc>
      </w:tr>
      <w:tr w:rsidR="00D147B2" w:rsidRPr="00431174" w:rsidTr="00C06B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6B31">
              <w:rPr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6B31">
              <w:rPr>
                <w:szCs w:val="28"/>
              </w:rPr>
              <w:t>с. Амурзет, ул. Федько, д. 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28.12.2006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>
            <w:r w:rsidRPr="00C06B31">
              <w:rPr>
                <w:szCs w:val="28"/>
                <w:lang w:val="en-US"/>
              </w:rPr>
              <w:t>III.2017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>
            <w:r w:rsidRPr="00C06B31">
              <w:rPr>
                <w:szCs w:val="28"/>
                <w:lang w:val="en-US"/>
              </w:rPr>
              <w:t>III.2017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163,30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163,30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80,80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5546901,26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3151032,26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2393473,13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2395,87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7B2" w:rsidRPr="00C06B31" w:rsidRDefault="00D147B2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0,00</w:t>
            </w:r>
          </w:p>
        </w:tc>
      </w:tr>
      <w:tr w:rsidR="000F1990" w:rsidRPr="00431174" w:rsidTr="00C06B31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C06B31" w:rsidRDefault="000F1990" w:rsidP="006111A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06B31">
              <w:rPr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C06B31" w:rsidRDefault="000F1990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C06B31" w:rsidRDefault="000F1990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C06B31" w:rsidRDefault="000F1990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C06B31" w:rsidRDefault="000F1990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C06B31">
              <w:rPr>
                <w:szCs w:val="28"/>
              </w:rPr>
              <w:t>1001,30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C06B31" w:rsidRDefault="00446A0D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22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C06B31">
              <w:rPr>
                <w:szCs w:val="28"/>
              </w:rPr>
              <w:t>1001,30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738,50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262,80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C06B31">
              <w:t>34011709,88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19321056,94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14675962,29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C06B31" w:rsidRDefault="00271353" w:rsidP="006111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14690,65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990" w:rsidRPr="00C06B31" w:rsidRDefault="000F1990" w:rsidP="00C46539">
            <w:pPr>
              <w:widowControl w:val="0"/>
              <w:autoSpaceDE w:val="0"/>
              <w:autoSpaceDN w:val="0"/>
              <w:adjustRightInd w:val="0"/>
              <w:ind w:hanging="203"/>
              <w:jc w:val="center"/>
              <w:rPr>
                <w:szCs w:val="28"/>
              </w:rPr>
            </w:pPr>
            <w:r w:rsidRPr="00C06B31">
              <w:rPr>
                <w:szCs w:val="28"/>
              </w:rPr>
              <w:t>0</w:t>
            </w:r>
          </w:p>
        </w:tc>
      </w:tr>
    </w:tbl>
    <w:p w:rsidR="00431174" w:rsidRDefault="00431174" w:rsidP="00431174">
      <w:pPr>
        <w:tabs>
          <w:tab w:val="left" w:pos="1880"/>
        </w:tabs>
        <w:rPr>
          <w:lang w:eastAsia="ar-SA"/>
        </w:rPr>
      </w:pPr>
    </w:p>
    <w:p w:rsidR="00431174" w:rsidRDefault="00431174" w:rsidP="00431174">
      <w:pPr>
        <w:rPr>
          <w:lang w:eastAsia="ar-SA"/>
        </w:rPr>
      </w:pPr>
    </w:p>
    <w:p w:rsidR="00DE3AE6" w:rsidRDefault="00DE3AE6" w:rsidP="00431174">
      <w:pPr>
        <w:rPr>
          <w:lang w:eastAsia="ar-SA"/>
        </w:rPr>
      </w:pPr>
    </w:p>
    <w:p w:rsidR="00DE3AE6" w:rsidRPr="005B24B8" w:rsidRDefault="00FA558D" w:rsidP="00DE3AE6">
      <w:pPr>
        <w:widowControl w:val="0"/>
        <w:autoSpaceDE w:val="0"/>
        <w:autoSpaceDN w:val="0"/>
        <w:adjustRightInd w:val="0"/>
        <w:jc w:val="right"/>
        <w:outlineLvl w:val="1"/>
      </w:pPr>
      <w:r>
        <w:br w:type="page"/>
      </w:r>
      <w:r w:rsidR="002574AE">
        <w:lastRenderedPageBreak/>
        <w:t>Приложение №</w:t>
      </w:r>
      <w:r w:rsidR="00DE3AE6" w:rsidRPr="005B24B8">
        <w:t xml:space="preserve"> 2</w:t>
      </w:r>
    </w:p>
    <w:p w:rsidR="00162327" w:rsidRDefault="00C06B31" w:rsidP="009B692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муниципальной </w:t>
      </w:r>
      <w:r w:rsidR="009B6929" w:rsidRPr="00431174">
        <w:rPr>
          <w:rFonts w:ascii="Times New Roman" w:hAnsi="Times New Roman" w:cs="Times New Roman"/>
          <w:sz w:val="28"/>
          <w:szCs w:val="28"/>
        </w:rPr>
        <w:t xml:space="preserve"> программе «Переселение граждан из аварийного жилищного фонда на территории </w:t>
      </w:r>
    </w:p>
    <w:p w:rsidR="009B6929" w:rsidRPr="00431174" w:rsidRDefault="009B6929" w:rsidP="009B692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1174">
        <w:rPr>
          <w:rFonts w:ascii="Times New Roman" w:hAnsi="Times New Roman" w:cs="Times New Roman"/>
          <w:sz w:val="28"/>
          <w:szCs w:val="28"/>
        </w:rPr>
        <w:t>муниципального образования «Октябрьский муниципальный район» Еврейской а</w:t>
      </w:r>
      <w:r w:rsidR="00162327">
        <w:rPr>
          <w:rFonts w:ascii="Times New Roman" w:hAnsi="Times New Roman" w:cs="Times New Roman"/>
          <w:sz w:val="28"/>
          <w:szCs w:val="28"/>
        </w:rPr>
        <w:t>втономной области на период 2016</w:t>
      </w:r>
      <w:r w:rsidRPr="00431174">
        <w:rPr>
          <w:rFonts w:ascii="Times New Roman" w:hAnsi="Times New Roman" w:cs="Times New Roman"/>
          <w:sz w:val="28"/>
          <w:szCs w:val="28"/>
        </w:rPr>
        <w:t>-2017 годы»</w:t>
      </w:r>
    </w:p>
    <w:p w:rsidR="00DE3AE6" w:rsidRPr="005B24B8" w:rsidRDefault="00DE3AE6" w:rsidP="00DE3AE6">
      <w:pPr>
        <w:widowControl w:val="0"/>
        <w:autoSpaceDE w:val="0"/>
        <w:autoSpaceDN w:val="0"/>
        <w:adjustRightInd w:val="0"/>
        <w:jc w:val="right"/>
      </w:pPr>
    </w:p>
    <w:p w:rsidR="00DE3AE6" w:rsidRPr="005B24B8" w:rsidRDefault="00DE3AE6" w:rsidP="00DE3AE6">
      <w:pPr>
        <w:widowControl w:val="0"/>
        <w:autoSpaceDE w:val="0"/>
        <w:autoSpaceDN w:val="0"/>
        <w:adjustRightInd w:val="0"/>
        <w:jc w:val="both"/>
      </w:pPr>
    </w:p>
    <w:p w:rsidR="00DE3AE6" w:rsidRPr="005B24B8" w:rsidRDefault="00DE3AE6" w:rsidP="00DE3AE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5298"/>
      <w:bookmarkEnd w:id="1"/>
      <w:r w:rsidRPr="005B24B8">
        <w:rPr>
          <w:b/>
          <w:bCs/>
        </w:rPr>
        <w:t>РЕЕСТР</w:t>
      </w:r>
    </w:p>
    <w:p w:rsidR="00DE3AE6" w:rsidRPr="005B24B8" w:rsidRDefault="00DE3AE6" w:rsidP="00DE3AE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B24B8">
        <w:rPr>
          <w:b/>
          <w:bCs/>
        </w:rPr>
        <w:t>АВАРИЙНЫХ МНОГОКВАРТИРНЫХ ДОМОВ ПО СПОСОБАМ ПЕРЕСЕЛЕНИЯ</w:t>
      </w:r>
    </w:p>
    <w:p w:rsidR="00431174" w:rsidRDefault="00431174" w:rsidP="00431174">
      <w:pPr>
        <w:rPr>
          <w:lang w:eastAsia="ar-SA"/>
        </w:rPr>
      </w:pPr>
    </w:p>
    <w:p w:rsidR="00DE3AE6" w:rsidRDefault="00DE3AE6" w:rsidP="00431174">
      <w:pPr>
        <w:rPr>
          <w:lang w:eastAsia="ar-SA"/>
        </w:rPr>
      </w:pPr>
    </w:p>
    <w:p w:rsidR="00DE3AE6" w:rsidRDefault="00DE3AE6" w:rsidP="00431174">
      <w:pPr>
        <w:rPr>
          <w:lang w:eastAsia="ar-SA"/>
        </w:rPr>
      </w:pPr>
    </w:p>
    <w:tbl>
      <w:tblPr>
        <w:tblW w:w="224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684"/>
        <w:gridCol w:w="1136"/>
        <w:gridCol w:w="1701"/>
        <w:gridCol w:w="1278"/>
        <w:gridCol w:w="1418"/>
        <w:gridCol w:w="1276"/>
        <w:gridCol w:w="1559"/>
        <w:gridCol w:w="993"/>
        <w:gridCol w:w="992"/>
        <w:gridCol w:w="1276"/>
        <w:gridCol w:w="1417"/>
        <w:gridCol w:w="1418"/>
        <w:gridCol w:w="1417"/>
        <w:gridCol w:w="1277"/>
        <w:gridCol w:w="28"/>
        <w:gridCol w:w="964"/>
      </w:tblGrid>
      <w:tr w:rsidR="006C1851" w:rsidRPr="00270FF2" w:rsidTr="00270FF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N</w:t>
            </w:r>
          </w:p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п/п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Адрес МКД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Всего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Строительство МКД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Приобретение жилых помещений у застройщиков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Приобретение жилых помещений у лиц, не являющихся застройщиком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Выкуп жилых помещений у собственников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Договор о развитии застроенной территории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Другие</w:t>
            </w:r>
          </w:p>
        </w:tc>
      </w:tr>
      <w:tr w:rsidR="00270FF2" w:rsidRPr="00270FF2" w:rsidTr="00270FF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Расселяемая площадь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 xml:space="preserve">Стоимость </w:t>
            </w:r>
          </w:p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( с учетом проектно-сметной документации)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Площадь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Стоимость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Стоимость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652E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Площадь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652E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Стоимость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Площадь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Площадь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Стоимость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Площадь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Стоимость</w:t>
            </w:r>
          </w:p>
        </w:tc>
      </w:tr>
      <w:tr w:rsidR="006C1851" w:rsidRPr="00270FF2" w:rsidTr="00270FF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руб.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кв. 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руб.</w:t>
            </w:r>
          </w:p>
        </w:tc>
      </w:tr>
      <w:tr w:rsidR="006C1851" w:rsidRPr="00270FF2" w:rsidTr="00270F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652E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652E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652E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652E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652E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652E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652E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652E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652E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15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652E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51" w:rsidRPr="00270FF2" w:rsidRDefault="006C1851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17</w:t>
            </w:r>
          </w:p>
        </w:tc>
      </w:tr>
      <w:tr w:rsidR="0053406D" w:rsidRPr="00270FF2" w:rsidTr="00270F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Итого по МО «Октябрьский муниципальный район»: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1001,30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34011709,88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1001,30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34011709,88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</w:tr>
      <w:tr w:rsidR="0053406D" w:rsidRPr="00270FF2" w:rsidTr="00270F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с. Амурзет, ул. Гагарина, д. 142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117,00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3974203,59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117,00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3974203,59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</w:tr>
      <w:tr w:rsidR="0053406D" w:rsidRPr="00270FF2" w:rsidTr="00270F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с. Амурзет, ул. Гагарина, д. 148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77,30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2625691,77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77,30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2625691,77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</w:tr>
      <w:tr w:rsidR="0053406D" w:rsidRPr="00270FF2" w:rsidTr="00270F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с. Амурзет, ул. Гагарина, д. 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73,70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2503408,59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73,70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2503408,59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</w:tr>
      <w:tr w:rsidR="0053406D" w:rsidRPr="00270FF2" w:rsidTr="00270F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с. Амурзет, ул. Почтовая, д. 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194,80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6616879,14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194,80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6616879,14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</w:tr>
      <w:tr w:rsidR="0053406D" w:rsidRPr="00270FF2" w:rsidTr="00270F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с. Амурзет, ул. Почтовая, д. 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186,00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6317964,68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186,00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6317964,68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</w:tr>
      <w:tr w:rsidR="0053406D" w:rsidRPr="00270FF2" w:rsidTr="00270F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с. Амурзет, ул. Федько, д. 39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69,70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2367538,38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69,70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2367538,38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</w:tr>
      <w:tr w:rsidR="0053406D" w:rsidRPr="00270FF2" w:rsidTr="00270F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с. Амурзет, ул. Федько, д. 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119,50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4059122,47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119,50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4059122,47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</w:tr>
      <w:tr w:rsidR="0053406D" w:rsidRPr="00270FF2" w:rsidTr="00270F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с. Амурзет, ул. Федько, д. 64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163,30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652E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5546901,26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163,30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537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5546901,26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6D" w:rsidRPr="00270FF2" w:rsidRDefault="0053406D" w:rsidP="00E12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FF2">
              <w:rPr>
                <w:sz w:val="26"/>
                <w:szCs w:val="26"/>
              </w:rPr>
              <w:t>0,00</w:t>
            </w:r>
          </w:p>
        </w:tc>
      </w:tr>
    </w:tbl>
    <w:p w:rsidR="00DE3AE6" w:rsidRDefault="00DE3AE6" w:rsidP="00431174">
      <w:pPr>
        <w:rPr>
          <w:lang w:eastAsia="ar-SA"/>
        </w:rPr>
      </w:pPr>
    </w:p>
    <w:p w:rsidR="009B6929" w:rsidRDefault="009B6929" w:rsidP="00431174">
      <w:pPr>
        <w:rPr>
          <w:lang w:eastAsia="ar-SA"/>
        </w:rPr>
      </w:pPr>
    </w:p>
    <w:p w:rsidR="000D1324" w:rsidRDefault="000D1324" w:rsidP="00431174">
      <w:pPr>
        <w:rPr>
          <w:lang w:eastAsia="ar-SA"/>
        </w:rPr>
      </w:pPr>
    </w:p>
    <w:p w:rsidR="009B6929" w:rsidRPr="005B24B8" w:rsidRDefault="00FA558D" w:rsidP="009B6929">
      <w:pPr>
        <w:widowControl w:val="0"/>
        <w:autoSpaceDE w:val="0"/>
        <w:autoSpaceDN w:val="0"/>
        <w:adjustRightInd w:val="0"/>
        <w:jc w:val="right"/>
        <w:outlineLvl w:val="1"/>
      </w:pPr>
      <w:r>
        <w:br w:type="page"/>
      </w:r>
      <w:r w:rsidR="002574AE">
        <w:lastRenderedPageBreak/>
        <w:t>Приложение №</w:t>
      </w:r>
      <w:r w:rsidR="009B6929" w:rsidRPr="005B24B8">
        <w:t xml:space="preserve"> </w:t>
      </w:r>
      <w:r w:rsidR="009B6929">
        <w:t>3</w:t>
      </w:r>
    </w:p>
    <w:p w:rsidR="00162327" w:rsidRDefault="009B6929" w:rsidP="009B692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D4D47">
        <w:rPr>
          <w:rFonts w:ascii="Times New Roman" w:hAnsi="Times New Roman" w:cs="Times New Roman"/>
          <w:sz w:val="28"/>
          <w:szCs w:val="28"/>
        </w:rPr>
        <w:t xml:space="preserve">к </w:t>
      </w:r>
      <w:r w:rsidR="00755C92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D4D47">
        <w:rPr>
          <w:rFonts w:ascii="Times New Roman" w:hAnsi="Times New Roman" w:cs="Times New Roman"/>
          <w:sz w:val="28"/>
          <w:szCs w:val="28"/>
        </w:rPr>
        <w:t>п</w:t>
      </w:r>
      <w:r w:rsidRPr="00431174">
        <w:rPr>
          <w:rFonts w:ascii="Times New Roman" w:hAnsi="Times New Roman" w:cs="Times New Roman"/>
          <w:sz w:val="28"/>
          <w:szCs w:val="28"/>
        </w:rPr>
        <w:t xml:space="preserve">рограмме «Переселение граждан из аварийного жилищного фонда на территории </w:t>
      </w:r>
    </w:p>
    <w:p w:rsidR="009B6929" w:rsidRPr="00431174" w:rsidRDefault="009B6929" w:rsidP="009B692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1174">
        <w:rPr>
          <w:rFonts w:ascii="Times New Roman" w:hAnsi="Times New Roman" w:cs="Times New Roman"/>
          <w:sz w:val="28"/>
          <w:szCs w:val="28"/>
        </w:rPr>
        <w:t>муниципального образования «Октябрьский муниципальный район» Еврейской а</w:t>
      </w:r>
      <w:r w:rsidR="00162327">
        <w:rPr>
          <w:rFonts w:ascii="Times New Roman" w:hAnsi="Times New Roman" w:cs="Times New Roman"/>
          <w:sz w:val="28"/>
          <w:szCs w:val="28"/>
        </w:rPr>
        <w:t>втономной области на период 2016</w:t>
      </w:r>
      <w:r w:rsidRPr="00431174">
        <w:rPr>
          <w:rFonts w:ascii="Times New Roman" w:hAnsi="Times New Roman" w:cs="Times New Roman"/>
          <w:sz w:val="28"/>
          <w:szCs w:val="28"/>
        </w:rPr>
        <w:t>-2017 годы»</w:t>
      </w:r>
    </w:p>
    <w:p w:rsidR="009B6929" w:rsidRPr="005B24B8" w:rsidRDefault="009B6929" w:rsidP="009B6929">
      <w:pPr>
        <w:widowControl w:val="0"/>
        <w:autoSpaceDE w:val="0"/>
        <w:autoSpaceDN w:val="0"/>
        <w:adjustRightInd w:val="0"/>
        <w:jc w:val="right"/>
      </w:pPr>
    </w:p>
    <w:p w:rsidR="009B6929" w:rsidRDefault="009B6929" w:rsidP="00431174">
      <w:pPr>
        <w:rPr>
          <w:lang w:eastAsia="ar-SA"/>
        </w:rPr>
      </w:pPr>
    </w:p>
    <w:p w:rsidR="009B6929" w:rsidRPr="005B24B8" w:rsidRDefault="009B6929" w:rsidP="009B692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B24B8">
        <w:rPr>
          <w:b/>
          <w:bCs/>
        </w:rPr>
        <w:t>ПЛАНИРУЕМЫЕ ПОКАЗАТЕЛИ ВЫПОЛНЕНИЯ АДРЕСНОЙ ПРОГРАММЫ</w:t>
      </w:r>
    </w:p>
    <w:p w:rsidR="009B6929" w:rsidRPr="005B24B8" w:rsidRDefault="009B6929" w:rsidP="009B692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B24B8">
        <w:rPr>
          <w:b/>
          <w:bCs/>
        </w:rPr>
        <w:t>ПО ПЕРЕСЕЛЕНИЮ ГРАЖДАН ИЗ АВАРИЙНОГО ЖИЛИЩНОГО ФОНДА</w:t>
      </w:r>
    </w:p>
    <w:p w:rsidR="009B6929" w:rsidRDefault="009B6929" w:rsidP="009B6929">
      <w:pPr>
        <w:jc w:val="center"/>
        <w:rPr>
          <w:lang w:eastAsia="ar-SA"/>
        </w:rPr>
      </w:pPr>
    </w:p>
    <w:p w:rsidR="009B6929" w:rsidRPr="009B6929" w:rsidRDefault="009B6929" w:rsidP="009B6929">
      <w:pPr>
        <w:rPr>
          <w:lang w:eastAsia="ar-SA"/>
        </w:rPr>
      </w:pPr>
    </w:p>
    <w:p w:rsidR="009B6929" w:rsidRPr="009B6929" w:rsidRDefault="009B6929" w:rsidP="009B6929">
      <w:pPr>
        <w:rPr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3771"/>
        <w:gridCol w:w="2126"/>
        <w:gridCol w:w="1984"/>
        <w:gridCol w:w="2352"/>
        <w:gridCol w:w="1871"/>
        <w:gridCol w:w="1985"/>
        <w:gridCol w:w="1701"/>
        <w:gridCol w:w="28"/>
        <w:gridCol w:w="1588"/>
        <w:gridCol w:w="1559"/>
        <w:gridCol w:w="2578"/>
      </w:tblGrid>
      <w:tr w:rsidR="00755C92" w:rsidRPr="005B24B8" w:rsidTr="004B30A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N</w:t>
            </w:r>
          </w:p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п/п</w:t>
            </w:r>
          </w:p>
        </w:tc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Наименование МО</w:t>
            </w:r>
          </w:p>
        </w:tc>
        <w:tc>
          <w:tcPr>
            <w:tcW w:w="6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Расселенная площадь</w:t>
            </w:r>
          </w:p>
        </w:tc>
        <w:tc>
          <w:tcPr>
            <w:tcW w:w="5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Количество расселенных помещений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Количество переселенных жителей</w:t>
            </w:r>
          </w:p>
        </w:tc>
      </w:tr>
      <w:tr w:rsidR="00755C92" w:rsidRPr="005B24B8" w:rsidTr="004B30A1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2017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133A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 xml:space="preserve">Всего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 xml:space="preserve">Всего 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2017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 xml:space="preserve">Всего </w:t>
            </w:r>
          </w:p>
        </w:tc>
      </w:tr>
      <w:tr w:rsidR="00755C92" w:rsidRPr="005B24B8" w:rsidTr="004B30A1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кв. м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кв. 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кв. м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кв. м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кв. м</w:t>
            </w:r>
          </w:p>
        </w:tc>
      </w:tr>
      <w:tr w:rsidR="00755C92" w:rsidRPr="005B24B8" w:rsidTr="004B30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</w:pPr>
            <w:r w:rsidRPr="005B24B8">
              <w:t>Октябрьский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1001,30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1001,30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4B8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C92" w:rsidRPr="005B24B8" w:rsidRDefault="00755C92" w:rsidP="00E121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</w:tr>
    </w:tbl>
    <w:p w:rsidR="009B6929" w:rsidRPr="009B6929" w:rsidRDefault="009B6929" w:rsidP="009B6929">
      <w:pPr>
        <w:rPr>
          <w:lang w:eastAsia="ar-SA"/>
        </w:rPr>
      </w:pPr>
    </w:p>
    <w:p w:rsidR="009B6929" w:rsidRDefault="009B6929" w:rsidP="009B6929">
      <w:pPr>
        <w:tabs>
          <w:tab w:val="left" w:pos="1500"/>
        </w:tabs>
        <w:rPr>
          <w:lang w:eastAsia="ar-SA"/>
        </w:rPr>
      </w:pPr>
      <w:r>
        <w:rPr>
          <w:lang w:eastAsia="ar-SA"/>
        </w:rPr>
        <w:tab/>
      </w:r>
    </w:p>
    <w:p w:rsidR="009B6929" w:rsidRDefault="009B6929" w:rsidP="009B6929">
      <w:pPr>
        <w:tabs>
          <w:tab w:val="left" w:pos="1500"/>
        </w:tabs>
        <w:rPr>
          <w:lang w:eastAsia="ar-SA"/>
        </w:rPr>
      </w:pPr>
    </w:p>
    <w:p w:rsidR="009B6929" w:rsidRDefault="009B6929" w:rsidP="009B6929">
      <w:pPr>
        <w:rPr>
          <w:lang w:eastAsia="ar-SA"/>
        </w:rPr>
      </w:pPr>
    </w:p>
    <w:p w:rsidR="00B9639B" w:rsidRPr="00750D2C" w:rsidRDefault="00B9639B" w:rsidP="001D4D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B9639B" w:rsidRPr="00750D2C" w:rsidSect="00FA558D">
      <w:footnotePr>
        <w:pos w:val="beneathText"/>
      </w:footnotePr>
      <w:pgSz w:w="23814" w:h="16840" w:orient="landscape"/>
      <w:pgMar w:top="709" w:right="851" w:bottom="851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5C3" w:rsidRDefault="009D15C3" w:rsidP="003228D5">
      <w:r>
        <w:separator/>
      </w:r>
    </w:p>
  </w:endnote>
  <w:endnote w:type="continuationSeparator" w:id="0">
    <w:p w:rsidR="009D15C3" w:rsidRDefault="009D15C3" w:rsidP="00322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5C3" w:rsidRDefault="009D15C3" w:rsidP="003228D5">
      <w:r>
        <w:separator/>
      </w:r>
    </w:p>
  </w:footnote>
  <w:footnote w:type="continuationSeparator" w:id="0">
    <w:p w:rsidR="009D15C3" w:rsidRDefault="009D15C3" w:rsidP="00322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5741"/>
    <w:multiLevelType w:val="hybridMultilevel"/>
    <w:tmpl w:val="81BA4C52"/>
    <w:lvl w:ilvl="0" w:tplc="0419000F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E5F0A"/>
    <w:multiLevelType w:val="hybridMultilevel"/>
    <w:tmpl w:val="9C2A76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A99"/>
    <w:rsid w:val="00005E7C"/>
    <w:rsid w:val="000063EF"/>
    <w:rsid w:val="00006DE9"/>
    <w:rsid w:val="000079CA"/>
    <w:rsid w:val="00014DA6"/>
    <w:rsid w:val="00016D4A"/>
    <w:rsid w:val="00023FE8"/>
    <w:rsid w:val="00035C08"/>
    <w:rsid w:val="000578C0"/>
    <w:rsid w:val="00060378"/>
    <w:rsid w:val="000634BF"/>
    <w:rsid w:val="0006533E"/>
    <w:rsid w:val="00065413"/>
    <w:rsid w:val="0007293C"/>
    <w:rsid w:val="00076A4F"/>
    <w:rsid w:val="000869B4"/>
    <w:rsid w:val="000A56D4"/>
    <w:rsid w:val="000A658F"/>
    <w:rsid w:val="000B5E39"/>
    <w:rsid w:val="000C3BB1"/>
    <w:rsid w:val="000C4896"/>
    <w:rsid w:val="000D02A4"/>
    <w:rsid w:val="000D1324"/>
    <w:rsid w:val="000D29FB"/>
    <w:rsid w:val="000E5F2B"/>
    <w:rsid w:val="000F1990"/>
    <w:rsid w:val="000F2CE5"/>
    <w:rsid w:val="00105309"/>
    <w:rsid w:val="001055D3"/>
    <w:rsid w:val="00107900"/>
    <w:rsid w:val="00107AAF"/>
    <w:rsid w:val="00111883"/>
    <w:rsid w:val="00113CC2"/>
    <w:rsid w:val="0011678E"/>
    <w:rsid w:val="0012072B"/>
    <w:rsid w:val="00122E7E"/>
    <w:rsid w:val="00123A02"/>
    <w:rsid w:val="00131CC8"/>
    <w:rsid w:val="001328BD"/>
    <w:rsid w:val="00133A39"/>
    <w:rsid w:val="00141255"/>
    <w:rsid w:val="0014185F"/>
    <w:rsid w:val="00141C3C"/>
    <w:rsid w:val="00142D3F"/>
    <w:rsid w:val="0014577C"/>
    <w:rsid w:val="00155CFC"/>
    <w:rsid w:val="00162327"/>
    <w:rsid w:val="001625B0"/>
    <w:rsid w:val="001628FA"/>
    <w:rsid w:val="00164ABF"/>
    <w:rsid w:val="00170B67"/>
    <w:rsid w:val="0017192D"/>
    <w:rsid w:val="00183BA0"/>
    <w:rsid w:val="00186E40"/>
    <w:rsid w:val="0018718E"/>
    <w:rsid w:val="001916C3"/>
    <w:rsid w:val="00192EED"/>
    <w:rsid w:val="00194612"/>
    <w:rsid w:val="00196E23"/>
    <w:rsid w:val="001A160C"/>
    <w:rsid w:val="001A444C"/>
    <w:rsid w:val="001A5B5C"/>
    <w:rsid w:val="001B596D"/>
    <w:rsid w:val="001C4961"/>
    <w:rsid w:val="001D1569"/>
    <w:rsid w:val="001D4D47"/>
    <w:rsid w:val="001E00D1"/>
    <w:rsid w:val="001E1FC0"/>
    <w:rsid w:val="00205287"/>
    <w:rsid w:val="00216703"/>
    <w:rsid w:val="00221F4D"/>
    <w:rsid w:val="00230D2D"/>
    <w:rsid w:val="00251E72"/>
    <w:rsid w:val="00254D2A"/>
    <w:rsid w:val="002574AE"/>
    <w:rsid w:val="00263169"/>
    <w:rsid w:val="00265E03"/>
    <w:rsid w:val="00266491"/>
    <w:rsid w:val="00270FF2"/>
    <w:rsid w:val="002711D2"/>
    <w:rsid w:val="00271353"/>
    <w:rsid w:val="002713A3"/>
    <w:rsid w:val="00281E67"/>
    <w:rsid w:val="00282B67"/>
    <w:rsid w:val="00291FDD"/>
    <w:rsid w:val="00293100"/>
    <w:rsid w:val="002A0797"/>
    <w:rsid w:val="002A56A5"/>
    <w:rsid w:val="002A7F86"/>
    <w:rsid w:val="002B129A"/>
    <w:rsid w:val="002B1B68"/>
    <w:rsid w:val="002B2658"/>
    <w:rsid w:val="002B59FB"/>
    <w:rsid w:val="002C62E7"/>
    <w:rsid w:val="002E2E41"/>
    <w:rsid w:val="002F1427"/>
    <w:rsid w:val="002F467F"/>
    <w:rsid w:val="002F76BE"/>
    <w:rsid w:val="00315739"/>
    <w:rsid w:val="003228D5"/>
    <w:rsid w:val="00327676"/>
    <w:rsid w:val="00342912"/>
    <w:rsid w:val="00343C75"/>
    <w:rsid w:val="00344909"/>
    <w:rsid w:val="00346187"/>
    <w:rsid w:val="00366CC6"/>
    <w:rsid w:val="0037224D"/>
    <w:rsid w:val="00372CAE"/>
    <w:rsid w:val="00373096"/>
    <w:rsid w:val="00381DE3"/>
    <w:rsid w:val="00397FAE"/>
    <w:rsid w:val="003A1CC7"/>
    <w:rsid w:val="003A7E05"/>
    <w:rsid w:val="003B3DAC"/>
    <w:rsid w:val="003D300B"/>
    <w:rsid w:val="003D5F1E"/>
    <w:rsid w:val="003E10B3"/>
    <w:rsid w:val="003F26D5"/>
    <w:rsid w:val="003F4DF0"/>
    <w:rsid w:val="00400332"/>
    <w:rsid w:val="00401B2D"/>
    <w:rsid w:val="004032B2"/>
    <w:rsid w:val="004052B2"/>
    <w:rsid w:val="00406F12"/>
    <w:rsid w:val="00413C84"/>
    <w:rsid w:val="00414562"/>
    <w:rsid w:val="00422654"/>
    <w:rsid w:val="00426255"/>
    <w:rsid w:val="00431174"/>
    <w:rsid w:val="00444126"/>
    <w:rsid w:val="0044611C"/>
    <w:rsid w:val="00446A0D"/>
    <w:rsid w:val="0046021D"/>
    <w:rsid w:val="004720C3"/>
    <w:rsid w:val="004771CA"/>
    <w:rsid w:val="00482298"/>
    <w:rsid w:val="0048429B"/>
    <w:rsid w:val="004847E6"/>
    <w:rsid w:val="004868B1"/>
    <w:rsid w:val="0049314A"/>
    <w:rsid w:val="0049598D"/>
    <w:rsid w:val="004A7A05"/>
    <w:rsid w:val="004B30A1"/>
    <w:rsid w:val="004C4A14"/>
    <w:rsid w:val="004C7A35"/>
    <w:rsid w:val="004D43DF"/>
    <w:rsid w:val="004D43EF"/>
    <w:rsid w:val="004D70A7"/>
    <w:rsid w:val="004E4D4C"/>
    <w:rsid w:val="004E7D3D"/>
    <w:rsid w:val="004F57F9"/>
    <w:rsid w:val="004F64BC"/>
    <w:rsid w:val="00516950"/>
    <w:rsid w:val="00522E55"/>
    <w:rsid w:val="005241A0"/>
    <w:rsid w:val="00527A2B"/>
    <w:rsid w:val="0053406D"/>
    <w:rsid w:val="00535A98"/>
    <w:rsid w:val="00537ECA"/>
    <w:rsid w:val="0054092A"/>
    <w:rsid w:val="00544CB4"/>
    <w:rsid w:val="005458A8"/>
    <w:rsid w:val="00547316"/>
    <w:rsid w:val="00553A50"/>
    <w:rsid w:val="00557E50"/>
    <w:rsid w:val="00562596"/>
    <w:rsid w:val="00571823"/>
    <w:rsid w:val="00571A3E"/>
    <w:rsid w:val="0057621D"/>
    <w:rsid w:val="00584C63"/>
    <w:rsid w:val="00585597"/>
    <w:rsid w:val="005962A2"/>
    <w:rsid w:val="005A519A"/>
    <w:rsid w:val="005B12B3"/>
    <w:rsid w:val="005B1C51"/>
    <w:rsid w:val="005B32E9"/>
    <w:rsid w:val="005C0F54"/>
    <w:rsid w:val="005C355A"/>
    <w:rsid w:val="005D1A13"/>
    <w:rsid w:val="005D32EF"/>
    <w:rsid w:val="005D62E0"/>
    <w:rsid w:val="005D72DC"/>
    <w:rsid w:val="005E3ACB"/>
    <w:rsid w:val="005E4FE9"/>
    <w:rsid w:val="005E6EB8"/>
    <w:rsid w:val="005E70E1"/>
    <w:rsid w:val="00604588"/>
    <w:rsid w:val="006111A3"/>
    <w:rsid w:val="00615236"/>
    <w:rsid w:val="00616580"/>
    <w:rsid w:val="00630519"/>
    <w:rsid w:val="00631270"/>
    <w:rsid w:val="0063153A"/>
    <w:rsid w:val="006341AD"/>
    <w:rsid w:val="0064043F"/>
    <w:rsid w:val="006409C6"/>
    <w:rsid w:val="00642D50"/>
    <w:rsid w:val="006515A6"/>
    <w:rsid w:val="00652EA6"/>
    <w:rsid w:val="006558C5"/>
    <w:rsid w:val="006602D4"/>
    <w:rsid w:val="006629E9"/>
    <w:rsid w:val="00666FC3"/>
    <w:rsid w:val="00671296"/>
    <w:rsid w:val="006776BE"/>
    <w:rsid w:val="006803FA"/>
    <w:rsid w:val="0068051E"/>
    <w:rsid w:val="00680DD4"/>
    <w:rsid w:val="00681BC4"/>
    <w:rsid w:val="00682573"/>
    <w:rsid w:val="006922FC"/>
    <w:rsid w:val="006A0D80"/>
    <w:rsid w:val="006A1833"/>
    <w:rsid w:val="006A31B3"/>
    <w:rsid w:val="006B4C98"/>
    <w:rsid w:val="006B6CC6"/>
    <w:rsid w:val="006C1851"/>
    <w:rsid w:val="006C56CB"/>
    <w:rsid w:val="006D0F39"/>
    <w:rsid w:val="006E16BA"/>
    <w:rsid w:val="006E2B37"/>
    <w:rsid w:val="006E3616"/>
    <w:rsid w:val="006E38BA"/>
    <w:rsid w:val="006F0C12"/>
    <w:rsid w:val="006F4D40"/>
    <w:rsid w:val="0070216A"/>
    <w:rsid w:val="0070605E"/>
    <w:rsid w:val="007132CB"/>
    <w:rsid w:val="00714CF1"/>
    <w:rsid w:val="00722A7B"/>
    <w:rsid w:val="007251C9"/>
    <w:rsid w:val="0073096E"/>
    <w:rsid w:val="007340D7"/>
    <w:rsid w:val="00734238"/>
    <w:rsid w:val="00736E27"/>
    <w:rsid w:val="007415FD"/>
    <w:rsid w:val="00750D2C"/>
    <w:rsid w:val="0075123D"/>
    <w:rsid w:val="00751CA7"/>
    <w:rsid w:val="00755C92"/>
    <w:rsid w:val="00757969"/>
    <w:rsid w:val="00762F8D"/>
    <w:rsid w:val="00763812"/>
    <w:rsid w:val="00763C45"/>
    <w:rsid w:val="007710FE"/>
    <w:rsid w:val="007721A9"/>
    <w:rsid w:val="00772727"/>
    <w:rsid w:val="007741A3"/>
    <w:rsid w:val="00774E36"/>
    <w:rsid w:val="0078564B"/>
    <w:rsid w:val="007A442A"/>
    <w:rsid w:val="007A5E29"/>
    <w:rsid w:val="007A66B7"/>
    <w:rsid w:val="007B4643"/>
    <w:rsid w:val="007B6DE7"/>
    <w:rsid w:val="007C18BD"/>
    <w:rsid w:val="007C525A"/>
    <w:rsid w:val="007E4BF2"/>
    <w:rsid w:val="007F1506"/>
    <w:rsid w:val="007F5291"/>
    <w:rsid w:val="008042D6"/>
    <w:rsid w:val="00811F43"/>
    <w:rsid w:val="0082035F"/>
    <w:rsid w:val="00821B1E"/>
    <w:rsid w:val="00822ED7"/>
    <w:rsid w:val="00830728"/>
    <w:rsid w:val="00834064"/>
    <w:rsid w:val="008349CC"/>
    <w:rsid w:val="0083764D"/>
    <w:rsid w:val="00844EE9"/>
    <w:rsid w:val="00856254"/>
    <w:rsid w:val="00857405"/>
    <w:rsid w:val="008617D5"/>
    <w:rsid w:val="00862AC8"/>
    <w:rsid w:val="00865082"/>
    <w:rsid w:val="00870676"/>
    <w:rsid w:val="008912C8"/>
    <w:rsid w:val="00893B1E"/>
    <w:rsid w:val="008A7A4A"/>
    <w:rsid w:val="008A7C66"/>
    <w:rsid w:val="008B00ED"/>
    <w:rsid w:val="008C6632"/>
    <w:rsid w:val="008D26B9"/>
    <w:rsid w:val="008D5E81"/>
    <w:rsid w:val="008D7315"/>
    <w:rsid w:val="008E06EA"/>
    <w:rsid w:val="008E2C16"/>
    <w:rsid w:val="008E2F4E"/>
    <w:rsid w:val="008E404E"/>
    <w:rsid w:val="008E6F48"/>
    <w:rsid w:val="008F2722"/>
    <w:rsid w:val="008F64C3"/>
    <w:rsid w:val="008F7DC8"/>
    <w:rsid w:val="00901316"/>
    <w:rsid w:val="00901A30"/>
    <w:rsid w:val="0090210C"/>
    <w:rsid w:val="009062A4"/>
    <w:rsid w:val="00906AF0"/>
    <w:rsid w:val="00906D49"/>
    <w:rsid w:val="00907BA2"/>
    <w:rsid w:val="009157B0"/>
    <w:rsid w:val="00930DC8"/>
    <w:rsid w:val="00930EC2"/>
    <w:rsid w:val="00933AE7"/>
    <w:rsid w:val="00936113"/>
    <w:rsid w:val="009375B9"/>
    <w:rsid w:val="00971F65"/>
    <w:rsid w:val="00981E7B"/>
    <w:rsid w:val="009836FE"/>
    <w:rsid w:val="00983DF5"/>
    <w:rsid w:val="009970CA"/>
    <w:rsid w:val="009B221F"/>
    <w:rsid w:val="009B3459"/>
    <w:rsid w:val="009B6929"/>
    <w:rsid w:val="009C0ACE"/>
    <w:rsid w:val="009D15C3"/>
    <w:rsid w:val="009D604C"/>
    <w:rsid w:val="009E5982"/>
    <w:rsid w:val="009E6A16"/>
    <w:rsid w:val="00A049FC"/>
    <w:rsid w:val="00A067F4"/>
    <w:rsid w:val="00A067F8"/>
    <w:rsid w:val="00A12B81"/>
    <w:rsid w:val="00A135EC"/>
    <w:rsid w:val="00A202CD"/>
    <w:rsid w:val="00A23C7F"/>
    <w:rsid w:val="00A2760F"/>
    <w:rsid w:val="00A45D4F"/>
    <w:rsid w:val="00A5645E"/>
    <w:rsid w:val="00A56A13"/>
    <w:rsid w:val="00A6683A"/>
    <w:rsid w:val="00A774B3"/>
    <w:rsid w:val="00A77CCA"/>
    <w:rsid w:val="00A91E64"/>
    <w:rsid w:val="00A960EA"/>
    <w:rsid w:val="00A976C2"/>
    <w:rsid w:val="00AA483B"/>
    <w:rsid w:val="00AA5255"/>
    <w:rsid w:val="00AC157F"/>
    <w:rsid w:val="00AC3B57"/>
    <w:rsid w:val="00AC3DD1"/>
    <w:rsid w:val="00AD6C2B"/>
    <w:rsid w:val="00AE2A22"/>
    <w:rsid w:val="00AF0361"/>
    <w:rsid w:val="00AF35DB"/>
    <w:rsid w:val="00AF5E94"/>
    <w:rsid w:val="00AF75A8"/>
    <w:rsid w:val="00B0138D"/>
    <w:rsid w:val="00B02339"/>
    <w:rsid w:val="00B17D9A"/>
    <w:rsid w:val="00B26978"/>
    <w:rsid w:val="00B27BE9"/>
    <w:rsid w:val="00B36E30"/>
    <w:rsid w:val="00B52582"/>
    <w:rsid w:val="00B5366D"/>
    <w:rsid w:val="00B55F61"/>
    <w:rsid w:val="00B572A8"/>
    <w:rsid w:val="00B6427A"/>
    <w:rsid w:val="00B645E8"/>
    <w:rsid w:val="00B7262C"/>
    <w:rsid w:val="00B80F38"/>
    <w:rsid w:val="00B909F4"/>
    <w:rsid w:val="00B9639B"/>
    <w:rsid w:val="00BA1AC4"/>
    <w:rsid w:val="00BA3586"/>
    <w:rsid w:val="00BA455B"/>
    <w:rsid w:val="00BA733D"/>
    <w:rsid w:val="00BB22D1"/>
    <w:rsid w:val="00BB5784"/>
    <w:rsid w:val="00BB65CB"/>
    <w:rsid w:val="00BC2082"/>
    <w:rsid w:val="00BD054F"/>
    <w:rsid w:val="00BD4D18"/>
    <w:rsid w:val="00BE1B36"/>
    <w:rsid w:val="00BE2877"/>
    <w:rsid w:val="00BE4025"/>
    <w:rsid w:val="00BF4BB6"/>
    <w:rsid w:val="00BF4BFD"/>
    <w:rsid w:val="00C007CB"/>
    <w:rsid w:val="00C026BD"/>
    <w:rsid w:val="00C03186"/>
    <w:rsid w:val="00C046B0"/>
    <w:rsid w:val="00C04B13"/>
    <w:rsid w:val="00C0586B"/>
    <w:rsid w:val="00C06914"/>
    <w:rsid w:val="00C06B31"/>
    <w:rsid w:val="00C11E83"/>
    <w:rsid w:val="00C13B8B"/>
    <w:rsid w:val="00C15555"/>
    <w:rsid w:val="00C200B0"/>
    <w:rsid w:val="00C22CE7"/>
    <w:rsid w:val="00C23210"/>
    <w:rsid w:val="00C2447C"/>
    <w:rsid w:val="00C32B08"/>
    <w:rsid w:val="00C37703"/>
    <w:rsid w:val="00C46539"/>
    <w:rsid w:val="00C47C11"/>
    <w:rsid w:val="00C51AB6"/>
    <w:rsid w:val="00C53CA7"/>
    <w:rsid w:val="00C53F0B"/>
    <w:rsid w:val="00C544C1"/>
    <w:rsid w:val="00C70D80"/>
    <w:rsid w:val="00C74BDC"/>
    <w:rsid w:val="00C85174"/>
    <w:rsid w:val="00CD5272"/>
    <w:rsid w:val="00CE52AA"/>
    <w:rsid w:val="00CF524D"/>
    <w:rsid w:val="00CF66DC"/>
    <w:rsid w:val="00CF6B68"/>
    <w:rsid w:val="00D021F5"/>
    <w:rsid w:val="00D12FB4"/>
    <w:rsid w:val="00D1354C"/>
    <w:rsid w:val="00D147B2"/>
    <w:rsid w:val="00D158E2"/>
    <w:rsid w:val="00D2462F"/>
    <w:rsid w:val="00D25423"/>
    <w:rsid w:val="00D26822"/>
    <w:rsid w:val="00D3122F"/>
    <w:rsid w:val="00D31DFE"/>
    <w:rsid w:val="00D35B8A"/>
    <w:rsid w:val="00D4063E"/>
    <w:rsid w:val="00D407A9"/>
    <w:rsid w:val="00D40C1E"/>
    <w:rsid w:val="00D44F51"/>
    <w:rsid w:val="00D52201"/>
    <w:rsid w:val="00D658AC"/>
    <w:rsid w:val="00D72258"/>
    <w:rsid w:val="00D869CE"/>
    <w:rsid w:val="00D9161C"/>
    <w:rsid w:val="00D92008"/>
    <w:rsid w:val="00DB2D16"/>
    <w:rsid w:val="00DB45BA"/>
    <w:rsid w:val="00DB7A6D"/>
    <w:rsid w:val="00DC09B7"/>
    <w:rsid w:val="00DC6E2C"/>
    <w:rsid w:val="00DD00CF"/>
    <w:rsid w:val="00DD3F10"/>
    <w:rsid w:val="00DD4D0E"/>
    <w:rsid w:val="00DD6DFF"/>
    <w:rsid w:val="00DE13ED"/>
    <w:rsid w:val="00DE3AE6"/>
    <w:rsid w:val="00DE7319"/>
    <w:rsid w:val="00DF2DE0"/>
    <w:rsid w:val="00DF72A1"/>
    <w:rsid w:val="00E0294D"/>
    <w:rsid w:val="00E03896"/>
    <w:rsid w:val="00E07FD1"/>
    <w:rsid w:val="00E12109"/>
    <w:rsid w:val="00E206DD"/>
    <w:rsid w:val="00E247B6"/>
    <w:rsid w:val="00E40E7C"/>
    <w:rsid w:val="00E53091"/>
    <w:rsid w:val="00E60240"/>
    <w:rsid w:val="00E61B83"/>
    <w:rsid w:val="00E72F4D"/>
    <w:rsid w:val="00E801B9"/>
    <w:rsid w:val="00E80ECC"/>
    <w:rsid w:val="00E83DC7"/>
    <w:rsid w:val="00E9023D"/>
    <w:rsid w:val="00E979EE"/>
    <w:rsid w:val="00EA3E9C"/>
    <w:rsid w:val="00EB2662"/>
    <w:rsid w:val="00EB5DE6"/>
    <w:rsid w:val="00EC2CEC"/>
    <w:rsid w:val="00ED1F30"/>
    <w:rsid w:val="00ED2ADE"/>
    <w:rsid w:val="00ED3025"/>
    <w:rsid w:val="00EE0888"/>
    <w:rsid w:val="00EE6E97"/>
    <w:rsid w:val="00F06509"/>
    <w:rsid w:val="00F07A69"/>
    <w:rsid w:val="00F16A99"/>
    <w:rsid w:val="00F27DCF"/>
    <w:rsid w:val="00F320EB"/>
    <w:rsid w:val="00F32370"/>
    <w:rsid w:val="00F36CCB"/>
    <w:rsid w:val="00F43377"/>
    <w:rsid w:val="00F45E22"/>
    <w:rsid w:val="00F46D3C"/>
    <w:rsid w:val="00F57AC9"/>
    <w:rsid w:val="00F600E9"/>
    <w:rsid w:val="00F60FFD"/>
    <w:rsid w:val="00F61FE2"/>
    <w:rsid w:val="00F66AD5"/>
    <w:rsid w:val="00F746E6"/>
    <w:rsid w:val="00F7496A"/>
    <w:rsid w:val="00F76522"/>
    <w:rsid w:val="00F77366"/>
    <w:rsid w:val="00F85E1C"/>
    <w:rsid w:val="00F96812"/>
    <w:rsid w:val="00F96A59"/>
    <w:rsid w:val="00FA3F47"/>
    <w:rsid w:val="00FA558D"/>
    <w:rsid w:val="00FB149C"/>
    <w:rsid w:val="00FB177F"/>
    <w:rsid w:val="00FB4117"/>
    <w:rsid w:val="00FB6509"/>
    <w:rsid w:val="00FC7E99"/>
    <w:rsid w:val="00FD55F2"/>
    <w:rsid w:val="00FE0EFD"/>
    <w:rsid w:val="00FE4E7D"/>
    <w:rsid w:val="00FE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7F8"/>
    <w:rPr>
      <w:sz w:val="28"/>
    </w:rPr>
  </w:style>
  <w:style w:type="paragraph" w:styleId="1">
    <w:name w:val="heading 1"/>
    <w:basedOn w:val="a"/>
    <w:next w:val="a"/>
    <w:qFormat/>
    <w:rsid w:val="00A067F8"/>
    <w:pPr>
      <w:keepNext/>
      <w:widowControl w:val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2A0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2A07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2A07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3">
    <w:name w:val="Hyperlink"/>
    <w:basedOn w:val="a0"/>
    <w:rsid w:val="00630519"/>
    <w:rPr>
      <w:color w:val="0000FF"/>
      <w:u w:val="single"/>
    </w:rPr>
  </w:style>
  <w:style w:type="table" w:styleId="a4">
    <w:name w:val="Table Grid"/>
    <w:basedOn w:val="a1"/>
    <w:rsid w:val="00C37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14185F"/>
    <w:pPr>
      <w:keepNext/>
      <w:spacing w:line="360" w:lineRule="auto"/>
      <w:jc w:val="both"/>
      <w:outlineLvl w:val="2"/>
    </w:pPr>
    <w:rPr>
      <w:b/>
      <w:sz w:val="32"/>
    </w:rPr>
  </w:style>
  <w:style w:type="paragraph" w:styleId="a6">
    <w:name w:val="Balloon Text"/>
    <w:basedOn w:val="a"/>
    <w:semiHidden/>
    <w:rsid w:val="00FB14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4BB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B9639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Указатель1"/>
    <w:basedOn w:val="a"/>
    <w:rsid w:val="00DD4D0E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a7">
    <w:name w:val="header"/>
    <w:basedOn w:val="a"/>
    <w:link w:val="a8"/>
    <w:rsid w:val="003228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228D5"/>
    <w:rPr>
      <w:sz w:val="28"/>
    </w:rPr>
  </w:style>
  <w:style w:type="paragraph" w:styleId="a9">
    <w:name w:val="footer"/>
    <w:basedOn w:val="a"/>
    <w:link w:val="aa"/>
    <w:rsid w:val="003228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228D5"/>
    <w:rPr>
      <w:sz w:val="28"/>
    </w:rPr>
  </w:style>
  <w:style w:type="paragraph" w:customStyle="1" w:styleId="ConsPlusTitle">
    <w:name w:val="ConsPlusTitle"/>
    <w:rsid w:val="00553A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46F4FBDED51A70B34D66C211EBA009DFB9A2FFAF435CBD88CBC0FC1183C8E2C039B1431DB1741Ex7y7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hyperlink" Target="consultantplus://offline/ref=89DE029200DAC8148C798E5660DBDF754E211E129E9C44B647F79D0E91j4e9C" TargetMode="Externa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0694-FD45-4CE1-9211-52434E8F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3898</Words>
  <Characters>22220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Пользователь</Company>
  <LinksUpToDate>false</LinksUpToDate>
  <CharactersWithSpaces>26066</CharactersWithSpaces>
  <SharedDoc>false</SharedDoc>
  <HLinks>
    <vt:vector size="24" baseType="variant">
      <vt:variant>
        <vt:i4>4063343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consultantplus://offline/ref=6146F4FBDED51A70B34D66C211EBA009DFB9A2FFAF435CBD88CBC0FC1183C8E2C039B1431DB1741Ex7y7X</vt:lpwstr>
      </vt:variant>
      <vt:variant>
        <vt:lpwstr/>
      </vt:variant>
      <vt:variant>
        <vt:i4>4849746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consultantplus://offline/ref=89DE029200DAC8148C798E5660DBDF754E211E129E9C44B647F79D0E91j4e9C</vt:lpwstr>
      </vt:variant>
      <vt:variant>
        <vt:lpwstr/>
      </vt:variant>
      <vt:variant>
        <vt:i4>7143472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Par5298</vt:lpwstr>
      </vt:variant>
      <vt:variant>
        <vt:i4>6619184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NeAT Computer</dc:creator>
  <cp:lastModifiedBy>Postoenko_RA</cp:lastModifiedBy>
  <cp:revision>2</cp:revision>
  <cp:lastPrinted>2016-02-10T06:18:00Z</cp:lastPrinted>
  <dcterms:created xsi:type="dcterms:W3CDTF">2023-12-21T00:26:00Z</dcterms:created>
  <dcterms:modified xsi:type="dcterms:W3CDTF">2023-12-21T00:26:00Z</dcterms:modified>
</cp:coreProperties>
</file>